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4E8E56EF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RSAI Leadership Group </w:t>
      </w:r>
      <w:r w:rsidR="000951D8">
        <w:rPr>
          <w:rFonts w:ascii="Arial" w:eastAsia="Times New Roman" w:hAnsi="Arial" w:cs="Arial"/>
          <w:b/>
          <w:bCs/>
          <w:sz w:val="24"/>
          <w:szCs w:val="24"/>
        </w:rPr>
        <w:t>Minutes</w:t>
      </w:r>
    </w:p>
    <w:p w14:paraId="65E7AF56" w14:textId="77777777" w:rsidR="00357437" w:rsidRPr="00F94C4A" w:rsidRDefault="00357437" w:rsidP="0035743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January 8, 2020 at noon</w:t>
      </w:r>
    </w:p>
    <w:p w14:paraId="043E54BB" w14:textId="77777777" w:rsidR="00357437" w:rsidRPr="00F94C4A" w:rsidRDefault="00357437" w:rsidP="0035743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Cs/>
          <w:sz w:val="24"/>
          <w:szCs w:val="24"/>
        </w:rPr>
        <w:t>GoToMeeting or at ISFIS 1201 63</w:t>
      </w:r>
      <w:r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66453F48" w14:textId="77777777" w:rsidR="00357437" w:rsidRPr="00F94C4A" w:rsidRDefault="00357437" w:rsidP="003574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C70869D" w14:textId="4C40A1A9" w:rsidR="000951D8" w:rsidRDefault="000951D8" w:rsidP="000951D8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GoToMeeting </w:t>
      </w:r>
      <w:r w:rsidR="00A004F4">
        <w:rPr>
          <w:rFonts w:ascii="Arial" w:eastAsia="Times New Roman" w:hAnsi="Arial" w:cs="Arial"/>
          <w:i/>
          <w:color w:val="222222"/>
          <w:sz w:val="23"/>
          <w:szCs w:val="23"/>
        </w:rPr>
        <w:t xml:space="preserve">Board Member 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Attendees: 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Bob Olson, Paul Croghan, 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Laurie Noll, </w:t>
      </w:r>
      <w:r>
        <w:rPr>
          <w:rFonts w:ascii="Arial" w:eastAsia="Times New Roman" w:hAnsi="Arial" w:cs="Arial"/>
          <w:i/>
          <w:color w:val="222222"/>
          <w:sz w:val="23"/>
          <w:szCs w:val="23"/>
        </w:rPr>
        <w:t xml:space="preserve">and </w:t>
      </w:r>
      <w:r w:rsidR="00490C3E">
        <w:rPr>
          <w:rFonts w:ascii="Arial" w:eastAsia="Times New Roman" w:hAnsi="Arial" w:cs="Arial"/>
          <w:i/>
          <w:color w:val="222222"/>
          <w:sz w:val="23"/>
          <w:szCs w:val="23"/>
        </w:rPr>
        <w:t xml:space="preserve">Nick </w:t>
      </w:r>
      <w:proofErr w:type="spellStart"/>
      <w:r w:rsidR="00490C3E">
        <w:rPr>
          <w:rFonts w:ascii="Arial" w:eastAsia="Times New Roman" w:hAnsi="Arial" w:cs="Arial"/>
          <w:i/>
          <w:color w:val="222222"/>
          <w:sz w:val="23"/>
          <w:szCs w:val="23"/>
        </w:rPr>
        <w:t>Trenkamp</w:t>
      </w:r>
      <w:proofErr w:type="spellEnd"/>
      <w:r>
        <w:rPr>
          <w:rFonts w:ascii="Arial" w:eastAsia="Times New Roman" w:hAnsi="Arial" w:cs="Arial"/>
          <w:i/>
          <w:color w:val="222222"/>
          <w:sz w:val="23"/>
          <w:szCs w:val="23"/>
        </w:rPr>
        <w:t>.</w:t>
      </w:r>
    </w:p>
    <w:p w14:paraId="63E928B9" w14:textId="7D9E78B6" w:rsidR="000951D8" w:rsidRPr="00832F67" w:rsidRDefault="000951D8" w:rsidP="000951D8">
      <w:pPr>
        <w:spacing w:after="0" w:line="240" w:lineRule="auto"/>
        <w:rPr>
          <w:rFonts w:ascii="Arial" w:eastAsia="Times New Roman" w:hAnsi="Arial" w:cs="Arial"/>
          <w:i/>
          <w:color w:val="222222"/>
          <w:sz w:val="23"/>
          <w:szCs w:val="23"/>
        </w:rPr>
      </w:pP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ISFIS </w:t>
      </w:r>
      <w:r w:rsidR="00A004F4">
        <w:rPr>
          <w:rFonts w:ascii="Arial" w:eastAsia="Times New Roman" w:hAnsi="Arial" w:cs="Arial"/>
          <w:i/>
          <w:color w:val="222222"/>
          <w:sz w:val="23"/>
          <w:szCs w:val="23"/>
        </w:rPr>
        <w:t>Staff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 xml:space="preserve"> Attendees:  </w:t>
      </w:r>
      <w:r w:rsidR="00490C3E">
        <w:rPr>
          <w:rFonts w:ascii="Arial" w:eastAsia="Times New Roman" w:hAnsi="Arial" w:cs="Arial"/>
          <w:i/>
          <w:color w:val="222222"/>
          <w:sz w:val="23"/>
          <w:szCs w:val="23"/>
        </w:rPr>
        <w:t>Margaret Buckton, Larry Sigel</w:t>
      </w:r>
      <w:r w:rsidRPr="00832F67">
        <w:rPr>
          <w:rFonts w:ascii="Arial" w:eastAsia="Times New Roman" w:hAnsi="Arial" w:cs="Arial"/>
          <w:i/>
          <w:color w:val="222222"/>
          <w:sz w:val="23"/>
          <w:szCs w:val="23"/>
        </w:rPr>
        <w:t>, Jen Albers</w:t>
      </w:r>
    </w:p>
    <w:p w14:paraId="02CC2C6F" w14:textId="77777777" w:rsidR="000951D8" w:rsidRPr="00F94C4A" w:rsidRDefault="000951D8" w:rsidP="000951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3F47BDFD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  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801553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801553">
        <w:rPr>
          <w:rFonts w:ascii="Arial" w:eastAsia="Times New Roman" w:hAnsi="Arial" w:cs="Arial"/>
          <w:b/>
          <w:bCs/>
          <w:sz w:val="24"/>
          <w:szCs w:val="24"/>
        </w:rPr>
        <w:t xml:space="preserve"> Order and Introductions</w:t>
      </w:r>
    </w:p>
    <w:p w14:paraId="0BF1175F" w14:textId="3E6C5393" w:rsidR="000F534B" w:rsidRPr="00801553" w:rsidRDefault="00801553" w:rsidP="00DE6704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</w:rPr>
      </w:pPr>
      <w:r w:rsidRPr="00801553">
        <w:rPr>
          <w:rFonts w:ascii="Arial" w:eastAsia="Times New Roman" w:hAnsi="Arial" w:cs="Arial"/>
          <w:b/>
          <w:bCs/>
          <w:i/>
          <w:sz w:val="24"/>
          <w:szCs w:val="24"/>
        </w:rPr>
        <w:tab/>
      </w:r>
      <w:r w:rsidR="00490C3E">
        <w:rPr>
          <w:rFonts w:ascii="Arial" w:eastAsia="Times New Roman" w:hAnsi="Arial" w:cs="Arial"/>
          <w:bCs/>
          <w:i/>
          <w:sz w:val="24"/>
          <w:szCs w:val="24"/>
        </w:rPr>
        <w:t xml:space="preserve">Olson, </w:t>
      </w:r>
      <w:r>
        <w:rPr>
          <w:rFonts w:ascii="Arial" w:eastAsia="Times New Roman" w:hAnsi="Arial" w:cs="Arial"/>
          <w:bCs/>
          <w:i/>
          <w:sz w:val="24"/>
          <w:szCs w:val="24"/>
        </w:rPr>
        <w:t>Chair,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called the meeting to order at 12:0</w:t>
      </w:r>
      <w:r w:rsidR="00490C3E">
        <w:rPr>
          <w:rFonts w:ascii="Arial" w:eastAsia="Times New Roman" w:hAnsi="Arial" w:cs="Arial"/>
          <w:bCs/>
          <w:i/>
          <w:sz w:val="24"/>
          <w:szCs w:val="24"/>
        </w:rPr>
        <w:t>9</w:t>
      </w:r>
      <w:r w:rsidRPr="00801553">
        <w:rPr>
          <w:rFonts w:ascii="Arial" w:eastAsia="Times New Roman" w:hAnsi="Arial" w:cs="Arial"/>
          <w:bCs/>
          <w:i/>
          <w:sz w:val="24"/>
          <w:szCs w:val="24"/>
        </w:rPr>
        <w:t xml:space="preserve"> pm.</w:t>
      </w:r>
    </w:p>
    <w:p w14:paraId="6F07D4A6" w14:textId="1A355B02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  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Approve Agenda</w:t>
      </w:r>
    </w:p>
    <w:p w14:paraId="7E19F6C8" w14:textId="000AAFD4" w:rsidR="000F534B" w:rsidRPr="00801553" w:rsidRDefault="00801553" w:rsidP="00801553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  <w:t xml:space="preserve">Croghan moved and </w:t>
      </w:r>
      <w:r w:rsidR="00490C3E">
        <w:rPr>
          <w:rFonts w:ascii="Arial" w:eastAsia="Times New Roman" w:hAnsi="Arial" w:cs="Arial"/>
          <w:bCs/>
          <w:i/>
          <w:sz w:val="24"/>
          <w:szCs w:val="24"/>
        </w:rPr>
        <w:t>Noll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seconded approval of the agenda.  Approved unanimously.</w:t>
      </w:r>
    </w:p>
    <w:p w14:paraId="49804BB8" w14:textId="77777777" w:rsidR="00357437" w:rsidRDefault="00357437" w:rsidP="0035743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III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>
        <w:rPr>
          <w:rFonts w:ascii="Arial" w:eastAsia="Times New Roman" w:hAnsi="Arial" w:cs="Arial"/>
          <w:bCs/>
          <w:sz w:val="24"/>
          <w:szCs w:val="24"/>
        </w:rPr>
        <w:t>Leadership Committee December 11, 2019</w:t>
      </w:r>
    </w:p>
    <w:p w14:paraId="103B5773" w14:textId="3820E3CF" w:rsidR="000F534B" w:rsidRPr="00801553" w:rsidRDefault="00801553" w:rsidP="00DE67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  <w:t xml:space="preserve">Noll moved and Croghan seconded approval of the </w:t>
      </w:r>
      <w:r w:rsidR="00490C3E">
        <w:rPr>
          <w:rFonts w:ascii="Arial" w:eastAsia="Times New Roman" w:hAnsi="Arial" w:cs="Arial"/>
          <w:bCs/>
          <w:i/>
          <w:sz w:val="24"/>
          <w:szCs w:val="24"/>
        </w:rPr>
        <w:t xml:space="preserve">minutes from the </w:t>
      </w:r>
      <w:r>
        <w:rPr>
          <w:rFonts w:ascii="Arial" w:eastAsia="Times New Roman" w:hAnsi="Arial" w:cs="Arial"/>
          <w:bCs/>
          <w:i/>
          <w:sz w:val="24"/>
          <w:szCs w:val="24"/>
        </w:rPr>
        <w:t>Leadership Committee Meeting on 1</w:t>
      </w:r>
      <w:r w:rsidR="00490C3E">
        <w:rPr>
          <w:rFonts w:ascii="Arial" w:eastAsia="Times New Roman" w:hAnsi="Arial" w:cs="Arial"/>
          <w:bCs/>
          <w:i/>
          <w:sz w:val="24"/>
          <w:szCs w:val="24"/>
        </w:rPr>
        <w:t>2</w:t>
      </w:r>
      <w:r>
        <w:rPr>
          <w:rFonts w:ascii="Arial" w:eastAsia="Times New Roman" w:hAnsi="Arial" w:cs="Arial"/>
          <w:bCs/>
          <w:i/>
          <w:sz w:val="24"/>
          <w:szCs w:val="24"/>
        </w:rPr>
        <w:t>/</w:t>
      </w:r>
      <w:r w:rsidR="00490C3E">
        <w:rPr>
          <w:rFonts w:ascii="Arial" w:eastAsia="Times New Roman" w:hAnsi="Arial" w:cs="Arial"/>
          <w:bCs/>
          <w:i/>
          <w:sz w:val="24"/>
          <w:szCs w:val="24"/>
        </w:rPr>
        <w:t>11</w:t>
      </w:r>
      <w:r>
        <w:rPr>
          <w:rFonts w:ascii="Arial" w:eastAsia="Times New Roman" w:hAnsi="Arial" w:cs="Arial"/>
          <w:bCs/>
          <w:i/>
          <w:sz w:val="24"/>
          <w:szCs w:val="24"/>
        </w:rPr>
        <w:t>/2019.  Approved unanimously.</w:t>
      </w:r>
    </w:p>
    <w:p w14:paraId="3387D21E" w14:textId="451D4DB8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Membership Report</w:t>
      </w:r>
    </w:p>
    <w:p w14:paraId="5ED7FF0C" w14:textId="1D7E53BB" w:rsidR="000F534B" w:rsidRPr="00801553" w:rsidRDefault="00801553" w:rsidP="00DE6704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>Albers shared the membership report.  Paid memberships to date stand at 10</w:t>
      </w:r>
      <w:r w:rsidR="00F132E8">
        <w:rPr>
          <w:rFonts w:ascii="Arial" w:eastAsia="Times New Roman" w:hAnsi="Arial" w:cs="Arial"/>
          <w:bCs/>
          <w:i/>
          <w:sz w:val="24"/>
          <w:szCs w:val="24"/>
        </w:rPr>
        <w:t>9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members</w:t>
      </w:r>
      <w:r w:rsidR="00F132E8">
        <w:rPr>
          <w:rFonts w:ascii="Arial" w:eastAsia="Times New Roman" w:hAnsi="Arial" w:cs="Arial"/>
          <w:bCs/>
          <w:i/>
          <w:sz w:val="24"/>
          <w:szCs w:val="24"/>
        </w:rPr>
        <w:t xml:space="preserve"> with four new member districts signing up during December</w:t>
      </w:r>
      <w:r>
        <w:rPr>
          <w:rFonts w:ascii="Arial" w:eastAsia="Times New Roman" w:hAnsi="Arial" w:cs="Arial"/>
          <w:bCs/>
          <w:i/>
          <w:sz w:val="24"/>
          <w:szCs w:val="24"/>
        </w:rPr>
        <w:t>.</w:t>
      </w:r>
    </w:p>
    <w:p w14:paraId="7C94A25C" w14:textId="4F9694D1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      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05C17B14" w:rsidR="000F534B" w:rsidRPr="00801553" w:rsidRDefault="00801553" w:rsidP="00B85F08">
      <w:pPr>
        <w:spacing w:after="0" w:line="240" w:lineRule="auto"/>
        <w:ind w:left="720" w:hanging="720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Albers reviewed the </w:t>
      </w:r>
      <w:r w:rsidR="00F132E8">
        <w:rPr>
          <w:rFonts w:ascii="Arial" w:eastAsia="Times New Roman" w:hAnsi="Arial" w:cs="Arial"/>
          <w:bCs/>
          <w:i/>
          <w:sz w:val="24"/>
          <w:szCs w:val="24"/>
        </w:rPr>
        <w:t>November 30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, </w:t>
      </w:r>
      <w:r w:rsidR="00B85F08">
        <w:rPr>
          <w:rFonts w:ascii="Arial" w:eastAsia="Times New Roman" w:hAnsi="Arial" w:cs="Arial"/>
          <w:bCs/>
          <w:i/>
          <w:sz w:val="24"/>
          <w:szCs w:val="24"/>
        </w:rPr>
        <w:t xml:space="preserve">2019 YTD financial statements.  </w:t>
      </w:r>
      <w:r w:rsidR="00F132E8">
        <w:rPr>
          <w:rFonts w:ascii="Arial" w:eastAsia="Times New Roman" w:hAnsi="Arial" w:cs="Arial"/>
          <w:bCs/>
          <w:i/>
          <w:sz w:val="24"/>
          <w:szCs w:val="24"/>
        </w:rPr>
        <w:t>Croghan</w:t>
      </w:r>
      <w:r w:rsidR="00B85F08">
        <w:rPr>
          <w:rFonts w:ascii="Arial" w:eastAsia="Times New Roman" w:hAnsi="Arial" w:cs="Arial"/>
          <w:bCs/>
          <w:i/>
          <w:sz w:val="24"/>
          <w:szCs w:val="24"/>
        </w:rPr>
        <w:t xml:space="preserve"> moved approval of the financial report through </w:t>
      </w:r>
      <w:r w:rsidR="00F132E8">
        <w:rPr>
          <w:rFonts w:ascii="Arial" w:eastAsia="Times New Roman" w:hAnsi="Arial" w:cs="Arial"/>
          <w:bCs/>
          <w:i/>
          <w:sz w:val="24"/>
          <w:szCs w:val="24"/>
        </w:rPr>
        <w:t>November 30</w:t>
      </w:r>
      <w:r w:rsidR="00B85F08">
        <w:rPr>
          <w:rFonts w:ascii="Arial" w:eastAsia="Times New Roman" w:hAnsi="Arial" w:cs="Arial"/>
          <w:bCs/>
          <w:i/>
          <w:sz w:val="24"/>
          <w:szCs w:val="24"/>
        </w:rPr>
        <w:t>, 2019 and approval of payment/reimbursement to ISFIS of $</w:t>
      </w:r>
      <w:r w:rsidR="00F132E8">
        <w:rPr>
          <w:rFonts w:ascii="Arial" w:eastAsia="Times New Roman" w:hAnsi="Arial" w:cs="Arial"/>
          <w:bCs/>
          <w:i/>
          <w:sz w:val="24"/>
          <w:szCs w:val="24"/>
        </w:rPr>
        <w:t>637.50</w:t>
      </w:r>
      <w:r w:rsidR="00B85F08">
        <w:rPr>
          <w:rFonts w:ascii="Arial" w:eastAsia="Times New Roman" w:hAnsi="Arial" w:cs="Arial"/>
          <w:bCs/>
          <w:i/>
          <w:sz w:val="24"/>
          <w:szCs w:val="24"/>
        </w:rPr>
        <w:t xml:space="preserve">.  </w:t>
      </w:r>
      <w:proofErr w:type="spellStart"/>
      <w:r w:rsidR="00F132E8">
        <w:rPr>
          <w:rFonts w:ascii="Arial" w:eastAsia="Times New Roman" w:hAnsi="Arial" w:cs="Arial"/>
          <w:bCs/>
          <w:i/>
          <w:sz w:val="24"/>
          <w:szCs w:val="24"/>
        </w:rPr>
        <w:t>Trenkamp</w:t>
      </w:r>
      <w:proofErr w:type="spellEnd"/>
      <w:r w:rsidR="00B85F08">
        <w:rPr>
          <w:rFonts w:ascii="Arial" w:eastAsia="Times New Roman" w:hAnsi="Arial" w:cs="Arial"/>
          <w:bCs/>
          <w:i/>
          <w:sz w:val="24"/>
          <w:szCs w:val="24"/>
        </w:rPr>
        <w:t xml:space="preserve"> seconded.  Approved unanimously.</w:t>
      </w:r>
    </w:p>
    <w:p w14:paraId="6D259EFA" w14:textId="1F60697F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</w:p>
    <w:p w14:paraId="1CFA6C69" w14:textId="6A9B5DEB" w:rsidR="00357437" w:rsidRPr="00F132E8" w:rsidRDefault="00357437" w:rsidP="0035743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</w:pPr>
      <w:r w:rsidRPr="004F3428">
        <w:rPr>
          <w:rFonts w:ascii="Arial" w:hAnsi="Arial" w:cs="Arial"/>
          <w:sz w:val="24"/>
          <w:szCs w:val="24"/>
          <w:shd w:val="clear" w:color="auto" w:fill="FFFFFF"/>
        </w:rPr>
        <w:t>Governor’s Empower Rural Iowa Initiative adopted recommendations for consideration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hyperlink r:id="rId8" w:history="1">
        <w:r w:rsidRPr="0059106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https://governor.iowa.gov/sites/default/files/ERI_Reccomendations_122019%20%281%29.pdf?utm_medium=email&amp;utm_source=govdelivery</w:t>
        </w:r>
      </w:hyperlink>
    </w:p>
    <w:p w14:paraId="3DFE7C35" w14:textId="52C3A497" w:rsidR="00F132E8" w:rsidRPr="00F132E8" w:rsidRDefault="00F132E8" w:rsidP="00F132E8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/>
          <w:bCs/>
          <w:strike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shared information from the Governor’s Empower Rural Iowa Initiative linked above.  Discussion ensued.  The group discussed considering taking </w:t>
      </w:r>
      <w:r w:rsidR="002A655F">
        <w:rPr>
          <w:rFonts w:ascii="Arial" w:eastAsia="Times New Roman" w:hAnsi="Arial" w:cs="Arial"/>
          <w:i/>
          <w:color w:val="000000"/>
          <w:sz w:val="23"/>
          <w:szCs w:val="23"/>
        </w:rPr>
        <w:t xml:space="preserve">up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action in support of these recommendation</w:t>
      </w:r>
      <w:r w:rsidR="00F40DF6">
        <w:rPr>
          <w:rFonts w:ascii="Arial" w:eastAsia="Times New Roman" w:hAnsi="Arial" w:cs="Arial"/>
          <w:i/>
          <w:color w:val="000000"/>
          <w:sz w:val="23"/>
          <w:szCs w:val="23"/>
        </w:rPr>
        <w:t>s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at the February Leadership Group meeting.</w:t>
      </w:r>
    </w:p>
    <w:p w14:paraId="4E1DB7E8" w14:textId="71149755" w:rsidR="00357437" w:rsidRPr="00091027" w:rsidRDefault="00357437" w:rsidP="0035743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trike/>
          <w:sz w:val="24"/>
          <w:szCs w:val="24"/>
        </w:rPr>
      </w:pPr>
      <w:r w:rsidRPr="00091027">
        <w:rPr>
          <w:rFonts w:ascii="Arial" w:eastAsia="Times New Roman" w:hAnsi="Arial" w:cs="Arial"/>
          <w:bCs/>
          <w:sz w:val="24"/>
          <w:szCs w:val="24"/>
        </w:rPr>
        <w:t>School Finance Interim Recommendations</w:t>
      </w:r>
      <w:r>
        <w:rPr>
          <w:rFonts w:ascii="Arial" w:eastAsia="Times New Roman" w:hAnsi="Arial" w:cs="Arial"/>
          <w:bCs/>
          <w:sz w:val="24"/>
          <w:szCs w:val="24"/>
        </w:rPr>
        <w:t xml:space="preserve"> and Follow-up re RSAI Priorities - </w:t>
      </w:r>
      <w:hyperlink r:id="rId9" w:history="1">
        <w:r>
          <w:rPr>
            <w:rStyle w:val="Hyperlink"/>
          </w:rPr>
          <w:t>https://www.legis.iowa.gov/docs/publications/IP/1125817.pdf</w:t>
        </w:r>
      </w:hyperlink>
    </w:p>
    <w:p w14:paraId="5359AE43" w14:textId="4B0DC3FF" w:rsidR="002A655F" w:rsidRPr="00F132E8" w:rsidRDefault="002A655F" w:rsidP="002A655F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/>
          <w:bCs/>
          <w:strike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Buckton discussed the School Finance Interim Committee and reviewed the information linked above.  Discussion ensued.</w:t>
      </w:r>
    </w:p>
    <w:p w14:paraId="65252F39" w14:textId="77777777" w:rsidR="00357437" w:rsidRPr="00091027" w:rsidRDefault="00357437" w:rsidP="0035743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/>
          <w:bCs/>
          <w:strike/>
          <w:sz w:val="24"/>
          <w:szCs w:val="24"/>
        </w:rPr>
      </w:pPr>
      <w:r w:rsidRPr="00091027">
        <w:rPr>
          <w:rFonts w:ascii="Arial" w:eastAsia="Times New Roman" w:hAnsi="Arial" w:cs="Arial"/>
          <w:bCs/>
          <w:sz w:val="24"/>
          <w:szCs w:val="24"/>
        </w:rPr>
        <w:t>Additional RSAI Presence at the Statehouse</w:t>
      </w:r>
    </w:p>
    <w:p w14:paraId="23D6F03F" w14:textId="642C12F8" w:rsidR="002A655F" w:rsidRPr="00F132E8" w:rsidRDefault="002A655F" w:rsidP="002A655F">
      <w:pPr>
        <w:pStyle w:val="ListParagraph"/>
        <w:shd w:val="clear" w:color="auto" w:fill="FFFFFF"/>
        <w:spacing w:line="240" w:lineRule="auto"/>
        <w:ind w:left="1080"/>
        <w:contextualSpacing w:val="0"/>
        <w:rPr>
          <w:rFonts w:ascii="Arial" w:eastAsia="Times New Roman" w:hAnsi="Arial" w:cs="Arial"/>
          <w:b/>
          <w:bCs/>
          <w:strike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Buckton shared that ISFIS is considering offering a contract to Dave </w:t>
      </w:r>
      <w:proofErr w:type="spellStart"/>
      <w:r>
        <w:rPr>
          <w:rFonts w:ascii="Arial" w:eastAsia="Times New Roman" w:hAnsi="Arial" w:cs="Arial"/>
          <w:i/>
          <w:color w:val="000000"/>
          <w:sz w:val="23"/>
          <w:szCs w:val="23"/>
        </w:rPr>
        <w:t>Daughton</w:t>
      </w:r>
      <w:proofErr w:type="spellEnd"/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to supplement the presence at the Statehouse and </w:t>
      </w:r>
      <w:r w:rsidR="002A0DF2">
        <w:rPr>
          <w:rFonts w:ascii="Arial" w:eastAsia="Times New Roman" w:hAnsi="Arial" w:cs="Arial"/>
          <w:i/>
          <w:color w:val="000000"/>
          <w:sz w:val="23"/>
          <w:szCs w:val="23"/>
        </w:rPr>
        <w:t>assist with facilitating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discussion</w:t>
      </w:r>
      <w:r w:rsidR="002A0DF2">
        <w:rPr>
          <w:rFonts w:ascii="Arial" w:eastAsia="Times New Roman" w:hAnsi="Arial" w:cs="Arial"/>
          <w:i/>
          <w:color w:val="000000"/>
          <w:sz w:val="23"/>
          <w:szCs w:val="23"/>
        </w:rPr>
        <w:t>s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of RSAI priorities with districts specifically in the southern tier of </w:t>
      </w:r>
      <w:r w:rsidR="00153633">
        <w:rPr>
          <w:rFonts w:ascii="Arial" w:eastAsia="Times New Roman" w:hAnsi="Arial" w:cs="Arial"/>
          <w:i/>
          <w:color w:val="000000"/>
          <w:sz w:val="23"/>
          <w:szCs w:val="23"/>
        </w:rPr>
        <w:t>Iowa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.  </w:t>
      </w:r>
      <w:r w:rsidR="002A0DF2">
        <w:rPr>
          <w:rFonts w:ascii="Arial" w:eastAsia="Times New Roman" w:hAnsi="Arial" w:cs="Arial"/>
          <w:i/>
          <w:color w:val="000000"/>
          <w:sz w:val="23"/>
          <w:szCs w:val="23"/>
        </w:rPr>
        <w:t>Discussion ensued</w:t>
      </w:r>
      <w:r w:rsidR="00153633">
        <w:rPr>
          <w:rFonts w:ascii="Arial" w:eastAsia="Times New Roman" w:hAnsi="Arial" w:cs="Arial"/>
          <w:i/>
          <w:color w:val="000000"/>
          <w:sz w:val="23"/>
          <w:szCs w:val="23"/>
        </w:rPr>
        <w:t>.  T</w:t>
      </w:r>
      <w:r w:rsidR="002A0DF2">
        <w:rPr>
          <w:rFonts w:ascii="Arial" w:eastAsia="Times New Roman" w:hAnsi="Arial" w:cs="Arial"/>
          <w:i/>
          <w:color w:val="000000"/>
          <w:sz w:val="23"/>
          <w:szCs w:val="23"/>
        </w:rPr>
        <w:t>he Board was supportive.</w:t>
      </w:r>
    </w:p>
    <w:p w14:paraId="5E9185C8" w14:textId="77777777" w:rsidR="00357437" w:rsidRPr="00091027" w:rsidRDefault="00357437" w:rsidP="00357437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091027">
        <w:rPr>
          <w:rFonts w:ascii="Arial" w:eastAsia="Times New Roman" w:hAnsi="Arial" w:cs="Arial"/>
          <w:bCs/>
          <w:sz w:val="24"/>
          <w:szCs w:val="24"/>
        </w:rPr>
        <w:t>Communications plan during the Session</w:t>
      </w:r>
      <w:r>
        <w:rPr>
          <w:rFonts w:ascii="Arial" w:eastAsia="Times New Roman" w:hAnsi="Arial" w:cs="Arial"/>
          <w:bCs/>
          <w:sz w:val="24"/>
          <w:szCs w:val="24"/>
        </w:rPr>
        <w:t xml:space="preserve">:  written weekly report, weekly Capitol Recap video update, First 30 day’s focus on funding.  </w:t>
      </w:r>
    </w:p>
    <w:p w14:paraId="74C22248" w14:textId="6AEE9333" w:rsidR="00B85F08" w:rsidRPr="00B85F08" w:rsidRDefault="002A0DF2" w:rsidP="002A0DF2">
      <w:pPr>
        <w:spacing w:after="0" w:line="240" w:lineRule="auto"/>
        <w:ind w:left="1080"/>
        <w:rPr>
          <w:rFonts w:ascii="Arial" w:eastAsia="Times New Roman" w:hAnsi="Arial" w:cs="Arial"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</w:rPr>
        <w:t>Buckton review</w:t>
      </w:r>
      <w:r w:rsidR="00F40DF6">
        <w:rPr>
          <w:rFonts w:ascii="Arial" w:eastAsia="Times New Roman" w:hAnsi="Arial" w:cs="Arial"/>
          <w:i/>
          <w:color w:val="000000"/>
          <w:sz w:val="23"/>
          <w:szCs w:val="23"/>
        </w:rPr>
        <w:t>ed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communication plans for the 2020 session which generally will include a weekly written report and video update to members.  Buckton indicated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lastRenderedPageBreak/>
        <w:t xml:space="preserve">the first 30 days of the session will </w:t>
      </w:r>
      <w:r w:rsidR="00AC2266">
        <w:rPr>
          <w:rFonts w:ascii="Arial" w:eastAsia="Times New Roman" w:hAnsi="Arial" w:cs="Arial"/>
          <w:i/>
          <w:color w:val="000000"/>
          <w:sz w:val="23"/>
          <w:szCs w:val="23"/>
        </w:rPr>
        <w:t>primarily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 xml:space="preserve"> be focused on funding and then will transition to </w:t>
      </w:r>
      <w:r w:rsidR="00AC2266">
        <w:rPr>
          <w:rFonts w:ascii="Arial" w:eastAsia="Times New Roman" w:hAnsi="Arial" w:cs="Arial"/>
          <w:i/>
          <w:color w:val="000000"/>
          <w:sz w:val="23"/>
          <w:szCs w:val="23"/>
        </w:rPr>
        <w:t xml:space="preserve">the </w:t>
      </w:r>
      <w:r>
        <w:rPr>
          <w:rFonts w:ascii="Arial" w:eastAsia="Times New Roman" w:hAnsi="Arial" w:cs="Arial"/>
          <w:i/>
          <w:color w:val="000000"/>
          <w:sz w:val="23"/>
          <w:szCs w:val="23"/>
        </w:rPr>
        <w:t>various policy matters.  Discussion ensued and the Board was supportive.</w:t>
      </w:r>
    </w:p>
    <w:p w14:paraId="5B52A580" w14:textId="77777777" w:rsidR="00B85F08" w:rsidRPr="00B85F08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3"/>
          <w:szCs w:val="23"/>
        </w:rPr>
      </w:pPr>
    </w:p>
    <w:p w14:paraId="771DBD87" w14:textId="5311F3CB" w:rsidR="00DE6704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    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  <w:t>Other Business</w:t>
      </w:r>
    </w:p>
    <w:p w14:paraId="034F2A4E" w14:textId="72A53CEF" w:rsidR="002A0DF2" w:rsidRDefault="002A0DF2" w:rsidP="00B85F08">
      <w:pPr>
        <w:spacing w:after="0" w:line="240" w:lineRule="auto"/>
        <w:ind w:left="720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Buckton shared that at least one Community College has e</w:t>
      </w:r>
      <w:r w:rsidR="00F758FD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xpressed interest in becoming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member</w:t>
      </w:r>
      <w:r w:rsidR="00F758FD">
        <w:rPr>
          <w:rFonts w:ascii="Arial" w:eastAsia="Times New Roman" w:hAnsi="Arial" w:cs="Arial"/>
          <w:bCs/>
          <w:i/>
          <w:color w:val="000000"/>
          <w:sz w:val="23"/>
          <w:szCs w:val="23"/>
        </w:rPr>
        <w:t>s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of RSAI and forming a closer relationship</w:t>
      </w:r>
      <w:r w:rsidR="00F758FD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with the entity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.  Discussion ensued around the common issues between rural schools and community colleges.  </w:t>
      </w:r>
      <w:r w:rsidR="00962272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Buckton shared that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Affiliate Membership is allowable under the </w:t>
      </w:r>
      <w:r w:rsidR="00962272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current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RSAI Bylaws.  The Board requested staff prepare a recommendation </w:t>
      </w:r>
      <w:r w:rsidR="00962272">
        <w:rPr>
          <w:rFonts w:ascii="Arial" w:eastAsia="Times New Roman" w:hAnsi="Arial" w:cs="Arial"/>
          <w:bCs/>
          <w:i/>
          <w:color w:val="000000"/>
          <w:sz w:val="23"/>
          <w:szCs w:val="23"/>
        </w:rPr>
        <w:t>with additional details for beginning an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RSAI Affiliate Membership </w:t>
      </w:r>
      <w:r w:rsidR="00962272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option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for consideration</w:t>
      </w:r>
      <w:r w:rsidR="00962272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by the Leadership Group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.</w:t>
      </w:r>
    </w:p>
    <w:p w14:paraId="71F838D7" w14:textId="77777777" w:rsidR="002A0DF2" w:rsidRDefault="002A0DF2" w:rsidP="00B85F08">
      <w:pPr>
        <w:spacing w:after="0" w:line="240" w:lineRule="auto"/>
        <w:ind w:left="720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</w:p>
    <w:p w14:paraId="6AEB8DF3" w14:textId="40C245A9" w:rsidR="00B85F08" w:rsidRPr="00832F67" w:rsidRDefault="00B85F08" w:rsidP="00B85F08">
      <w:pPr>
        <w:spacing w:after="0" w:line="240" w:lineRule="auto"/>
        <w:ind w:left="720"/>
        <w:rPr>
          <w:rFonts w:ascii="Arial" w:eastAsia="Times New Roman" w:hAnsi="Arial" w:cs="Arial"/>
          <w:bCs/>
          <w:i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There being no other business,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Croghan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moved to adjourn and </w:t>
      </w:r>
      <w:r w:rsidR="002A0DF2">
        <w:rPr>
          <w:rFonts w:ascii="Arial" w:eastAsia="Times New Roman" w:hAnsi="Arial" w:cs="Arial"/>
          <w:bCs/>
          <w:i/>
          <w:color w:val="000000"/>
          <w:sz w:val="23"/>
          <w:szCs w:val="23"/>
        </w:rPr>
        <w:t>Noll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seconded.  Approved unanimously. Meeting adjourned at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</w:rPr>
        <w:t>12:</w:t>
      </w:r>
      <w:r w:rsidR="002A0DF2">
        <w:rPr>
          <w:rFonts w:ascii="Arial" w:eastAsia="Times New Roman" w:hAnsi="Arial" w:cs="Arial"/>
          <w:bCs/>
          <w:i/>
          <w:color w:val="000000"/>
          <w:sz w:val="23"/>
          <w:szCs w:val="23"/>
        </w:rPr>
        <w:t>37</w:t>
      </w:r>
      <w:r w:rsidRPr="00832F67">
        <w:rPr>
          <w:rFonts w:ascii="Arial" w:eastAsia="Times New Roman" w:hAnsi="Arial" w:cs="Arial"/>
          <w:bCs/>
          <w:i/>
          <w:color w:val="000000"/>
          <w:sz w:val="23"/>
          <w:szCs w:val="23"/>
        </w:rPr>
        <w:t xml:space="preserve"> pm.</w:t>
      </w:r>
    </w:p>
    <w:p w14:paraId="0C075D9C" w14:textId="7FB6B50A" w:rsidR="00B85F08" w:rsidRDefault="00B85F08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BEE2CA" w14:textId="72C288FC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32B198DE" w14:textId="77777777" w:rsidR="00357437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February 12 at noon</w:t>
      </w:r>
    </w:p>
    <w:p w14:paraId="62424B3F" w14:textId="77777777" w:rsidR="00357437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March 11 at noon</w:t>
      </w:r>
    </w:p>
    <w:p w14:paraId="244D9E7C" w14:textId="77777777" w:rsidR="00357437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April 8 at noon</w:t>
      </w:r>
    </w:p>
    <w:p w14:paraId="50C5B26B" w14:textId="77777777" w:rsidR="00357437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May 13 at noon</w:t>
      </w:r>
    </w:p>
    <w:p w14:paraId="4B5A95A0" w14:textId="449CD057" w:rsidR="00357437" w:rsidRPr="0084100C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84100C">
        <w:rPr>
          <w:rFonts w:ascii="Arial" w:eastAsia="Times New Roman" w:hAnsi="Arial" w:cs="Arial"/>
          <w:i/>
          <w:sz w:val="24"/>
          <w:szCs w:val="24"/>
        </w:rPr>
        <w:t>Regional Meetings</w:t>
      </w:r>
      <w:r>
        <w:rPr>
          <w:rFonts w:ascii="Arial" w:eastAsia="Times New Roman" w:hAnsi="Arial" w:cs="Arial"/>
          <w:sz w:val="24"/>
          <w:szCs w:val="24"/>
        </w:rPr>
        <w:t xml:space="preserve"> – </w:t>
      </w:r>
      <w:r w:rsidRPr="0084100C">
        <w:rPr>
          <w:rFonts w:ascii="Arial" w:eastAsia="Times New Roman" w:hAnsi="Arial" w:cs="Arial"/>
          <w:i/>
          <w:sz w:val="24"/>
          <w:szCs w:val="24"/>
        </w:rPr>
        <w:t>meetings held May through July</w:t>
      </w:r>
      <w:r w:rsidR="00F40DF6">
        <w:rPr>
          <w:rFonts w:ascii="Arial" w:eastAsia="Times New Roman" w:hAnsi="Arial" w:cs="Arial"/>
          <w:i/>
          <w:sz w:val="24"/>
          <w:szCs w:val="24"/>
        </w:rPr>
        <w:t>.</w:t>
      </w:r>
      <w:r>
        <w:rPr>
          <w:rFonts w:ascii="Arial" w:eastAsia="Times New Roman" w:hAnsi="Arial" w:cs="Arial"/>
          <w:i/>
          <w:sz w:val="24"/>
          <w:szCs w:val="24"/>
        </w:rPr>
        <w:t xml:space="preserve"> Regional Director sets date and location – sooner is better than later.</w:t>
      </w:r>
    </w:p>
    <w:p w14:paraId="6D2B0466" w14:textId="77777777" w:rsidR="00357437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August 12 at noon</w:t>
      </w:r>
    </w:p>
    <w:p w14:paraId="26549EC3" w14:textId="77777777" w:rsidR="00357437" w:rsidRPr="0097464F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97464F">
        <w:rPr>
          <w:rFonts w:ascii="Arial" w:eastAsia="Times New Roman" w:hAnsi="Arial" w:cs="Arial"/>
          <w:i/>
          <w:sz w:val="24"/>
          <w:szCs w:val="24"/>
        </w:rPr>
        <w:t>Legislative Group Meeting – August 14 or 21 at 9 am (at ISFIS)</w:t>
      </w:r>
    </w:p>
    <w:p w14:paraId="175B7349" w14:textId="77777777" w:rsidR="00357437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September 9 at noon</w:t>
      </w:r>
    </w:p>
    <w:p w14:paraId="2A628632" w14:textId="77777777" w:rsidR="00357437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Leadership Committee – October 14 at noon</w:t>
      </w:r>
    </w:p>
    <w:p w14:paraId="20C2FB5E" w14:textId="77777777" w:rsidR="00357437" w:rsidRPr="0097464F" w:rsidRDefault="00357437" w:rsidP="00357437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</w:rPr>
      </w:pPr>
      <w:r w:rsidRPr="0097464F">
        <w:rPr>
          <w:rFonts w:ascii="Arial" w:eastAsia="Times New Roman" w:hAnsi="Arial" w:cs="Arial"/>
          <w:i/>
          <w:sz w:val="24"/>
          <w:szCs w:val="24"/>
        </w:rPr>
        <w:t>RSAI Annual Meeting – October 21 or 28 at 4:30 pm</w:t>
      </w:r>
    </w:p>
    <w:p w14:paraId="36EC3975" w14:textId="77777777" w:rsidR="00F5114D" w:rsidRPr="003636F4" w:rsidRDefault="00F5114D" w:rsidP="00F5114D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35C96DF3" w14:textId="77777777" w:rsidR="00B85F08" w:rsidRPr="00832F67" w:rsidRDefault="00B85F08" w:rsidP="00B85F08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Minutes respectfully submitted</w:t>
      </w:r>
    </w:p>
    <w:p w14:paraId="0B8BC884" w14:textId="39EE889D" w:rsidR="00B85F08" w:rsidRPr="003636F4" w:rsidRDefault="00B85F08" w:rsidP="00B85F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Margaret Buckton, RSAI Professional Advocate</w:t>
      </w:r>
      <w:r w:rsidR="002A0DF2">
        <w:rPr>
          <w:rFonts w:ascii="Arial" w:eastAsia="Times New Roman" w:hAnsi="Arial" w:cs="Arial"/>
          <w:bCs/>
          <w:color w:val="000000"/>
          <w:sz w:val="23"/>
          <w:szCs w:val="23"/>
        </w:rPr>
        <w:t>, As of 01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/</w:t>
      </w:r>
      <w:r w:rsidR="002A0DF2">
        <w:rPr>
          <w:rFonts w:ascii="Arial" w:eastAsia="Times New Roman" w:hAnsi="Arial" w:cs="Arial"/>
          <w:bCs/>
          <w:color w:val="000000"/>
          <w:sz w:val="23"/>
          <w:szCs w:val="23"/>
        </w:rPr>
        <w:t>08</w:t>
      </w:r>
      <w:r w:rsidRPr="00832F67">
        <w:rPr>
          <w:rFonts w:ascii="Arial" w:eastAsia="Times New Roman" w:hAnsi="Arial" w:cs="Arial"/>
          <w:bCs/>
          <w:color w:val="000000"/>
          <w:sz w:val="23"/>
          <w:szCs w:val="23"/>
        </w:rPr>
        <w:t>/20</w:t>
      </w:r>
      <w:r w:rsidR="002A0DF2">
        <w:rPr>
          <w:rFonts w:ascii="Arial" w:eastAsia="Times New Roman" w:hAnsi="Arial" w:cs="Arial"/>
          <w:bCs/>
          <w:color w:val="000000"/>
          <w:sz w:val="23"/>
          <w:szCs w:val="23"/>
        </w:rPr>
        <w:t>20</w:t>
      </w:r>
    </w:p>
    <w:p w14:paraId="51846039" w14:textId="55BFAFD5" w:rsidR="00DE6704" w:rsidRDefault="00DE6704" w:rsidP="00B85F0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E6704" w:rsidSect="00481B8F">
      <w:headerReference w:type="default" r:id="rId10"/>
      <w:pgSz w:w="12240" w:h="15840"/>
      <w:pgMar w:top="90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7652" w14:textId="77777777" w:rsidR="00C86B69" w:rsidRDefault="00C86B69" w:rsidP="00B74A5B">
      <w:pPr>
        <w:spacing w:after="0" w:line="240" w:lineRule="auto"/>
      </w:pPr>
      <w:r>
        <w:separator/>
      </w:r>
    </w:p>
  </w:endnote>
  <w:endnote w:type="continuationSeparator" w:id="0">
    <w:p w14:paraId="5AC3A439" w14:textId="77777777" w:rsidR="00C86B69" w:rsidRDefault="00C86B69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5BDEA" w14:textId="77777777" w:rsidR="00C86B69" w:rsidRDefault="00C86B69" w:rsidP="00B74A5B">
      <w:pPr>
        <w:spacing w:after="0" w:line="240" w:lineRule="auto"/>
      </w:pPr>
      <w:r>
        <w:separator/>
      </w:r>
    </w:p>
  </w:footnote>
  <w:footnote w:type="continuationSeparator" w:id="0">
    <w:p w14:paraId="34228ACF" w14:textId="77777777" w:rsidR="00C86B69" w:rsidRDefault="00C86B69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70378"/>
    <w:multiLevelType w:val="hybridMultilevel"/>
    <w:tmpl w:val="CA40A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14"/>
  </w:num>
  <w:num w:numId="8">
    <w:abstractNumId w:val="13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1A2A"/>
    <w:rsid w:val="00004502"/>
    <w:rsid w:val="000109A2"/>
    <w:rsid w:val="00012DC6"/>
    <w:rsid w:val="0001390A"/>
    <w:rsid w:val="00013A59"/>
    <w:rsid w:val="00023965"/>
    <w:rsid w:val="000245E3"/>
    <w:rsid w:val="00025C36"/>
    <w:rsid w:val="0003733D"/>
    <w:rsid w:val="00041363"/>
    <w:rsid w:val="00042D6E"/>
    <w:rsid w:val="00046BE5"/>
    <w:rsid w:val="00054BB3"/>
    <w:rsid w:val="000618FE"/>
    <w:rsid w:val="00065F3C"/>
    <w:rsid w:val="00076BBE"/>
    <w:rsid w:val="00080F42"/>
    <w:rsid w:val="00091DD8"/>
    <w:rsid w:val="00093C3B"/>
    <w:rsid w:val="000951D8"/>
    <w:rsid w:val="000A1455"/>
    <w:rsid w:val="000A29F0"/>
    <w:rsid w:val="000A5761"/>
    <w:rsid w:val="000B0ACA"/>
    <w:rsid w:val="000B1965"/>
    <w:rsid w:val="000B5706"/>
    <w:rsid w:val="000B7CFF"/>
    <w:rsid w:val="000E654E"/>
    <w:rsid w:val="000F534B"/>
    <w:rsid w:val="000F7039"/>
    <w:rsid w:val="00112F02"/>
    <w:rsid w:val="001170DE"/>
    <w:rsid w:val="00136116"/>
    <w:rsid w:val="00136200"/>
    <w:rsid w:val="001378A3"/>
    <w:rsid w:val="00141595"/>
    <w:rsid w:val="0014452A"/>
    <w:rsid w:val="00153633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13BE"/>
    <w:rsid w:val="00201EE4"/>
    <w:rsid w:val="0020299D"/>
    <w:rsid w:val="002041A6"/>
    <w:rsid w:val="002168BC"/>
    <w:rsid w:val="00221526"/>
    <w:rsid w:val="002361BE"/>
    <w:rsid w:val="00263023"/>
    <w:rsid w:val="00280E65"/>
    <w:rsid w:val="00281C30"/>
    <w:rsid w:val="00294D63"/>
    <w:rsid w:val="002A0DF2"/>
    <w:rsid w:val="002A5CCB"/>
    <w:rsid w:val="002A655F"/>
    <w:rsid w:val="002B110C"/>
    <w:rsid w:val="002B2DFE"/>
    <w:rsid w:val="002B71BC"/>
    <w:rsid w:val="002C0FB0"/>
    <w:rsid w:val="002C7F80"/>
    <w:rsid w:val="002F30B7"/>
    <w:rsid w:val="00305084"/>
    <w:rsid w:val="003070FC"/>
    <w:rsid w:val="003109DB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50CAD"/>
    <w:rsid w:val="0035266F"/>
    <w:rsid w:val="00357437"/>
    <w:rsid w:val="003636F4"/>
    <w:rsid w:val="00375BEA"/>
    <w:rsid w:val="00376D49"/>
    <w:rsid w:val="0038278E"/>
    <w:rsid w:val="0039698E"/>
    <w:rsid w:val="003A41BF"/>
    <w:rsid w:val="003B02FD"/>
    <w:rsid w:val="003B5C18"/>
    <w:rsid w:val="003C35FC"/>
    <w:rsid w:val="003C4486"/>
    <w:rsid w:val="003D0DAE"/>
    <w:rsid w:val="003E4057"/>
    <w:rsid w:val="003E757D"/>
    <w:rsid w:val="003F271D"/>
    <w:rsid w:val="003F2C3A"/>
    <w:rsid w:val="00403033"/>
    <w:rsid w:val="00405F70"/>
    <w:rsid w:val="00407B23"/>
    <w:rsid w:val="00411A40"/>
    <w:rsid w:val="00425573"/>
    <w:rsid w:val="004377CD"/>
    <w:rsid w:val="00443052"/>
    <w:rsid w:val="00453420"/>
    <w:rsid w:val="00454303"/>
    <w:rsid w:val="00460FAD"/>
    <w:rsid w:val="00466229"/>
    <w:rsid w:val="0047101A"/>
    <w:rsid w:val="00481B8F"/>
    <w:rsid w:val="00483595"/>
    <w:rsid w:val="00490C3E"/>
    <w:rsid w:val="004B1B0A"/>
    <w:rsid w:val="004B3902"/>
    <w:rsid w:val="004B4452"/>
    <w:rsid w:val="004C5137"/>
    <w:rsid w:val="004D042C"/>
    <w:rsid w:val="004D2559"/>
    <w:rsid w:val="004E3E66"/>
    <w:rsid w:val="004F33B7"/>
    <w:rsid w:val="00511AB0"/>
    <w:rsid w:val="00511DF6"/>
    <w:rsid w:val="005155F0"/>
    <w:rsid w:val="00521B11"/>
    <w:rsid w:val="00524588"/>
    <w:rsid w:val="00524A9E"/>
    <w:rsid w:val="005252CD"/>
    <w:rsid w:val="005325A6"/>
    <w:rsid w:val="005516AB"/>
    <w:rsid w:val="00553253"/>
    <w:rsid w:val="00553BCF"/>
    <w:rsid w:val="005617A1"/>
    <w:rsid w:val="00562930"/>
    <w:rsid w:val="00567FB0"/>
    <w:rsid w:val="00571C23"/>
    <w:rsid w:val="00576995"/>
    <w:rsid w:val="005934D8"/>
    <w:rsid w:val="00593FDA"/>
    <w:rsid w:val="00596148"/>
    <w:rsid w:val="005A2BF9"/>
    <w:rsid w:val="005A53AB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3395E"/>
    <w:rsid w:val="00643366"/>
    <w:rsid w:val="006446DC"/>
    <w:rsid w:val="00650BC1"/>
    <w:rsid w:val="00654933"/>
    <w:rsid w:val="00657AEF"/>
    <w:rsid w:val="00667638"/>
    <w:rsid w:val="00672341"/>
    <w:rsid w:val="00674010"/>
    <w:rsid w:val="00677C64"/>
    <w:rsid w:val="00696C7E"/>
    <w:rsid w:val="006A2FB2"/>
    <w:rsid w:val="006A5EE9"/>
    <w:rsid w:val="006A7CDD"/>
    <w:rsid w:val="006B1C45"/>
    <w:rsid w:val="006C0045"/>
    <w:rsid w:val="006C0AB2"/>
    <w:rsid w:val="006C10AB"/>
    <w:rsid w:val="006E7892"/>
    <w:rsid w:val="006F3C89"/>
    <w:rsid w:val="006F7D47"/>
    <w:rsid w:val="00700D85"/>
    <w:rsid w:val="00703423"/>
    <w:rsid w:val="0070533C"/>
    <w:rsid w:val="00716516"/>
    <w:rsid w:val="00722CF7"/>
    <w:rsid w:val="00724502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373C"/>
    <w:rsid w:val="007C74D5"/>
    <w:rsid w:val="007D2E5B"/>
    <w:rsid w:val="007D6906"/>
    <w:rsid w:val="007E0F66"/>
    <w:rsid w:val="00801553"/>
    <w:rsid w:val="008017B7"/>
    <w:rsid w:val="00801FAA"/>
    <w:rsid w:val="008106C2"/>
    <w:rsid w:val="00815B1E"/>
    <w:rsid w:val="008252F2"/>
    <w:rsid w:val="00833C16"/>
    <w:rsid w:val="0084100C"/>
    <w:rsid w:val="0084262F"/>
    <w:rsid w:val="008462ED"/>
    <w:rsid w:val="00850552"/>
    <w:rsid w:val="008541FB"/>
    <w:rsid w:val="00855CD4"/>
    <w:rsid w:val="00856E24"/>
    <w:rsid w:val="00861632"/>
    <w:rsid w:val="00864971"/>
    <w:rsid w:val="0087040C"/>
    <w:rsid w:val="0088018E"/>
    <w:rsid w:val="00885CB8"/>
    <w:rsid w:val="008873A7"/>
    <w:rsid w:val="00896CFC"/>
    <w:rsid w:val="008A5ABC"/>
    <w:rsid w:val="008B23EE"/>
    <w:rsid w:val="008B5BC6"/>
    <w:rsid w:val="008B6C05"/>
    <w:rsid w:val="008C4353"/>
    <w:rsid w:val="008D3879"/>
    <w:rsid w:val="008F49BB"/>
    <w:rsid w:val="0090414C"/>
    <w:rsid w:val="00904902"/>
    <w:rsid w:val="00911D18"/>
    <w:rsid w:val="00914F9B"/>
    <w:rsid w:val="00927048"/>
    <w:rsid w:val="009278D3"/>
    <w:rsid w:val="0093529B"/>
    <w:rsid w:val="00950259"/>
    <w:rsid w:val="009556B3"/>
    <w:rsid w:val="00960DD7"/>
    <w:rsid w:val="00962272"/>
    <w:rsid w:val="0096334A"/>
    <w:rsid w:val="009667E0"/>
    <w:rsid w:val="0097464F"/>
    <w:rsid w:val="009769F8"/>
    <w:rsid w:val="0097746B"/>
    <w:rsid w:val="00981ED0"/>
    <w:rsid w:val="009908C5"/>
    <w:rsid w:val="009A207B"/>
    <w:rsid w:val="009A3831"/>
    <w:rsid w:val="009C24CB"/>
    <w:rsid w:val="009C2563"/>
    <w:rsid w:val="009C3001"/>
    <w:rsid w:val="009C3507"/>
    <w:rsid w:val="009C6487"/>
    <w:rsid w:val="009E084B"/>
    <w:rsid w:val="00A004F4"/>
    <w:rsid w:val="00A1482B"/>
    <w:rsid w:val="00A20941"/>
    <w:rsid w:val="00A20FDD"/>
    <w:rsid w:val="00A33004"/>
    <w:rsid w:val="00A478FF"/>
    <w:rsid w:val="00A56304"/>
    <w:rsid w:val="00A61C5A"/>
    <w:rsid w:val="00A63FEB"/>
    <w:rsid w:val="00A74B1F"/>
    <w:rsid w:val="00A80568"/>
    <w:rsid w:val="00A83ADD"/>
    <w:rsid w:val="00A87BD7"/>
    <w:rsid w:val="00A90FFB"/>
    <w:rsid w:val="00A95BFB"/>
    <w:rsid w:val="00A9765E"/>
    <w:rsid w:val="00A97E7D"/>
    <w:rsid w:val="00AC2266"/>
    <w:rsid w:val="00AC501A"/>
    <w:rsid w:val="00AC6764"/>
    <w:rsid w:val="00AE343F"/>
    <w:rsid w:val="00AE6FCE"/>
    <w:rsid w:val="00AE78D9"/>
    <w:rsid w:val="00AF0C98"/>
    <w:rsid w:val="00B02CE9"/>
    <w:rsid w:val="00B13536"/>
    <w:rsid w:val="00B13DCE"/>
    <w:rsid w:val="00B17821"/>
    <w:rsid w:val="00B32280"/>
    <w:rsid w:val="00B471D0"/>
    <w:rsid w:val="00B532DF"/>
    <w:rsid w:val="00B5426A"/>
    <w:rsid w:val="00B543CA"/>
    <w:rsid w:val="00B62815"/>
    <w:rsid w:val="00B66429"/>
    <w:rsid w:val="00B7049C"/>
    <w:rsid w:val="00B72239"/>
    <w:rsid w:val="00B74A5B"/>
    <w:rsid w:val="00B81178"/>
    <w:rsid w:val="00B81890"/>
    <w:rsid w:val="00B85F08"/>
    <w:rsid w:val="00B93FBD"/>
    <w:rsid w:val="00B969E8"/>
    <w:rsid w:val="00BC1D21"/>
    <w:rsid w:val="00BD1E88"/>
    <w:rsid w:val="00BD4489"/>
    <w:rsid w:val="00BD47D0"/>
    <w:rsid w:val="00BD4908"/>
    <w:rsid w:val="00BF0417"/>
    <w:rsid w:val="00C16FDD"/>
    <w:rsid w:val="00C228E3"/>
    <w:rsid w:val="00C441BB"/>
    <w:rsid w:val="00C47962"/>
    <w:rsid w:val="00C51394"/>
    <w:rsid w:val="00C526BA"/>
    <w:rsid w:val="00C52E26"/>
    <w:rsid w:val="00C57FDC"/>
    <w:rsid w:val="00C61CA7"/>
    <w:rsid w:val="00C66131"/>
    <w:rsid w:val="00C8473A"/>
    <w:rsid w:val="00C86B69"/>
    <w:rsid w:val="00CA024B"/>
    <w:rsid w:val="00CC2D86"/>
    <w:rsid w:val="00CD2286"/>
    <w:rsid w:val="00CE6A6B"/>
    <w:rsid w:val="00D20F6D"/>
    <w:rsid w:val="00D21611"/>
    <w:rsid w:val="00D2709A"/>
    <w:rsid w:val="00D34C90"/>
    <w:rsid w:val="00D41DB7"/>
    <w:rsid w:val="00D420E2"/>
    <w:rsid w:val="00D52456"/>
    <w:rsid w:val="00D628AF"/>
    <w:rsid w:val="00D635AB"/>
    <w:rsid w:val="00D804F1"/>
    <w:rsid w:val="00D80868"/>
    <w:rsid w:val="00D90679"/>
    <w:rsid w:val="00D934E6"/>
    <w:rsid w:val="00DA5291"/>
    <w:rsid w:val="00DB2F8F"/>
    <w:rsid w:val="00DC0367"/>
    <w:rsid w:val="00DC73E3"/>
    <w:rsid w:val="00DD56A2"/>
    <w:rsid w:val="00DE46F2"/>
    <w:rsid w:val="00DE48A1"/>
    <w:rsid w:val="00DE570B"/>
    <w:rsid w:val="00DE6704"/>
    <w:rsid w:val="00DE6D20"/>
    <w:rsid w:val="00DF4878"/>
    <w:rsid w:val="00DF667D"/>
    <w:rsid w:val="00E058A9"/>
    <w:rsid w:val="00E128A7"/>
    <w:rsid w:val="00E43BF8"/>
    <w:rsid w:val="00E74D17"/>
    <w:rsid w:val="00E822CC"/>
    <w:rsid w:val="00E916A2"/>
    <w:rsid w:val="00E91D0C"/>
    <w:rsid w:val="00E92298"/>
    <w:rsid w:val="00E97E16"/>
    <w:rsid w:val="00EA1177"/>
    <w:rsid w:val="00EB3571"/>
    <w:rsid w:val="00EC5624"/>
    <w:rsid w:val="00EC7F95"/>
    <w:rsid w:val="00ED31AF"/>
    <w:rsid w:val="00F06F74"/>
    <w:rsid w:val="00F113DD"/>
    <w:rsid w:val="00F132E8"/>
    <w:rsid w:val="00F16A11"/>
    <w:rsid w:val="00F333E6"/>
    <w:rsid w:val="00F36BEA"/>
    <w:rsid w:val="00F3774C"/>
    <w:rsid w:val="00F40DF6"/>
    <w:rsid w:val="00F41EC7"/>
    <w:rsid w:val="00F45099"/>
    <w:rsid w:val="00F5114D"/>
    <w:rsid w:val="00F562B3"/>
    <w:rsid w:val="00F577A4"/>
    <w:rsid w:val="00F71AB4"/>
    <w:rsid w:val="00F758FD"/>
    <w:rsid w:val="00F75D8C"/>
    <w:rsid w:val="00F81370"/>
    <w:rsid w:val="00F8170A"/>
    <w:rsid w:val="00F819F4"/>
    <w:rsid w:val="00F84A38"/>
    <w:rsid w:val="00F87BC2"/>
    <w:rsid w:val="00F94741"/>
    <w:rsid w:val="00F94C4A"/>
    <w:rsid w:val="00F95313"/>
    <w:rsid w:val="00FA2832"/>
    <w:rsid w:val="00FC35A1"/>
    <w:rsid w:val="00FE50C3"/>
    <w:rsid w:val="00FF3F9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ernor.iowa.gov/sites/default/files/ERI_Reccomendations_122019%20%281%29.pdf?utm_medium=email&amp;utm_source=govdelive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.iowa.gov/docs/publications/IP/11258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916B39-C78E-46FE-BDE7-7567B9E3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2</cp:revision>
  <cp:lastPrinted>2019-10-09T17:30:00Z</cp:lastPrinted>
  <dcterms:created xsi:type="dcterms:W3CDTF">2020-01-20T19:56:00Z</dcterms:created>
  <dcterms:modified xsi:type="dcterms:W3CDTF">2020-01-20T19:56:00Z</dcterms:modified>
</cp:coreProperties>
</file>