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E67C" w14:textId="56BBA692" w:rsidR="006A3C26" w:rsidRDefault="006A3C26" w:rsidP="00CB3950">
      <w:pPr>
        <w:spacing w:before="120" w:after="120" w:line="360" w:lineRule="auto"/>
        <w:rPr>
          <w:rFonts w:cs="Arial"/>
          <w:bCs/>
          <w:sz w:val="28"/>
          <w:szCs w:val="28"/>
        </w:rPr>
      </w:pPr>
      <w:bookmarkStart w:id="0" w:name="_Hlk77064971"/>
      <w:r w:rsidRPr="006A3C26">
        <w:rPr>
          <w:noProof/>
        </w:rPr>
        <w:drawing>
          <wp:inline distT="0" distB="0" distL="0" distR="0" wp14:anchorId="279CD4F6" wp14:editId="6250F45E">
            <wp:extent cx="5730240" cy="1310640"/>
            <wp:effectExtent l="0" t="0" r="0" b="0"/>
            <wp:docPr id="881166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3621AA80" w14:textId="1B57E639" w:rsidR="009F4D40" w:rsidRPr="00CE3AFA" w:rsidRDefault="009F4D40" w:rsidP="00CB3950">
      <w:pPr>
        <w:spacing w:before="120" w:after="120" w:line="360" w:lineRule="auto"/>
        <w:rPr>
          <w:rFonts w:cs="Arial"/>
          <w:bCs/>
          <w:sz w:val="28"/>
          <w:szCs w:val="28"/>
        </w:rPr>
      </w:pPr>
      <w:r w:rsidRPr="00CE3AFA">
        <w:rPr>
          <w:rFonts w:cs="Arial"/>
          <w:bCs/>
          <w:sz w:val="28"/>
          <w:szCs w:val="28"/>
        </w:rPr>
        <w:t>6</w:t>
      </w:r>
      <w:r w:rsidRPr="00CE3AFA">
        <w:rPr>
          <w:rFonts w:cs="Arial"/>
          <w:bCs/>
          <w:sz w:val="28"/>
          <w:szCs w:val="28"/>
        </w:rPr>
        <w:tab/>
        <w:t xml:space="preserve">Safeguarding </w:t>
      </w:r>
      <w:r w:rsidR="002C5C5F" w:rsidRPr="00CE3AFA">
        <w:rPr>
          <w:rFonts w:cs="Arial"/>
          <w:bCs/>
          <w:sz w:val="28"/>
          <w:szCs w:val="28"/>
        </w:rPr>
        <w:t>c</w:t>
      </w:r>
      <w:r w:rsidRPr="00CE3AFA">
        <w:rPr>
          <w:rFonts w:cs="Arial"/>
          <w:bCs/>
          <w:sz w:val="28"/>
          <w:szCs w:val="28"/>
        </w:rPr>
        <w:t xml:space="preserve">hildren, </w:t>
      </w:r>
      <w:r w:rsidR="002C5C5F" w:rsidRPr="00CE3AFA">
        <w:rPr>
          <w:rFonts w:cs="Arial"/>
          <w:bCs/>
          <w:sz w:val="28"/>
          <w:szCs w:val="28"/>
        </w:rPr>
        <w:t>y</w:t>
      </w:r>
      <w:r w:rsidRPr="00CE3AFA">
        <w:rPr>
          <w:rFonts w:cs="Arial"/>
          <w:bCs/>
          <w:sz w:val="28"/>
          <w:szCs w:val="28"/>
        </w:rPr>
        <w:t xml:space="preserve">oung </w:t>
      </w:r>
      <w:r w:rsidR="002C5C5F" w:rsidRPr="00CE3AFA">
        <w:rPr>
          <w:rFonts w:cs="Arial"/>
          <w:bCs/>
          <w:sz w:val="28"/>
          <w:szCs w:val="28"/>
        </w:rPr>
        <w:t>p</w:t>
      </w:r>
      <w:r w:rsidRPr="00CE3AFA">
        <w:rPr>
          <w:rFonts w:cs="Arial"/>
          <w:bCs/>
          <w:sz w:val="28"/>
          <w:szCs w:val="28"/>
        </w:rPr>
        <w:t xml:space="preserve">eople </w:t>
      </w:r>
      <w:r w:rsidR="00334C29" w:rsidRPr="00CE3AFA">
        <w:rPr>
          <w:rFonts w:cs="Arial"/>
          <w:bCs/>
          <w:sz w:val="28"/>
          <w:szCs w:val="28"/>
        </w:rPr>
        <w:t xml:space="preserve">and </w:t>
      </w:r>
      <w:r w:rsidR="002C5C5F" w:rsidRPr="00CE3AFA">
        <w:rPr>
          <w:rFonts w:cs="Arial"/>
          <w:bCs/>
          <w:sz w:val="28"/>
          <w:szCs w:val="28"/>
        </w:rPr>
        <w:t>v</w:t>
      </w:r>
      <w:r w:rsidRPr="00CE3AFA">
        <w:rPr>
          <w:rFonts w:cs="Arial"/>
          <w:bCs/>
          <w:sz w:val="28"/>
          <w:szCs w:val="28"/>
        </w:rPr>
        <w:t xml:space="preserve">ulnerable </w:t>
      </w:r>
      <w:r w:rsidR="002C5C5F" w:rsidRPr="00CE3AFA">
        <w:rPr>
          <w:rFonts w:cs="Arial"/>
          <w:bCs/>
          <w:sz w:val="28"/>
          <w:szCs w:val="28"/>
        </w:rPr>
        <w:t>a</w:t>
      </w:r>
      <w:r w:rsidRPr="00CE3AFA">
        <w:rPr>
          <w:rFonts w:cs="Arial"/>
          <w:bCs/>
          <w:sz w:val="28"/>
          <w:szCs w:val="28"/>
        </w:rPr>
        <w:t>dults</w:t>
      </w:r>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45B75336" w:rsidR="00B76465" w:rsidRPr="00E50D92" w:rsidRDefault="00B76465" w:rsidP="00CB3950">
      <w:pPr>
        <w:spacing w:before="120" w:after="120" w:line="360" w:lineRule="auto"/>
        <w:rPr>
          <w:rFonts w:cs="Arial"/>
          <w:b/>
          <w:bCs/>
          <w:szCs w:val="22"/>
        </w:rPr>
      </w:pPr>
      <w:r w:rsidRPr="00E50D92">
        <w:rPr>
          <w:rFonts w:cs="Arial"/>
          <w:b/>
          <w:bCs/>
          <w:szCs w:val="22"/>
        </w:rPr>
        <w:t>The designated person is</w:t>
      </w:r>
      <w:r w:rsidR="000C120B" w:rsidRPr="00E50D92">
        <w:rPr>
          <w:rFonts w:cs="Arial"/>
          <w:b/>
          <w:bCs/>
          <w:szCs w:val="22"/>
        </w:rPr>
        <w:t xml:space="preserve"> </w:t>
      </w:r>
      <w:r w:rsidR="005D76CB">
        <w:rPr>
          <w:rFonts w:cs="Arial"/>
          <w:b/>
          <w:bCs/>
          <w:szCs w:val="22"/>
        </w:rPr>
        <w:t>Vicky Oliver</w:t>
      </w:r>
      <w:r w:rsidR="000C120B" w:rsidRPr="00894301">
        <w:rPr>
          <w:rFonts w:cs="Arial"/>
          <w:b/>
          <w:bCs/>
          <w:szCs w:val="22"/>
        </w:rPr>
        <w:t xml:space="preserve">, </w:t>
      </w:r>
      <w:r w:rsidR="00477A63" w:rsidRPr="00894301">
        <w:rPr>
          <w:rFonts w:cs="Arial"/>
          <w:b/>
          <w:bCs/>
          <w:szCs w:val="22"/>
        </w:rPr>
        <w:t xml:space="preserve">and </w:t>
      </w:r>
      <w:r w:rsidR="00631315">
        <w:rPr>
          <w:rFonts w:cs="Arial"/>
          <w:b/>
          <w:bCs/>
          <w:szCs w:val="22"/>
        </w:rPr>
        <w:t>backup is designated safeguarding lead</w:t>
      </w:r>
      <w:r w:rsidR="00477A63">
        <w:rPr>
          <w:rFonts w:cs="Arial"/>
          <w:szCs w:val="22"/>
        </w:rPr>
        <w:t xml:space="preserve"> </w:t>
      </w:r>
      <w:r w:rsidR="000C120B" w:rsidRPr="00E50D92">
        <w:rPr>
          <w:rFonts w:cs="Arial"/>
          <w:b/>
          <w:bCs/>
          <w:szCs w:val="22"/>
        </w:rPr>
        <w:t>is</w:t>
      </w:r>
      <w:r w:rsidR="005D76CB">
        <w:rPr>
          <w:rFonts w:cs="Arial"/>
          <w:b/>
          <w:bCs/>
          <w:szCs w:val="22"/>
        </w:rPr>
        <w:t xml:space="preserve"> Sarah Allen</w:t>
      </w:r>
      <w:r w:rsidR="00470AF5">
        <w:rPr>
          <w:rFonts w:cs="Arial"/>
          <w:szCs w:val="22"/>
        </w:rPr>
        <w:t xml:space="preserve">. </w:t>
      </w:r>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7A427723" w:rsidR="00B34AC0" w:rsidRPr="00CB3950" w:rsidRDefault="00B34AC0" w:rsidP="00CB3950">
      <w:pPr>
        <w:pStyle w:val="ListParagraph"/>
        <w:numPr>
          <w:ilvl w:val="0"/>
          <w:numId w:val="31"/>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00894301">
        <w:rPr>
          <w:rFonts w:cs="Arial"/>
          <w:bCs/>
          <w:szCs w:val="22"/>
        </w:rPr>
        <w:t>safeguarding lead</w:t>
      </w:r>
      <w:r w:rsidRPr="00CB3950">
        <w:rPr>
          <w:rFonts w:cs="Arial"/>
          <w:b/>
          <w:szCs w:val="22"/>
        </w:rPr>
        <w:t xml:space="preserve"> </w:t>
      </w:r>
      <w:r w:rsidRPr="00CB3950">
        <w:rPr>
          <w:rFonts w:cs="Arial"/>
          <w:bCs/>
          <w:szCs w:val="22"/>
        </w:rPr>
        <w:t>or</w:t>
      </w:r>
      <w:r w:rsidR="009D2031">
        <w:rPr>
          <w:rFonts w:cs="Arial"/>
          <w:bCs/>
          <w:szCs w:val="22"/>
        </w:rPr>
        <w:t xml:space="preserve"> the</w:t>
      </w:r>
      <w:r w:rsidRPr="00CB3950">
        <w:rPr>
          <w:rFonts w:cs="Arial"/>
          <w:bCs/>
          <w:szCs w:val="22"/>
        </w:rPr>
        <w:t xml:space="preserve"> named back-up designated </w:t>
      </w:r>
      <w:r w:rsidR="00631315">
        <w:rPr>
          <w:rFonts w:cs="Arial"/>
          <w:bCs/>
          <w:szCs w:val="22"/>
        </w:rPr>
        <w:t>safeguarding lead</w:t>
      </w:r>
      <w:r w:rsidRPr="00CB3950">
        <w:rPr>
          <w:rFonts w:cs="Arial"/>
          <w:bCs/>
          <w:szCs w:val="22"/>
        </w:rPr>
        <w:t>.</w:t>
      </w:r>
    </w:p>
    <w:p w14:paraId="45048DE3" w14:textId="4386EE0E" w:rsidR="00B34AC0" w:rsidRPr="00CB3950" w:rsidRDefault="00A57768" w:rsidP="00CB3950">
      <w:pPr>
        <w:numPr>
          <w:ilvl w:val="0"/>
          <w:numId w:val="31"/>
        </w:numPr>
        <w:spacing w:before="120" w:after="120" w:line="360" w:lineRule="auto"/>
        <w:ind w:left="357" w:hanging="357"/>
        <w:rPr>
          <w:rFonts w:cs="Arial"/>
          <w:szCs w:val="22"/>
        </w:rPr>
      </w:pPr>
      <w:r w:rsidRPr="00CB3950">
        <w:rPr>
          <w:rFonts w:cs="Arial"/>
          <w:szCs w:val="22"/>
        </w:rPr>
        <w:t>The m</w:t>
      </w:r>
      <w:r w:rsidR="00B34AC0" w:rsidRPr="00CB3950">
        <w:rPr>
          <w:rFonts w:cs="Arial"/>
          <w:szCs w:val="22"/>
        </w:rPr>
        <w:t xml:space="preserve">anager </w:t>
      </w:r>
      <w:r w:rsidR="0030717B">
        <w:rPr>
          <w:rFonts w:cs="Arial"/>
          <w:szCs w:val="22"/>
        </w:rPr>
        <w:t xml:space="preserve">and supervisor </w:t>
      </w:r>
      <w:r w:rsidR="00B34AC0" w:rsidRPr="00CB3950">
        <w:rPr>
          <w:rFonts w:cs="Arial"/>
          <w:szCs w:val="22"/>
        </w:rPr>
        <w:t xml:space="preserve">are the </w:t>
      </w:r>
      <w:r w:rsidR="00B34AC0" w:rsidRPr="00CB3950">
        <w:rPr>
          <w:rFonts w:cs="Arial"/>
          <w:bCs/>
          <w:szCs w:val="22"/>
        </w:rPr>
        <w:t xml:space="preserve">designated </w:t>
      </w:r>
      <w:r w:rsidR="00670166">
        <w:rPr>
          <w:rFonts w:cs="Arial"/>
          <w:bCs/>
          <w:szCs w:val="22"/>
        </w:rPr>
        <w:t xml:space="preserve">safeguarding lead </w:t>
      </w:r>
      <w:r w:rsidR="006B1EDA" w:rsidRPr="00CB3950">
        <w:rPr>
          <w:rFonts w:cs="Arial"/>
          <w:bCs/>
          <w:szCs w:val="22"/>
        </w:rPr>
        <w:t xml:space="preserve">and back-up designated </w:t>
      </w:r>
      <w:r w:rsidR="0002792A">
        <w:rPr>
          <w:rFonts w:cs="Arial"/>
          <w:bCs/>
          <w:szCs w:val="22"/>
        </w:rPr>
        <w:t>safeguarding</w:t>
      </w:r>
      <w:r w:rsidR="00670166">
        <w:rPr>
          <w:rFonts w:cs="Arial"/>
          <w:bCs/>
          <w:szCs w:val="22"/>
        </w:rPr>
        <w:t xml:space="preserve"> </w:t>
      </w:r>
      <w:r w:rsidR="0002792A">
        <w:rPr>
          <w:rFonts w:cs="Arial"/>
          <w:bCs/>
          <w:szCs w:val="22"/>
        </w:rPr>
        <w:t>lead,</w:t>
      </w:r>
      <w:r w:rsidR="00B34AC0" w:rsidRPr="00CB3950">
        <w:rPr>
          <w:rFonts w:cs="Arial"/>
          <w:b/>
          <w:szCs w:val="22"/>
        </w:rPr>
        <w:t xml:space="preserve"> </w:t>
      </w:r>
      <w:r w:rsidR="00B34AC0" w:rsidRPr="00CB3950">
        <w:rPr>
          <w:rFonts w:cs="Arial"/>
          <w:szCs w:val="22"/>
        </w:rPr>
        <w:t>responsible for co-ordinating action taken by the setting to safeguard vulnerable children</w:t>
      </w:r>
      <w:r w:rsidR="005B700B" w:rsidRPr="00CB3950">
        <w:rPr>
          <w:rFonts w:cs="Arial"/>
          <w:szCs w:val="22"/>
        </w:rPr>
        <w:t xml:space="preserve"> and adults</w:t>
      </w:r>
      <w:r w:rsidR="00B34AC0" w:rsidRPr="00CB3950">
        <w:rPr>
          <w:rFonts w:cs="Arial"/>
          <w:szCs w:val="22"/>
        </w:rPr>
        <w:t xml:space="preserve">. </w:t>
      </w:r>
    </w:p>
    <w:p w14:paraId="1741ED4C" w14:textId="13FDD9C4"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w:t>
      </w:r>
      <w:r w:rsidR="0002792A">
        <w:rPr>
          <w:rFonts w:cs="Arial"/>
          <w:bCs/>
          <w:color w:val="000000"/>
          <w:szCs w:val="22"/>
        </w:rPr>
        <w:t xml:space="preserve">safeguarding lead </w:t>
      </w:r>
      <w:r w:rsidRPr="00CB3950">
        <w:rPr>
          <w:rFonts w:cs="Arial"/>
          <w:bCs/>
          <w:color w:val="000000"/>
          <w:szCs w:val="22"/>
        </w:rPr>
        <w:t xml:space="preserve"> or </w:t>
      </w:r>
      <w:r w:rsidR="005B700B" w:rsidRPr="00CB3950">
        <w:rPr>
          <w:rFonts w:cs="Arial"/>
          <w:bCs/>
          <w:color w:val="000000"/>
          <w:szCs w:val="22"/>
        </w:rPr>
        <w:t>the</w:t>
      </w:r>
      <w:r w:rsidRPr="00CB3950">
        <w:rPr>
          <w:rFonts w:cs="Arial"/>
          <w:bCs/>
          <w:color w:val="000000"/>
          <w:szCs w:val="22"/>
        </w:rPr>
        <w:t xml:space="preserve"> back-up designated </w:t>
      </w:r>
      <w:r w:rsidR="0002792A">
        <w:rPr>
          <w:rFonts w:cs="Arial"/>
          <w:bCs/>
          <w:color w:val="000000"/>
          <w:szCs w:val="22"/>
        </w:rPr>
        <w:t>safeguarding lead</w:t>
      </w:r>
      <w:r w:rsidRPr="00CB3950">
        <w:rPr>
          <w:rFonts w:cs="Arial"/>
          <w:bCs/>
          <w:color w:val="000000"/>
          <w:szCs w:val="22"/>
        </w:rPr>
        <w:t>.</w:t>
      </w:r>
    </w:p>
    <w:p w14:paraId="57392EF6" w14:textId="5170F80C" w:rsidR="00960504" w:rsidRPr="00CB3950" w:rsidRDefault="00960504" w:rsidP="00CB3950">
      <w:pPr>
        <w:numPr>
          <w:ilvl w:val="0"/>
          <w:numId w:val="31"/>
        </w:numPr>
        <w:spacing w:before="120" w:after="120" w:line="360" w:lineRule="auto"/>
        <w:ind w:left="357" w:hanging="357"/>
        <w:rPr>
          <w:rFonts w:cs="Arial"/>
          <w:szCs w:val="22"/>
        </w:rPr>
      </w:pPr>
      <w:r w:rsidRPr="00CB3950">
        <w:rPr>
          <w:rFonts w:cs="Arial"/>
          <w:szCs w:val="22"/>
        </w:rPr>
        <w:t xml:space="preserve">The designated </w:t>
      </w:r>
      <w:r w:rsidR="00D36FFE">
        <w:rPr>
          <w:rFonts w:cs="Arial"/>
          <w:szCs w:val="22"/>
        </w:rPr>
        <w:t>safeguarding lead</w:t>
      </w:r>
      <w:r w:rsidRPr="00CB3950">
        <w:rPr>
          <w:rFonts w:cs="Arial"/>
          <w:szCs w:val="22"/>
        </w:rPr>
        <w:t xml:space="preserve"> ensures that all</w:t>
      </w:r>
      <w:r w:rsidR="00505F4D">
        <w:rPr>
          <w:rFonts w:cs="Arial"/>
          <w:szCs w:val="22"/>
        </w:rPr>
        <w:t xml:space="preserve"> staff</w:t>
      </w:r>
      <w:r w:rsidRPr="00CB3950">
        <w:rPr>
          <w:rFonts w:cs="Arial"/>
          <w:szCs w:val="22"/>
        </w:rPr>
        <w:t xml:space="preserve"> are alert to the indicators of abuse and neglect and understand how to identify and respond to these. </w:t>
      </w:r>
    </w:p>
    <w:p w14:paraId="47CB6F9B" w14:textId="0EC79A57" w:rsidR="00960504" w:rsidRPr="00CB3950" w:rsidRDefault="00336757"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The </w:t>
      </w:r>
      <w:r w:rsidR="00960504" w:rsidRPr="00CB3950">
        <w:rPr>
          <w:rFonts w:cs="Arial"/>
          <w:color w:val="000000"/>
          <w:szCs w:val="22"/>
        </w:rPr>
        <w:t xml:space="preserve">setting </w:t>
      </w:r>
      <w:r w:rsidR="001125A7" w:rsidRPr="00CB3950">
        <w:rPr>
          <w:rFonts w:cs="Arial"/>
          <w:color w:val="000000"/>
          <w:szCs w:val="22"/>
        </w:rPr>
        <w:t>should</w:t>
      </w:r>
      <w:r w:rsidRPr="00CB3950">
        <w:rPr>
          <w:rFonts w:cs="Arial"/>
          <w:color w:val="000000"/>
          <w:szCs w:val="22"/>
        </w:rPr>
        <w:t xml:space="preserve"> not </w:t>
      </w:r>
      <w:r w:rsidR="00960504" w:rsidRPr="00CB3950">
        <w:rPr>
          <w:rFonts w:cs="Arial"/>
          <w:color w:val="000000"/>
          <w:szCs w:val="22"/>
        </w:rPr>
        <w:t xml:space="preserve">operate without an identified </w:t>
      </w:r>
      <w:r w:rsidR="00960504" w:rsidRPr="00CB3950">
        <w:rPr>
          <w:rFonts w:cs="Arial"/>
          <w:bCs/>
          <w:color w:val="000000"/>
          <w:szCs w:val="22"/>
        </w:rPr>
        <w:t xml:space="preserve">designated </w:t>
      </w:r>
      <w:r w:rsidR="004C0677">
        <w:rPr>
          <w:rFonts w:cs="Arial"/>
          <w:bCs/>
          <w:color w:val="000000"/>
          <w:szCs w:val="22"/>
        </w:rPr>
        <w:t>safeguarding</w:t>
      </w:r>
      <w:r w:rsidR="00960504" w:rsidRPr="00CB3950">
        <w:rPr>
          <w:rFonts w:cs="Arial"/>
          <w:color w:val="000000"/>
          <w:szCs w:val="22"/>
        </w:rPr>
        <w:t xml:space="preserve"> </w:t>
      </w:r>
      <w:r w:rsidR="005E005E">
        <w:rPr>
          <w:rFonts w:cs="Arial"/>
          <w:color w:val="000000"/>
          <w:szCs w:val="22"/>
        </w:rPr>
        <w:t xml:space="preserve">lead </w:t>
      </w:r>
      <w:r w:rsidR="00960504" w:rsidRPr="00CB3950">
        <w:rPr>
          <w:rFonts w:cs="Arial"/>
          <w:color w:val="000000"/>
          <w:szCs w:val="22"/>
        </w:rPr>
        <w:t>at any time.</w:t>
      </w:r>
    </w:p>
    <w:p w14:paraId="2F77003E" w14:textId="68808F4A" w:rsidR="00B34AC0" w:rsidRPr="00CB3950" w:rsidRDefault="00C703BF" w:rsidP="00CB3950">
      <w:pPr>
        <w:numPr>
          <w:ilvl w:val="0"/>
          <w:numId w:val="31"/>
        </w:numPr>
        <w:spacing w:before="120" w:after="120" w:line="360" w:lineRule="auto"/>
        <w:ind w:left="357" w:hanging="357"/>
        <w:rPr>
          <w:rFonts w:cs="Arial"/>
          <w:szCs w:val="22"/>
        </w:rPr>
      </w:pPr>
      <w:r>
        <w:rPr>
          <w:rFonts w:cs="Arial"/>
          <w:szCs w:val="22"/>
        </w:rPr>
        <w:t>If any concerns ar</w:t>
      </w:r>
      <w:r w:rsidR="004F7E37">
        <w:rPr>
          <w:rFonts w:cs="Arial"/>
          <w:szCs w:val="22"/>
        </w:rPr>
        <w:t xml:space="preserve">e raised they are </w:t>
      </w:r>
      <w:r>
        <w:rPr>
          <w:rFonts w:cs="Arial"/>
          <w:szCs w:val="22"/>
        </w:rPr>
        <w:t xml:space="preserve">reported to </w:t>
      </w:r>
      <w:r w:rsidR="00C5723F">
        <w:rPr>
          <w:rFonts w:cs="Arial"/>
          <w:szCs w:val="22"/>
        </w:rPr>
        <w:t xml:space="preserve">the </w:t>
      </w:r>
      <w:r w:rsidR="00B34AC0" w:rsidRPr="00CB3950">
        <w:rPr>
          <w:rFonts w:cs="Arial"/>
          <w:bCs/>
          <w:szCs w:val="22"/>
        </w:rPr>
        <w:t xml:space="preserve">designated </w:t>
      </w:r>
      <w:r w:rsidR="00E35AFF">
        <w:rPr>
          <w:rFonts w:cs="Arial"/>
          <w:bCs/>
          <w:szCs w:val="22"/>
        </w:rPr>
        <w:t>safeguarding lead</w:t>
      </w:r>
      <w:r w:rsidR="00B34AC0" w:rsidRPr="00CB3950">
        <w:rPr>
          <w:rFonts w:cs="Arial"/>
          <w:bCs/>
          <w:szCs w:val="22"/>
        </w:rPr>
        <w:t xml:space="preserve"> </w:t>
      </w:r>
      <w:r w:rsidR="004F7E37">
        <w:rPr>
          <w:rFonts w:cs="Arial"/>
          <w:bCs/>
          <w:szCs w:val="22"/>
        </w:rPr>
        <w:t xml:space="preserve">who will then </w:t>
      </w:r>
      <w:r w:rsidR="00B34AC0" w:rsidRPr="00CB3950">
        <w:rPr>
          <w:rFonts w:cs="Arial"/>
          <w:szCs w:val="22"/>
        </w:rPr>
        <w:t>agree the action to be taken, seeking further clarification if there are any doubts that the issue is safeguarding</w:t>
      </w:r>
      <w:r w:rsidR="00B34AC0" w:rsidRPr="00CB3950">
        <w:rPr>
          <w:rFonts w:cs="Arial"/>
          <w:color w:val="FF0000"/>
          <w:szCs w:val="22"/>
        </w:rPr>
        <w:t>.</w:t>
      </w:r>
    </w:p>
    <w:p w14:paraId="032BBFF0" w14:textId="2338B542" w:rsidR="00384F95" w:rsidRPr="00CB3950" w:rsidRDefault="00384F95" w:rsidP="00CB3950">
      <w:pPr>
        <w:numPr>
          <w:ilvl w:val="0"/>
          <w:numId w:val="31"/>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00DF6BC2" w:rsidRPr="00CB3950">
        <w:rPr>
          <w:rFonts w:cs="Arial"/>
          <w:bCs/>
          <w:color w:val="000000"/>
          <w:szCs w:val="22"/>
        </w:rPr>
        <w:t>notif</w:t>
      </w:r>
      <w:r w:rsidR="003F4EA1" w:rsidRPr="00CB3950">
        <w:rPr>
          <w:rFonts w:cs="Arial"/>
          <w:bCs/>
          <w:color w:val="000000"/>
          <w:szCs w:val="22"/>
        </w:rPr>
        <w:t>ying</w:t>
      </w:r>
      <w:r w:rsidR="00DF6BC2" w:rsidRPr="00CB3950">
        <w:rPr>
          <w:rFonts w:cs="Arial"/>
          <w:bCs/>
          <w:color w:val="000000"/>
          <w:szCs w:val="22"/>
        </w:rPr>
        <w:t xml:space="preserve"> to </w:t>
      </w:r>
      <w:r w:rsidRPr="00CB3950">
        <w:rPr>
          <w:rFonts w:cs="Arial"/>
          <w:bCs/>
          <w:color w:val="000000"/>
          <w:szCs w:val="22"/>
        </w:rPr>
        <w:t xml:space="preserve">Ofsted are notified to the designated </w:t>
      </w:r>
      <w:r w:rsidR="00A964EB">
        <w:rPr>
          <w:rFonts w:cs="Arial"/>
          <w:bCs/>
          <w:color w:val="000000"/>
          <w:szCs w:val="22"/>
        </w:rPr>
        <w:t>safeguarding lead</w:t>
      </w:r>
      <w:r w:rsidRPr="00CB3950">
        <w:rPr>
          <w:rFonts w:cs="Arial"/>
          <w:bCs/>
          <w:color w:val="000000"/>
          <w:szCs w:val="22"/>
        </w:rPr>
        <w:t xml:space="preserve"> to make a decision regarding notification. </w:t>
      </w:r>
      <w:r w:rsidR="003F4EA1" w:rsidRPr="00CB3950">
        <w:rPr>
          <w:rFonts w:cs="Arial"/>
          <w:bCs/>
          <w:color w:val="000000"/>
          <w:szCs w:val="22"/>
        </w:rPr>
        <w:t xml:space="preserve">The </w:t>
      </w:r>
      <w:r w:rsidRPr="00CB3950">
        <w:rPr>
          <w:rFonts w:cs="Arial"/>
          <w:bCs/>
          <w:color w:val="000000"/>
          <w:szCs w:val="22"/>
        </w:rPr>
        <w:t xml:space="preserve">designated </w:t>
      </w:r>
      <w:r w:rsidR="00A964EB">
        <w:rPr>
          <w:rFonts w:cs="Arial"/>
          <w:bCs/>
          <w:color w:val="000000"/>
          <w:szCs w:val="22"/>
        </w:rPr>
        <w:t>safeguarding lead</w:t>
      </w:r>
      <w:r w:rsidRPr="00CB3950">
        <w:rPr>
          <w:rFonts w:cs="Arial"/>
          <w:bCs/>
          <w:color w:val="000000"/>
          <w:szCs w:val="22"/>
        </w:rPr>
        <w:t xml:space="preserve"> must remain up to date with Ofsted reporting and notification requirements.</w:t>
      </w:r>
    </w:p>
    <w:p w14:paraId="406F0A97" w14:textId="5785376C"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bCs/>
          <w:color w:val="000000"/>
          <w:szCs w:val="22"/>
        </w:rPr>
        <w:t xml:space="preserve">If there is an incident, which may require reporting to RIDDOR the designated </w:t>
      </w:r>
      <w:r w:rsidR="00387939">
        <w:rPr>
          <w:rFonts w:cs="Arial"/>
          <w:bCs/>
          <w:color w:val="000000"/>
          <w:szCs w:val="22"/>
        </w:rPr>
        <w:t>safeguarding lead</w:t>
      </w:r>
      <w:r w:rsidR="00000CF3">
        <w:rPr>
          <w:rFonts w:cs="Arial"/>
          <w:bCs/>
          <w:color w:val="000000"/>
          <w:szCs w:val="22"/>
        </w:rPr>
        <w:t xml:space="preserve">. </w:t>
      </w:r>
      <w:r w:rsidRPr="00CB3950">
        <w:rPr>
          <w:rFonts w:cs="Arial"/>
          <w:bCs/>
          <w:color w:val="000000"/>
          <w:szCs w:val="22"/>
        </w:rPr>
        <w:t xml:space="preserve"> There continues to be a requirement that the designated</w:t>
      </w:r>
      <w:r w:rsidR="00940350">
        <w:rPr>
          <w:rFonts w:cs="Arial"/>
          <w:bCs/>
          <w:color w:val="000000"/>
          <w:szCs w:val="22"/>
        </w:rPr>
        <w:t xml:space="preserve"> </w:t>
      </w:r>
      <w:r w:rsidR="00000CF3">
        <w:rPr>
          <w:rFonts w:cs="Arial"/>
          <w:bCs/>
          <w:color w:val="000000"/>
          <w:szCs w:val="22"/>
        </w:rPr>
        <w:t>safegu</w:t>
      </w:r>
      <w:r w:rsidR="00940350">
        <w:rPr>
          <w:rFonts w:cs="Arial"/>
          <w:bCs/>
          <w:color w:val="000000"/>
          <w:szCs w:val="22"/>
        </w:rPr>
        <w:t>arding lead</w:t>
      </w:r>
      <w:r w:rsidRPr="00CB3950">
        <w:rPr>
          <w:rFonts w:cs="Arial"/>
          <w:bCs/>
          <w:color w:val="000000"/>
          <w:szCs w:val="22"/>
        </w:rPr>
        <w:t xml:space="preserve"> follows legislative requirements in relation to reporting to RIDDOR</w:t>
      </w:r>
      <w:r w:rsidRPr="00CB3950">
        <w:rPr>
          <w:rFonts w:cs="Arial"/>
          <w:color w:val="000000"/>
          <w:szCs w:val="22"/>
        </w:rPr>
        <w:t xml:space="preserve">. This is fully addressed in </w:t>
      </w:r>
      <w:r w:rsidR="00CC3943" w:rsidRPr="00CB3950">
        <w:rPr>
          <w:rFonts w:cs="Arial"/>
          <w:color w:val="000000"/>
          <w:szCs w:val="22"/>
        </w:rPr>
        <w:t xml:space="preserve">section 01 Health </w:t>
      </w:r>
      <w:r w:rsidRPr="00CB3950">
        <w:rPr>
          <w:rFonts w:cs="Arial"/>
          <w:color w:val="000000"/>
          <w:szCs w:val="22"/>
        </w:rPr>
        <w:t xml:space="preserve">and </w:t>
      </w:r>
      <w:r w:rsidR="00CC3943" w:rsidRPr="00CB3950">
        <w:rPr>
          <w:rFonts w:cs="Arial"/>
          <w:color w:val="000000"/>
          <w:szCs w:val="22"/>
        </w:rPr>
        <w:t xml:space="preserve">Safety </w:t>
      </w:r>
      <w:r w:rsidRPr="00CB3950">
        <w:rPr>
          <w:rFonts w:cs="Arial"/>
          <w:color w:val="000000"/>
          <w:szCs w:val="22"/>
        </w:rPr>
        <w:t>procedures.</w:t>
      </w:r>
    </w:p>
    <w:p w14:paraId="748EFC46" w14:textId="3175E86C" w:rsidR="00384F95" w:rsidRPr="00CB3950" w:rsidRDefault="00384F95" w:rsidP="00CB3950">
      <w:pPr>
        <w:numPr>
          <w:ilvl w:val="0"/>
          <w:numId w:val="31"/>
        </w:numPr>
        <w:spacing w:before="120" w:after="120" w:line="360" w:lineRule="auto"/>
        <w:ind w:left="357" w:hanging="357"/>
        <w:rPr>
          <w:rFonts w:cs="Arial"/>
          <w:szCs w:val="22"/>
        </w:rPr>
      </w:pPr>
      <w:r w:rsidRPr="00CB3950">
        <w:rPr>
          <w:rFonts w:cs="Arial"/>
          <w:szCs w:val="22"/>
        </w:rPr>
        <w:t xml:space="preserve">All settings follow procedures of their </w:t>
      </w:r>
      <w:r w:rsidR="00227B0A">
        <w:rPr>
          <w:rFonts w:cs="Arial"/>
          <w:szCs w:val="22"/>
        </w:rPr>
        <w:t>Local Safeguarding Partners (</w:t>
      </w:r>
      <w:r w:rsidRPr="00CB3950">
        <w:rPr>
          <w:rFonts w:cs="Arial"/>
          <w:szCs w:val="22"/>
        </w:rPr>
        <w:t>LSP</w:t>
      </w:r>
      <w:r w:rsidR="00227B0A">
        <w:rPr>
          <w:rFonts w:cs="Arial"/>
          <w:szCs w:val="22"/>
        </w:rPr>
        <w:t>)</w:t>
      </w:r>
      <w:r w:rsidRPr="00CB3950">
        <w:rPr>
          <w:rFonts w:cs="Arial"/>
          <w:szCs w:val="22"/>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whistle-blowing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lastRenderedPageBreak/>
        <w:t>Responding to marks or injuries observed</w:t>
      </w:r>
    </w:p>
    <w:p w14:paraId="215A5356" w14:textId="183E0728"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 xml:space="preserve">in the </w:t>
      </w:r>
      <w:r w:rsidR="00BC260B">
        <w:rPr>
          <w:rFonts w:cs="Arial"/>
          <w:szCs w:val="22"/>
        </w:rPr>
        <w:t>‘accidents/incidents before coming to school book’</w:t>
      </w:r>
      <w:r w:rsidR="00DF2089">
        <w:rPr>
          <w:rFonts w:cs="Arial"/>
          <w:szCs w:val="22"/>
        </w:rPr>
        <w:t>.</w:t>
      </w:r>
      <w:r w:rsidR="00BC260B">
        <w:rPr>
          <w:rFonts w:cs="Arial"/>
          <w:szCs w:val="22"/>
        </w:rPr>
        <w:t xml:space="preserve">  If the child comes in with a noticeable mark or bruise and the parents hasn’t informed us, the key person will call the parent for an explanation and this will also be noted in the book. </w:t>
      </w:r>
    </w:p>
    <w:p w14:paraId="213BBBEC" w14:textId="5F206B65" w:rsidR="00797A89" w:rsidRPr="00CB3950" w:rsidRDefault="00B46908"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The member of staff advises </w:t>
      </w:r>
      <w:r w:rsidR="00797A89" w:rsidRPr="00CB3950">
        <w:rPr>
          <w:rFonts w:cs="Arial"/>
          <w:szCs w:val="22"/>
        </w:rPr>
        <w:t xml:space="preserve">the designated </w:t>
      </w:r>
      <w:bookmarkStart w:id="2" w:name="_Hlk189476101"/>
      <w:r w:rsidR="00BC260B">
        <w:rPr>
          <w:rFonts w:cs="Arial"/>
          <w:szCs w:val="22"/>
        </w:rPr>
        <w:t>safeguarding lead</w:t>
      </w:r>
      <w:r w:rsidR="00797A89" w:rsidRPr="00CB3950">
        <w:rPr>
          <w:rFonts w:cs="Arial"/>
          <w:szCs w:val="22"/>
        </w:rPr>
        <w:t xml:space="preserve"> </w:t>
      </w:r>
      <w:bookmarkEnd w:id="2"/>
      <w:r w:rsidR="00797A89" w:rsidRPr="00CB3950">
        <w:rPr>
          <w:rFonts w:cs="Arial"/>
          <w:szCs w:val="22"/>
        </w:rPr>
        <w:t>as soon as possible if there are safeguarding concerns about the circumstance of the injury</w:t>
      </w:r>
      <w:r w:rsidRPr="00CB3950">
        <w:rPr>
          <w:rFonts w:cs="Arial"/>
          <w:szCs w:val="22"/>
        </w:rPr>
        <w:t>.</w:t>
      </w:r>
    </w:p>
    <w:p w14:paraId="71B094F5" w14:textId="0C8E83B8" w:rsid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w:t>
      </w:r>
      <w:r w:rsidR="00BC260B">
        <w:rPr>
          <w:rFonts w:cs="Arial"/>
          <w:szCs w:val="22"/>
        </w:rPr>
        <w:t>safeguarding lead</w:t>
      </w:r>
      <w:r w:rsidRPr="00EA7217">
        <w:rPr>
          <w:rFonts w:cs="Arial"/>
          <w:szCs w:val="22"/>
        </w:rPr>
        <w:t xml:space="preserve"> decides the course of action to be taken after reviewing </w:t>
      </w:r>
      <w:bookmarkStart w:id="3" w:name="_Hlk77329960"/>
      <w:r w:rsidR="008461C2">
        <w:rPr>
          <w:rFonts w:cs="Arial"/>
          <w:szCs w:val="22"/>
        </w:rPr>
        <w:t>0</w:t>
      </w:r>
      <w:r w:rsidR="006652CD" w:rsidRPr="00EA7217">
        <w:rPr>
          <w:rFonts w:cs="Arial"/>
          <w:bCs/>
          <w:szCs w:val="22"/>
        </w:rPr>
        <w:t>6.</w:t>
      </w:r>
      <w:r w:rsidR="006602B9">
        <w:rPr>
          <w:rFonts w:cs="Arial"/>
          <w:bCs/>
          <w:szCs w:val="22"/>
        </w:rPr>
        <w:t>1</w:t>
      </w:r>
      <w:r w:rsidR="006652CD" w:rsidRPr="00EA7217">
        <w:rPr>
          <w:rFonts w:cs="Arial"/>
          <w:bCs/>
          <w:szCs w:val="22"/>
        </w:rPr>
        <w:t>a Child welfare and protection summary</w:t>
      </w:r>
      <w:bookmarkEnd w:id="3"/>
      <w:r w:rsidRPr="00EA7217">
        <w:rPr>
          <w:rFonts w:cs="Arial"/>
          <w:szCs w:val="22"/>
        </w:rPr>
        <w:t xml:space="preserve"> and </w:t>
      </w:r>
      <w:r w:rsidR="006652CD" w:rsidRPr="00EA7217">
        <w:rPr>
          <w:rFonts w:cs="Arial"/>
          <w:szCs w:val="22"/>
        </w:rPr>
        <w:t xml:space="preserve">completing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w:t>
      </w:r>
    </w:p>
    <w:p w14:paraId="567B6CF7" w14:textId="2B685BFC" w:rsidR="00797A89" w:rsidRP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If the mark or injury is noticed later in the day and the parent is not present</w:t>
      </w:r>
      <w:r w:rsidR="00D707F9" w:rsidRPr="00EA7217">
        <w:rPr>
          <w:rFonts w:cs="Arial"/>
          <w:szCs w:val="22"/>
        </w:rPr>
        <w:t>, this is raised with</w:t>
      </w:r>
      <w:r w:rsidRPr="00EA7217">
        <w:rPr>
          <w:rFonts w:cs="Arial"/>
          <w:szCs w:val="22"/>
        </w:rPr>
        <w:t xml:space="preserve"> the designated </w:t>
      </w:r>
      <w:r w:rsidR="00A87CE9">
        <w:rPr>
          <w:rFonts w:cs="Arial"/>
          <w:szCs w:val="22"/>
        </w:rPr>
        <w:t>safeguarding lead</w:t>
      </w:r>
      <w:r w:rsidR="007D0EED" w:rsidRPr="00EA7217">
        <w:rPr>
          <w:rFonts w:cs="Arial"/>
          <w:szCs w:val="22"/>
        </w:rPr>
        <w:t>.</w:t>
      </w:r>
    </w:p>
    <w:p w14:paraId="58102B54" w14:textId="01B7E88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w:t>
      </w:r>
      <w:r w:rsidR="00A87CE9">
        <w:rPr>
          <w:rFonts w:cs="Arial"/>
          <w:szCs w:val="22"/>
        </w:rPr>
        <w:t>safeguarding lead</w:t>
      </w:r>
      <w:r w:rsidRPr="00CB3950">
        <w:rPr>
          <w:rFonts w:cs="Arial"/>
          <w:szCs w:val="22"/>
        </w:rPr>
        <w:t xml:space="preserve"> decides the course of action required </w:t>
      </w:r>
      <w:r w:rsidR="00EA7217">
        <w:rPr>
          <w:rFonts w:cs="Arial"/>
          <w:szCs w:val="22"/>
        </w:rPr>
        <w:t>and</w:t>
      </w:r>
      <w:r w:rsidR="008F07BC">
        <w:rPr>
          <w:rFonts w:cs="Arial"/>
          <w:szCs w:val="22"/>
        </w:rPr>
        <w:t xml:space="preserve">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 xml:space="preserve"> </w:t>
      </w:r>
      <w:r w:rsidRPr="00CB3950">
        <w:rPr>
          <w:rFonts w:cs="Arial"/>
          <w:szCs w:val="22"/>
        </w:rPr>
        <w:t>is completed as above, taking into consideration any explanation given by the child</w:t>
      </w:r>
      <w:r w:rsidR="007D0EED" w:rsidRPr="00CB3950">
        <w:rPr>
          <w:rFonts w:cs="Arial"/>
          <w:szCs w:val="22"/>
        </w:rPr>
        <w:t>.</w:t>
      </w:r>
    </w:p>
    <w:p w14:paraId="7F5B090F" w14:textId="73A1777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person</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2738CB28"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 injury is unlikely to have occurred at the setting</w:t>
      </w:r>
      <w:r w:rsidR="00F803F4" w:rsidRPr="00CB3950">
        <w:rPr>
          <w:rFonts w:cs="Arial"/>
          <w:szCs w:val="22"/>
        </w:rPr>
        <w:t>, this is raised with</w:t>
      </w:r>
      <w:r w:rsidRPr="00CB3950">
        <w:rPr>
          <w:rFonts w:cs="Arial"/>
          <w:szCs w:val="22"/>
        </w:rPr>
        <w:t xml:space="preserve"> the designated </w:t>
      </w:r>
      <w:r w:rsidR="00E82C78">
        <w:rPr>
          <w:rFonts w:cs="Arial"/>
          <w:szCs w:val="22"/>
        </w:rPr>
        <w:t>safeguarding lead.</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1013DF4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9330DC">
        <w:rPr>
          <w:rFonts w:cs="Arial"/>
          <w:szCs w:val="22"/>
        </w:rPr>
        <w:t>Accident Record</w:t>
      </w:r>
      <w:r w:rsidRPr="00CB3950">
        <w:rPr>
          <w:rFonts w:cs="Arial"/>
          <w:szCs w:val="22"/>
        </w:rPr>
        <w:t xml:space="preserve"> and an accurate record made of the discussion is made </w:t>
      </w:r>
      <w:r w:rsidR="009D5C60">
        <w:rPr>
          <w:rFonts w:cs="Arial"/>
          <w:szCs w:val="22"/>
        </w:rPr>
        <w:t>in the accident book</w:t>
      </w:r>
      <w:r w:rsidR="000230D2">
        <w:rPr>
          <w:rFonts w:cs="Arial"/>
          <w:szCs w:val="22"/>
        </w:rPr>
        <w:t>.</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3BB3AF8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Concerns about the welfare of a child are discussed with the designated </w:t>
      </w:r>
      <w:r w:rsidR="009D5C60">
        <w:rPr>
          <w:rFonts w:cs="Arial"/>
          <w:szCs w:val="22"/>
        </w:rPr>
        <w:t>safeguarding lead</w:t>
      </w:r>
      <w:r w:rsidRPr="00CB3950">
        <w:rPr>
          <w:rFonts w:cs="Arial"/>
          <w:szCs w:val="22"/>
        </w:rPr>
        <w:t xml:space="preserve"> without delay.</w:t>
      </w:r>
    </w:p>
    <w:p w14:paraId="5AD6AF27" w14:textId="07D9A243" w:rsidR="00B34AC0" w:rsidRPr="008461C2" w:rsidRDefault="00B34AC0" w:rsidP="00FD74B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0079BB65" w14:textId="77777777" w:rsidR="00FE2286" w:rsidRDefault="00FE2286" w:rsidP="00FE2286">
      <w:pPr>
        <w:spacing w:before="120" w:after="120" w:line="360" w:lineRule="auto"/>
        <w:rPr>
          <w:rFonts w:cs="Arial"/>
          <w:szCs w:val="22"/>
        </w:rPr>
      </w:pPr>
    </w:p>
    <w:p w14:paraId="5BB8FBB9" w14:textId="77777777" w:rsidR="00FE2286" w:rsidRPr="00CB3950" w:rsidRDefault="00FE2286" w:rsidP="00FE2286">
      <w:pPr>
        <w:spacing w:before="120" w:after="120" w:line="360" w:lineRule="auto"/>
        <w:rPr>
          <w:rFonts w:cs="Arial"/>
          <w:szCs w:val="22"/>
        </w:rPr>
      </w:pP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lastRenderedPageBreak/>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03B9A19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FE2286">
        <w:rPr>
          <w:rFonts w:cs="Arial"/>
          <w:szCs w:val="22"/>
        </w:rPr>
        <w:t>member of staff</w:t>
      </w:r>
      <w:r w:rsidRPr="00CB3950">
        <w:rPr>
          <w:rFonts w:cs="Arial"/>
          <w:szCs w:val="22"/>
        </w:rPr>
        <w:t xml:space="preserve"> listens carefully and calmly, allowing the child time to express what they </w:t>
      </w:r>
      <w:r w:rsidR="007475D1" w:rsidRPr="00CB3950">
        <w:rPr>
          <w:rFonts w:cs="Arial"/>
          <w:szCs w:val="22"/>
        </w:rPr>
        <w:t xml:space="preserve">want </w:t>
      </w:r>
      <w:r w:rsidRPr="00CB3950">
        <w:rPr>
          <w:rFonts w:cs="Arial"/>
          <w:szCs w:val="22"/>
        </w:rPr>
        <w:t>to say</w:t>
      </w:r>
      <w:r w:rsidR="002405DC" w:rsidRPr="00CB3950">
        <w:rPr>
          <w:rFonts w:cs="Arial"/>
          <w:szCs w:val="22"/>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1DCC8B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2D4E84">
        <w:rPr>
          <w:rFonts w:cs="Arial"/>
          <w:szCs w:val="22"/>
        </w:rPr>
        <w:t>safeguarding lead.</w:t>
      </w:r>
      <w:r w:rsidRPr="00CB3950">
        <w:rPr>
          <w:rFonts w:cs="Arial"/>
          <w:bCs/>
          <w:szCs w:val="22"/>
        </w:rPr>
        <w:t xml:space="preserve">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1B2036FF" w:rsidR="00B34AC0" w:rsidRPr="00CB3950" w:rsidRDefault="00B34AC0" w:rsidP="00CB3950">
      <w:pPr>
        <w:pStyle w:val="ListParagraph"/>
        <w:numPr>
          <w:ilvl w:val="0"/>
          <w:numId w:val="29"/>
        </w:numPr>
        <w:spacing w:before="120" w:after="120" w:line="360" w:lineRule="auto"/>
        <w:contextualSpacing w:val="0"/>
        <w:rPr>
          <w:rFonts w:cs="Arial"/>
          <w:bCs/>
          <w:szCs w:val="22"/>
        </w:rPr>
      </w:pPr>
      <w:r w:rsidRPr="00CB3950">
        <w:rPr>
          <w:rFonts w:cs="Arial"/>
          <w:bCs/>
          <w:szCs w:val="22"/>
        </w:rPr>
        <w:t xml:space="preserve">The designated </w:t>
      </w:r>
      <w:r w:rsidR="002D4E84">
        <w:rPr>
          <w:rFonts w:cs="Arial"/>
          <w:szCs w:val="22"/>
        </w:rPr>
        <w:t>safeguarding lead</w:t>
      </w:r>
      <w:r w:rsidRPr="00CB3950">
        <w:rPr>
          <w:rFonts w:cs="Arial"/>
          <w:bCs/>
          <w:szCs w:val="22"/>
        </w:rPr>
        <w:t xml:space="preserve"> makes a professional judgement about referring to other agencies, including Social Care using the L</w:t>
      </w:r>
      <w:r w:rsidR="00B75A29" w:rsidRPr="00CB3950">
        <w:rPr>
          <w:rFonts w:cs="Arial"/>
          <w:bCs/>
          <w:szCs w:val="22"/>
        </w:rPr>
        <w:t>ocal Safeguarding Partnership (LSP)</w:t>
      </w:r>
      <w:r w:rsidRPr="00CB3950">
        <w:rPr>
          <w:rFonts w:cs="Arial"/>
          <w:bCs/>
          <w:szCs w:val="22"/>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0ADA38CC"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Staff are alert to indicators that a family may benefit from early help services and should discuss this with the designated </w:t>
      </w:r>
      <w:r w:rsidR="002D4E84">
        <w:rPr>
          <w:rFonts w:cs="Arial"/>
          <w:szCs w:val="22"/>
        </w:rPr>
        <w:t>safeguarding lead</w:t>
      </w:r>
      <w:r w:rsidRPr="00CB3950">
        <w:rPr>
          <w:rFonts w:cs="Arial"/>
          <w:bCs/>
          <w:szCs w:val="22"/>
        </w:rPr>
        <w:t xml:space="preserve">, also completing </w:t>
      </w:r>
      <w:r w:rsidR="008461C2">
        <w:rPr>
          <w:rFonts w:cs="Arial"/>
          <w:bCs/>
          <w:szCs w:val="22"/>
        </w:rPr>
        <w:t>0</w:t>
      </w:r>
      <w:r w:rsidR="008F07BC" w:rsidRPr="008F07BC">
        <w:rPr>
          <w:rFonts w:cs="Arial"/>
          <w:bCs/>
          <w:szCs w:val="22"/>
        </w:rPr>
        <w:t>6.</w:t>
      </w:r>
      <w:r w:rsidR="006602B9">
        <w:rPr>
          <w:rFonts w:cs="Arial"/>
          <w:bCs/>
          <w:szCs w:val="22"/>
        </w:rPr>
        <w:t>1</w:t>
      </w:r>
      <w:r w:rsidR="008F07BC" w:rsidRPr="008F07BC">
        <w:rPr>
          <w:rFonts w:cs="Arial"/>
          <w:bCs/>
          <w:szCs w:val="22"/>
        </w:rPr>
        <w:t xml:space="preserve">b Safeguarding incident reporting form </w:t>
      </w:r>
      <w:r w:rsidRPr="00CB3950">
        <w:rPr>
          <w:rFonts w:cs="Arial"/>
          <w:bCs/>
          <w:szCs w:val="22"/>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284D515D"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Parents are made aware of the </w:t>
      </w:r>
      <w:r w:rsidR="00347CC2" w:rsidRPr="00CB3950">
        <w:rPr>
          <w:rFonts w:cs="Arial"/>
          <w:bCs/>
          <w:color w:val="000000" w:themeColor="text1"/>
          <w:szCs w:val="22"/>
        </w:rPr>
        <w:t>setting’s</w:t>
      </w:r>
      <w:r w:rsidRPr="00CB3950">
        <w:rPr>
          <w:rFonts w:cs="Arial"/>
          <w:bCs/>
          <w:color w:val="000000" w:themeColor="text1"/>
          <w:szCs w:val="22"/>
        </w:rPr>
        <w:t xml:space="preserve"> Privacy Notice which explains the circumstances under which information about their child will be shared with other agencies. When a referral for early help is necessary, the designated </w:t>
      </w:r>
      <w:r w:rsidR="009E06E2">
        <w:rPr>
          <w:rFonts w:cs="Arial"/>
          <w:szCs w:val="22"/>
        </w:rPr>
        <w:t>safeguarding lead</w:t>
      </w:r>
      <w:r w:rsidRPr="00CB3950">
        <w:rPr>
          <w:rFonts w:cs="Arial"/>
          <w:bCs/>
          <w:color w:val="000000" w:themeColor="text1"/>
          <w:szCs w:val="22"/>
        </w:rPr>
        <w:t xml:space="preserve"> 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lastRenderedPageBreak/>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05620927" w:rsidR="00AE0C08" w:rsidRPr="007F7D5B" w:rsidRDefault="00B34AC0" w:rsidP="00CB3950">
      <w:pPr>
        <w:pStyle w:val="ListParagraph"/>
        <w:numPr>
          <w:ilvl w:val="0"/>
          <w:numId w:val="37"/>
        </w:numPr>
        <w:spacing w:before="120" w:after="120" w:line="360" w:lineRule="auto"/>
        <w:contextualSpacing w:val="0"/>
        <w:rPr>
          <w:rFonts w:cs="Arial"/>
          <w:b/>
          <w:color w:val="000000" w:themeColor="text1"/>
          <w:szCs w:val="22"/>
        </w:rPr>
      </w:pPr>
      <w:r w:rsidRPr="00CB3950">
        <w:rPr>
          <w:rFonts w:cs="Arial"/>
          <w:szCs w:val="22"/>
        </w:rPr>
        <w:t>If a parent withholds consent</w:t>
      </w:r>
      <w:r w:rsidR="009A1A3A" w:rsidRPr="00CB3950">
        <w:rPr>
          <w:rFonts w:cs="Arial"/>
          <w:szCs w:val="22"/>
        </w:rPr>
        <w:t>,</w:t>
      </w:r>
      <w:r w:rsidRPr="00CB3950">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B3950">
        <w:rPr>
          <w:rFonts w:cs="Arial"/>
          <w:szCs w:val="22"/>
        </w:rPr>
        <w:t>)</w:t>
      </w:r>
      <w:r w:rsidRPr="00CB3950">
        <w:rPr>
          <w:rFonts w:cs="Arial"/>
          <w:szCs w:val="22"/>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19C5310C"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586A314A" w14:textId="129133D5"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In most circumstances consent will not be required to make a child protection referral, because even if consent is refused, </w:t>
      </w:r>
      <w:r w:rsidR="001053FD" w:rsidRPr="00CB3950">
        <w:rPr>
          <w:rFonts w:cs="Arial"/>
          <w:bCs/>
          <w:color w:val="000000" w:themeColor="text1"/>
          <w:szCs w:val="22"/>
        </w:rPr>
        <w:t>there is still</w:t>
      </w:r>
      <w:r w:rsidRPr="00CB3950">
        <w:rPr>
          <w:rFonts w:cs="Arial"/>
          <w:bCs/>
          <w:color w:val="000000" w:themeColor="text1"/>
          <w:szCs w:val="22"/>
        </w:rPr>
        <w:t xml:space="preserve"> a professional duty to act upon concerns and make </w:t>
      </w:r>
      <w:r w:rsidR="001053FD" w:rsidRPr="00CB3950">
        <w:rPr>
          <w:rFonts w:cs="Arial"/>
          <w:bCs/>
          <w:color w:val="000000" w:themeColor="text1"/>
          <w:szCs w:val="22"/>
        </w:rPr>
        <w:t xml:space="preserve">a </w:t>
      </w:r>
      <w:r w:rsidRPr="00CB3950">
        <w:rPr>
          <w:rFonts w:cs="Arial"/>
          <w:bCs/>
          <w:color w:val="000000" w:themeColor="text1"/>
          <w:szCs w:val="22"/>
        </w:rPr>
        <w:t>referral. When a child protection referral has been made, t</w:t>
      </w:r>
      <w:r w:rsidRPr="00CB3950">
        <w:rPr>
          <w:rFonts w:cs="Arial"/>
          <w:bCs/>
          <w:szCs w:val="22"/>
        </w:rPr>
        <w:t xml:space="preserve">he designated </w:t>
      </w:r>
      <w:r w:rsidR="009E06E2">
        <w:rPr>
          <w:rFonts w:cs="Arial"/>
          <w:szCs w:val="22"/>
        </w:rPr>
        <w:t>safeguarding lead</w:t>
      </w:r>
      <w:r w:rsidRPr="00CB3950">
        <w:rPr>
          <w:rFonts w:cs="Arial"/>
          <w:bCs/>
          <w:szCs w:val="22"/>
        </w:rPr>
        <w:t xml:space="preserve"> contacts</w:t>
      </w:r>
      <w:r w:rsidRPr="00CB3950">
        <w:rPr>
          <w:rFonts w:cs="Arial"/>
          <w:szCs w:val="22"/>
        </w:rPr>
        <w:t xml:space="preserve"> the parents (only if agreed with social care) to inform them that a referral has been made</w:t>
      </w:r>
      <w:r w:rsidR="00CC6CE5" w:rsidRPr="00CB3950">
        <w:rPr>
          <w:rFonts w:cs="Arial"/>
          <w:szCs w:val="22"/>
        </w:rPr>
        <w:t>,</w:t>
      </w:r>
      <w:r w:rsidRPr="00CB3950">
        <w:rPr>
          <w:rFonts w:cs="Arial"/>
          <w:szCs w:val="22"/>
        </w:rPr>
        <w:t xml:space="preserve"> indicating the concerns that have been raised, unless social care advises that the parent should not be contacted until such time as their investigation</w:t>
      </w:r>
      <w:r w:rsidR="003115F7" w:rsidRPr="00CB3950">
        <w:rPr>
          <w:rFonts w:cs="Arial"/>
          <w:szCs w:val="22"/>
        </w:rPr>
        <w:t>,</w:t>
      </w:r>
      <w:r w:rsidRPr="00CB3950">
        <w:rPr>
          <w:rFonts w:cs="Arial"/>
          <w:szCs w:val="22"/>
        </w:rPr>
        <w:t xml:space="preserve"> or the police investigation</w:t>
      </w:r>
      <w:r w:rsidR="00CC6CE5" w:rsidRPr="00CB3950">
        <w:rPr>
          <w:rFonts w:cs="Arial"/>
          <w:szCs w:val="22"/>
        </w:rPr>
        <w:t>,</w:t>
      </w:r>
      <w:r w:rsidRPr="00CB3950">
        <w:rPr>
          <w:rFonts w:cs="Arial"/>
          <w:szCs w:val="22"/>
        </w:rPr>
        <w:t xml:space="preserve"> is concluded.</w:t>
      </w:r>
      <w:r w:rsidR="00CC6CE5" w:rsidRPr="00CB3950">
        <w:rPr>
          <w:rFonts w:cs="Arial"/>
          <w:bCs/>
          <w:color w:val="000000" w:themeColor="text1"/>
          <w:szCs w:val="22"/>
        </w:rPr>
        <w:t xml:space="preserve"> </w:t>
      </w:r>
      <w:r w:rsidRPr="00CB3950">
        <w:rPr>
          <w:rFonts w:cs="Arial"/>
          <w:bCs/>
          <w:color w:val="000000" w:themeColor="text1"/>
          <w:szCs w:val="22"/>
        </w:rPr>
        <w:t>Parents are not informed prior to making a referral if</w:t>
      </w:r>
      <w:r w:rsidR="00CC6CE5" w:rsidRPr="00CB3950">
        <w:rPr>
          <w:rFonts w:cs="Arial"/>
          <w:bCs/>
          <w:color w:val="000000" w:themeColor="text1"/>
          <w:szCs w:val="22"/>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25B862DE" w:rsidR="00B34AC0" w:rsidRPr="009B6CF0" w:rsidRDefault="00B34AC0" w:rsidP="009B6CF0">
      <w:pPr>
        <w:pStyle w:val="ListParagraph"/>
        <w:numPr>
          <w:ilvl w:val="0"/>
          <w:numId w:val="48"/>
        </w:numPr>
        <w:spacing w:before="120" w:after="120" w:line="360" w:lineRule="auto"/>
        <w:contextualSpacing w:val="0"/>
        <w:rPr>
          <w:rFonts w:cs="Arial"/>
          <w:szCs w:val="22"/>
        </w:rPr>
      </w:pPr>
      <w:r w:rsidRPr="00CB3950">
        <w:rPr>
          <w:rFonts w:cs="Arial"/>
          <w:szCs w:val="22"/>
        </w:rPr>
        <w:t xml:space="preserve">contacting the parent puts another person at risk; situations where one parent may be at risk of harm, e.g. </w:t>
      </w:r>
      <w:r w:rsidRPr="009B6CF0">
        <w:rPr>
          <w:rFonts w:cs="Arial"/>
          <w:szCs w:val="22"/>
        </w:rPr>
        <w:t>abuse; situations where it has not been possible to contact parents to seek their consent may cause delay to the referral being made</w:t>
      </w:r>
    </w:p>
    <w:p w14:paraId="62B504E1" w14:textId="7D0C2080" w:rsidR="00B34AC0" w:rsidRPr="00CB3950" w:rsidRDefault="00B34AC0" w:rsidP="00CB3950">
      <w:pPr>
        <w:spacing w:before="120" w:after="120" w:line="360" w:lineRule="auto"/>
        <w:rPr>
          <w:rFonts w:cs="Arial"/>
          <w:szCs w:val="22"/>
        </w:rPr>
      </w:pPr>
      <w:r w:rsidRPr="00CB3950">
        <w:rPr>
          <w:rFonts w:cs="Arial"/>
          <w:szCs w:val="22"/>
        </w:rPr>
        <w:t xml:space="preserve">The designated </w:t>
      </w:r>
      <w:r w:rsidR="000A0633">
        <w:rPr>
          <w:rFonts w:cs="Arial"/>
          <w:szCs w:val="22"/>
        </w:rPr>
        <w:t>safeguarding lead</w:t>
      </w:r>
      <w:r w:rsidRPr="00CB3950">
        <w:rPr>
          <w:rFonts w:cs="Arial"/>
          <w:szCs w:val="22"/>
        </w:rPr>
        <w:t xml:space="preserve">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3C4DBE1B"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designated </w:t>
      </w:r>
      <w:r w:rsidR="000A0633">
        <w:rPr>
          <w:rFonts w:cs="Arial"/>
          <w:szCs w:val="22"/>
        </w:rPr>
        <w:t>safeguarding lead</w:t>
      </w:r>
      <w:r w:rsidRPr="00CB3950">
        <w:rPr>
          <w:rFonts w:cs="Arial"/>
          <w:szCs w:val="22"/>
        </w:rPr>
        <w:t xml:space="preserve"> or back-up follows their LSP procedures for making a referral. </w:t>
      </w:r>
    </w:p>
    <w:p w14:paraId="79D48957" w14:textId="73ED2195"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designated </w:t>
      </w:r>
      <w:r w:rsidR="000A0633">
        <w:rPr>
          <w:rFonts w:cs="Arial"/>
          <w:szCs w:val="22"/>
        </w:rPr>
        <w:t>safeguarding lead</w:t>
      </w:r>
      <w:r w:rsidRPr="00CB3950">
        <w:rPr>
          <w:rFonts w:cs="Arial"/>
          <w:szCs w:val="22"/>
        </w:rPr>
        <w:t xml:space="preserve"> or their back-up is 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0"/>
        </w:numPr>
        <w:spacing w:before="120" w:after="120" w:line="360" w:lineRule="auto"/>
        <w:rPr>
          <w:rFonts w:cs="Arial"/>
          <w:szCs w:val="22"/>
        </w:rPr>
      </w:pPr>
      <w:r w:rsidRPr="00CB3950">
        <w:rPr>
          <w:rFonts w:cs="Arial"/>
          <w:szCs w:val="22"/>
        </w:rPr>
        <w:lastRenderedPageBreak/>
        <w:t>If the child is ‘safe’ because they are still in the setting, and there is time to do so, the senior member of staff contacts the setting’s designated officer for support.</w:t>
      </w:r>
    </w:p>
    <w:p w14:paraId="23EE0174" w14:textId="092BD8DC" w:rsidR="00B34AC0" w:rsidRPr="00CB3950" w:rsidRDefault="007475D1" w:rsidP="00CB3950">
      <w:pPr>
        <w:numPr>
          <w:ilvl w:val="0"/>
          <w:numId w:val="50"/>
        </w:numPr>
        <w:spacing w:before="120" w:after="120" w:line="360" w:lineRule="auto"/>
        <w:rPr>
          <w:rFonts w:cs="Arial"/>
          <w:szCs w:val="22"/>
        </w:rPr>
      </w:pPr>
      <w:r w:rsidRPr="00CB3950">
        <w:rPr>
          <w:rFonts w:cs="Arial"/>
          <w:szCs w:val="22"/>
        </w:rPr>
        <w:t>A</w:t>
      </w:r>
      <w:r w:rsidR="00B34AC0" w:rsidRPr="00CB3950">
        <w:rPr>
          <w:rFonts w:cs="Arial"/>
          <w:szCs w:val="22"/>
        </w:rPr>
        <w:t xml:space="preserve">rrangements for cover (as above) when the designated person and back-up designated </w:t>
      </w:r>
      <w:r w:rsidR="00C91F68">
        <w:rPr>
          <w:rFonts w:cs="Arial"/>
          <w:szCs w:val="22"/>
        </w:rPr>
        <w:t>safeguarding lead</w:t>
      </w:r>
      <w:r w:rsidR="00B34AC0" w:rsidRPr="00CB3950">
        <w:rPr>
          <w:rFonts w:cs="Arial"/>
          <w:szCs w:val="22"/>
        </w:rPr>
        <w:t xml:space="preserve"> are not on-site are agreed in advance by the </w:t>
      </w:r>
      <w:r w:rsidR="00400B49" w:rsidRPr="00CB3950">
        <w:rPr>
          <w:rFonts w:cs="Arial"/>
          <w:szCs w:val="22"/>
        </w:rPr>
        <w:t xml:space="preserve">setting </w:t>
      </w:r>
      <w:r w:rsidR="00B34AC0" w:rsidRPr="00CB3950">
        <w:rPr>
          <w:rFonts w:cs="Arial"/>
          <w:szCs w:val="22"/>
        </w:rPr>
        <w:t>manager and clearly communicated to all staff</w:t>
      </w:r>
      <w:r w:rsidR="0072135E">
        <w:rPr>
          <w:rFonts w:cs="Arial"/>
          <w:szCs w:val="22"/>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5CF4D11F" w:rsidR="00B34AC0" w:rsidRPr="008461C2" w:rsidRDefault="007475D1" w:rsidP="008461C2">
      <w:pPr>
        <w:numPr>
          <w:ilvl w:val="0"/>
          <w:numId w:val="6"/>
        </w:numPr>
        <w:spacing w:before="120" w:after="120" w:line="360" w:lineRule="auto"/>
        <w:rPr>
          <w:rFonts w:cs="Arial"/>
          <w:szCs w:val="22"/>
        </w:rPr>
      </w:pPr>
      <w:r w:rsidRPr="00CB3950">
        <w:rPr>
          <w:rFonts w:cs="Arial"/>
          <w:szCs w:val="22"/>
        </w:rPr>
        <w:t>I</w:t>
      </w:r>
      <w:r w:rsidR="00B34AC0" w:rsidRPr="00CB3950">
        <w:rPr>
          <w:rFonts w:cs="Arial"/>
          <w:szCs w:val="22"/>
        </w:rPr>
        <w:t xml:space="preserve">nformation is recorded using </w:t>
      </w:r>
      <w:r w:rsidR="008461C2">
        <w:rPr>
          <w:rFonts w:cs="Arial"/>
          <w:szCs w:val="22"/>
        </w:rPr>
        <w:t>0</w:t>
      </w:r>
      <w:r w:rsidR="0078374D" w:rsidRPr="0078374D">
        <w:rPr>
          <w:rFonts w:cs="Arial"/>
          <w:szCs w:val="22"/>
        </w:rPr>
        <w:t>6.</w:t>
      </w:r>
      <w:r w:rsidR="006602B9">
        <w:rPr>
          <w:rFonts w:cs="Arial"/>
          <w:szCs w:val="22"/>
        </w:rPr>
        <w:t>1</w:t>
      </w:r>
      <w:r w:rsidR="0078374D" w:rsidRPr="0078374D">
        <w:rPr>
          <w:rFonts w:cs="Arial"/>
          <w:szCs w:val="22"/>
        </w:rPr>
        <w:t>b Safeguarding incident reporting form</w:t>
      </w:r>
      <w:r w:rsidR="00B34AC0" w:rsidRPr="008461C2">
        <w:rPr>
          <w:rFonts w:cs="Arial"/>
          <w:b/>
          <w:szCs w:val="22"/>
        </w:rPr>
        <w:t>.</w:t>
      </w:r>
      <w:r w:rsidR="00B34AC0" w:rsidRPr="008461C2">
        <w:rPr>
          <w:rFonts w:cs="Arial"/>
          <w:szCs w:val="22"/>
        </w:rPr>
        <w:t xml:space="preserve"> Discussion with parents and any further discussion with social care is recorded</w:t>
      </w:r>
      <w:r w:rsidR="00B34AC0" w:rsidRPr="008461C2">
        <w:rPr>
          <w:rFonts w:cs="Arial"/>
          <w:b/>
          <w:szCs w:val="22"/>
        </w:rPr>
        <w:t>.</w:t>
      </w:r>
      <w:r w:rsidR="00B34AC0" w:rsidRPr="008461C2">
        <w:rPr>
          <w:rFonts w:cs="Arial"/>
          <w:szCs w:val="22"/>
        </w:rPr>
        <w:t xml:space="preserve"> If recording a conversation with parents that is significant, regarding the incident or a related issue, parents are asked to sign and date it</w:t>
      </w:r>
      <w:r w:rsidR="001C695B" w:rsidRPr="008461C2">
        <w:rPr>
          <w:rFonts w:cs="Arial"/>
          <w:szCs w:val="22"/>
        </w:rPr>
        <w:t xml:space="preserve"> a record of the conversation</w:t>
      </w:r>
      <w:r w:rsidR="00B34AC0" w:rsidRPr="008461C2">
        <w:rPr>
          <w:rFonts w:cs="Arial"/>
          <w:szCs w:val="22"/>
        </w:rPr>
        <w:t>.</w:t>
      </w:r>
      <w:r w:rsidR="00B34AC0" w:rsidRPr="008461C2">
        <w:rPr>
          <w:rFonts w:cs="Arial"/>
          <w:color w:val="F7CAAC"/>
          <w:szCs w:val="22"/>
        </w:rPr>
        <w:t xml:space="preserve"> </w:t>
      </w:r>
      <w:r w:rsidR="00B34AC0" w:rsidRPr="008461C2">
        <w:rPr>
          <w:rFonts w:cs="Arial"/>
          <w:szCs w:val="22"/>
        </w:rPr>
        <w:t>It should be clearly recorded what action was taken, what the outcome was and any follow-up.</w:t>
      </w:r>
    </w:p>
    <w:p w14:paraId="768F28CE" w14:textId="69D38E43"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8101A2" w:rsidRPr="00CB3950">
        <w:rPr>
          <w:rFonts w:cs="Arial"/>
          <w:szCs w:val="22"/>
        </w:rPr>
        <w:t xml:space="preserve">child’s </w:t>
      </w:r>
      <w:r w:rsidR="002F5B01" w:rsidRPr="00CB3950">
        <w:rPr>
          <w:rFonts w:cs="Arial"/>
          <w:szCs w:val="22"/>
        </w:rPr>
        <w:t>s</w:t>
      </w:r>
      <w:r w:rsidR="008101A2" w:rsidRPr="00CB3950">
        <w:rPr>
          <w:rFonts w:cs="Arial"/>
          <w:szCs w:val="22"/>
        </w:rPr>
        <w:t>afeguarding file</w:t>
      </w:r>
      <w:r w:rsidR="007017E6" w:rsidRPr="00CB3950">
        <w:rPr>
          <w:rFonts w:cs="Arial"/>
          <w:szCs w:val="22"/>
        </w:rPr>
        <w:t>.</w:t>
      </w:r>
    </w:p>
    <w:p w14:paraId="6D1D61B7" w14:textId="5FD5C52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4"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4"/>
    </w:p>
    <w:p w14:paraId="77B5228D" w14:textId="2C79D80C"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The designated person is responsible for reporting to the designated officer and seeking advice if required prior to making a referral as described above.</w:t>
      </w:r>
    </w:p>
    <w:p w14:paraId="7AFB732E" w14:textId="0BC30BF0"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designated </w:t>
      </w:r>
      <w:r w:rsidR="00E01EFA">
        <w:rPr>
          <w:rFonts w:cs="Arial"/>
          <w:szCs w:val="22"/>
        </w:rPr>
        <w:t>safeguarding lead</w:t>
      </w:r>
      <w:r w:rsidRPr="00D047F3">
        <w:rPr>
          <w:rFonts w:cs="Arial"/>
          <w:szCs w:val="22"/>
        </w:rPr>
        <w:t xml:space="preserve"> to complete </w:t>
      </w:r>
      <w:r w:rsidR="00DA4813">
        <w:rPr>
          <w:rFonts w:cs="Arial"/>
          <w:szCs w:val="22"/>
        </w:rPr>
        <w:t>an IARF</w:t>
      </w:r>
      <w:r w:rsidR="00AA49B1" w:rsidRPr="00D047F3">
        <w:rPr>
          <w:rFonts w:cs="Arial"/>
          <w:szCs w:val="22"/>
        </w:rPr>
        <w:t xml:space="preserve"> report form </w:t>
      </w:r>
      <w:r w:rsidRPr="00D047F3">
        <w:rPr>
          <w:rFonts w:cs="Arial"/>
          <w:szCs w:val="22"/>
        </w:rPr>
        <w:t xml:space="preserve">and send it to </w:t>
      </w:r>
      <w:r w:rsidR="00DA4813">
        <w:rPr>
          <w:rFonts w:cs="Arial"/>
          <w:szCs w:val="22"/>
        </w:rPr>
        <w:t>children’s services</w:t>
      </w:r>
      <w:r w:rsidR="00B94814" w:rsidRPr="00D047F3">
        <w:rPr>
          <w:rFonts w:cs="Arial"/>
          <w:szCs w:val="22"/>
        </w:rPr>
        <w:t>.</w:t>
      </w:r>
      <w:r w:rsidR="00C67069" w:rsidRPr="00D047F3">
        <w:rPr>
          <w:rFonts w:cs="Arial"/>
          <w:szCs w:val="22"/>
        </w:rPr>
        <w:t xml:space="preserve"> </w:t>
      </w:r>
    </w:p>
    <w:p w14:paraId="30080876" w14:textId="7AF6E8DE" w:rsidR="00ED5A45"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7B659FA4"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If a</w:t>
      </w:r>
      <w:r w:rsidR="007C368A">
        <w:rPr>
          <w:rFonts w:cs="Arial"/>
          <w:szCs w:val="22"/>
        </w:rPr>
        <w:t xml:space="preserve"> staff member</w:t>
      </w:r>
      <w:r w:rsidR="00824997">
        <w:rPr>
          <w:rFonts w:cs="Arial"/>
          <w:szCs w:val="22"/>
        </w:rPr>
        <w:t xml:space="preserve"> </w:t>
      </w:r>
      <w:r w:rsidRPr="00CB3950">
        <w:rPr>
          <w:rFonts w:cs="Arial"/>
          <w:szCs w:val="22"/>
        </w:rPr>
        <w:t xml:space="preserve">disagrees with a decision made by the designated </w:t>
      </w:r>
      <w:r w:rsidR="00563C64">
        <w:rPr>
          <w:rFonts w:cs="Arial"/>
          <w:szCs w:val="22"/>
        </w:rPr>
        <w:t>safeguarding lead</w:t>
      </w:r>
      <w:r w:rsidRPr="00CB3950">
        <w:rPr>
          <w:rFonts w:cs="Arial"/>
          <w:szCs w:val="22"/>
        </w:rPr>
        <w:t xml:space="preserve"> not to make a referral to social care they must initially discuss and try to resolve it with them.</w:t>
      </w:r>
    </w:p>
    <w:p w14:paraId="003C8DEC" w14:textId="13276B3C" w:rsidR="007475D1"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156FE3" w:rsidRPr="00CB3950">
        <w:rPr>
          <w:rFonts w:cs="Arial"/>
          <w:szCs w:val="22"/>
        </w:rPr>
        <w:t xml:space="preserve">f </w:t>
      </w:r>
      <w:r w:rsidRPr="00CB3950">
        <w:rPr>
          <w:rFonts w:cs="Arial"/>
          <w:szCs w:val="22"/>
        </w:rPr>
        <w:t xml:space="preserve">the disagreement cannot be resolved with the designated </w:t>
      </w:r>
      <w:r w:rsidR="00563C64">
        <w:rPr>
          <w:rFonts w:cs="Arial"/>
          <w:szCs w:val="22"/>
        </w:rPr>
        <w:t>safeguarding lead</w:t>
      </w:r>
      <w:r w:rsidRPr="00CB3950">
        <w:rPr>
          <w:rFonts w:cs="Arial"/>
          <w:szCs w:val="22"/>
        </w:rPr>
        <w:t xml:space="preserve"> and the </w:t>
      </w:r>
      <w:r w:rsidR="00170F06">
        <w:rPr>
          <w:rFonts w:cs="Arial"/>
          <w:szCs w:val="22"/>
        </w:rPr>
        <w:t>member of staff</w:t>
      </w:r>
      <w:r w:rsidRPr="00CB3950">
        <w:rPr>
          <w:rFonts w:cs="Arial"/>
          <w:szCs w:val="22"/>
        </w:rPr>
        <w:t xml:space="preserve"> continues to feel a safeguarding referral is required then they </w:t>
      </w:r>
      <w:r w:rsidR="00170F06">
        <w:rPr>
          <w:rFonts w:cs="Arial"/>
          <w:szCs w:val="22"/>
        </w:rPr>
        <w:t>will directly make the referral</w:t>
      </w:r>
      <w:r w:rsidR="00500F7E" w:rsidRPr="00CB3950">
        <w:rPr>
          <w:rFonts w:cs="Arial"/>
          <w:szCs w:val="22"/>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lastRenderedPageBreak/>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4970ADAD" w:rsidR="00B34AC0" w:rsidRPr="00594DC8"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FD2A53" w:rsidRPr="00CB3950">
        <w:rPr>
          <w:rFonts w:cs="Arial"/>
          <w:szCs w:val="22"/>
        </w:rPr>
        <w:t xml:space="preserve">concerns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2C17E8B" w14:textId="77777777" w:rsidR="00594DC8" w:rsidRPr="00CB3950" w:rsidRDefault="00594DC8" w:rsidP="00594DC8">
      <w:pPr>
        <w:tabs>
          <w:tab w:val="left" w:pos="996"/>
        </w:tabs>
        <w:spacing w:before="120" w:after="120" w:line="360" w:lineRule="auto"/>
        <w:rPr>
          <w:rFonts w:cs="Arial"/>
          <w:b/>
          <w:bCs/>
          <w:szCs w:val="22"/>
        </w:rPr>
      </w:pPr>
      <w:r w:rsidRPr="00CB3950">
        <w:rPr>
          <w:rFonts w:cs="Arial"/>
          <w:b/>
          <w:bCs/>
          <w:szCs w:val="22"/>
        </w:rPr>
        <w:t>Whistleblowing</w:t>
      </w:r>
    </w:p>
    <w:p w14:paraId="14206B59" w14:textId="77777777" w:rsidR="00594DC8" w:rsidRPr="00CB3950" w:rsidRDefault="00594DC8" w:rsidP="00594DC8">
      <w:pPr>
        <w:tabs>
          <w:tab w:val="left" w:pos="996"/>
        </w:tabs>
        <w:spacing w:before="120" w:after="120" w:line="360" w:lineRule="auto"/>
        <w:rPr>
          <w:rFonts w:cs="Arial"/>
          <w:szCs w:val="22"/>
        </w:rPr>
      </w:pPr>
      <w:r w:rsidRPr="00CB3950">
        <w:rPr>
          <w:rFonts w:cs="Arial"/>
          <w:szCs w:val="22"/>
        </w:rPr>
        <w:t xml:space="preserve">The whistle blowing </w:t>
      </w:r>
      <w:r>
        <w:rPr>
          <w:rFonts w:cs="Arial"/>
          <w:szCs w:val="22"/>
        </w:rPr>
        <w:t>procedure</w:t>
      </w:r>
      <w:r w:rsidRPr="00CB3950">
        <w:rPr>
          <w:rFonts w:cs="Arial"/>
          <w:szCs w:val="22"/>
        </w:rPr>
        <w:t xml:space="preserve"> must be followed in the first instance if:</w:t>
      </w:r>
    </w:p>
    <w:p w14:paraId="3AC2E86F" w14:textId="77777777" w:rsidR="00594DC8" w:rsidRPr="00CB3950" w:rsidRDefault="00594DC8" w:rsidP="00594DC8">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625BBF84" w14:textId="77777777" w:rsidR="00594DC8" w:rsidRPr="00CB3950" w:rsidRDefault="00594DC8" w:rsidP="00594DC8">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 This includes non-compliance with policies and procedures, breaches of EYFS and/or registration requirements</w:t>
      </w:r>
    </w:p>
    <w:p w14:paraId="74CF18F2" w14:textId="77777777" w:rsidR="00594DC8" w:rsidRPr="00CB3950" w:rsidRDefault="00594DC8" w:rsidP="00594DC8">
      <w:pPr>
        <w:pStyle w:val="ListParagraph"/>
        <w:numPr>
          <w:ilvl w:val="0"/>
          <w:numId w:val="51"/>
        </w:numPr>
        <w:tabs>
          <w:tab w:val="left" w:pos="996"/>
        </w:tabs>
        <w:spacing w:before="120" w:after="120" w:line="360" w:lineRule="auto"/>
        <w:rPr>
          <w:rFonts w:cs="Arial"/>
        </w:rPr>
      </w:pPr>
      <w:r w:rsidRPr="748E6104">
        <w:rPr>
          <w:rFonts w:cs="Arial"/>
        </w:rPr>
        <w:t>an injustice has occurred, is occurring or is likely to occur</w:t>
      </w:r>
    </w:p>
    <w:p w14:paraId="47FCEEA1" w14:textId="77777777" w:rsidR="00594DC8" w:rsidRPr="00CB3950" w:rsidRDefault="00594DC8" w:rsidP="00594DC8">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4D5B73EC" w14:textId="77777777" w:rsidR="00594DC8" w:rsidRPr="00CB3950" w:rsidRDefault="00594DC8" w:rsidP="00594DC8">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working environment has been, is being or is likely to be damaged</w:t>
      </w:r>
    </w:p>
    <w:p w14:paraId="487B11FB" w14:textId="77777777" w:rsidR="00594DC8" w:rsidRDefault="00594DC8" w:rsidP="00594DC8">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5EF92B8B" w14:textId="77777777" w:rsidR="00B959C7" w:rsidRDefault="00B959C7" w:rsidP="00B959C7">
      <w:pPr>
        <w:spacing w:before="120" w:after="120" w:line="360" w:lineRule="auto"/>
        <w:rPr>
          <w:rFonts w:cs="Arial"/>
          <w:b/>
          <w:bCs/>
          <w:szCs w:val="22"/>
        </w:rPr>
      </w:pPr>
      <w:r w:rsidRPr="009B45BA">
        <w:rPr>
          <w:rFonts w:cs="Arial"/>
          <w:b/>
          <w:bCs/>
          <w:szCs w:val="22"/>
        </w:rPr>
        <w:t xml:space="preserve">Reporting the incident </w:t>
      </w:r>
    </w:p>
    <w:p w14:paraId="11AD9B91" w14:textId="77777777" w:rsidR="00436E71" w:rsidRPr="004A2217" w:rsidRDefault="00436E71" w:rsidP="00436E71">
      <w:pPr>
        <w:tabs>
          <w:tab w:val="left" w:pos="996"/>
        </w:tabs>
        <w:spacing w:before="120" w:after="120" w:line="360" w:lineRule="auto"/>
        <w:rPr>
          <w:rFonts w:cs="Arial"/>
          <w:b/>
          <w:bCs/>
          <w:szCs w:val="22"/>
        </w:rPr>
      </w:pPr>
      <w:r w:rsidRPr="004A2217">
        <w:rPr>
          <w:rFonts w:cs="Arial"/>
          <w:b/>
          <w:bCs/>
          <w:szCs w:val="22"/>
        </w:rPr>
        <w:t>There are 3 stages to raising concerns as follows:</w:t>
      </w:r>
    </w:p>
    <w:p w14:paraId="4C35C159" w14:textId="77777777" w:rsidR="00436E71" w:rsidRPr="00CB3950" w:rsidRDefault="00436E71" w:rsidP="00436E71">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If staff wish to raise or discuss any issues which might fall into the above categories, they should normally raise this issue with their manager/</w:t>
      </w:r>
      <w:r>
        <w:rPr>
          <w:rFonts w:cs="Arial"/>
          <w:szCs w:val="22"/>
        </w:rPr>
        <w:t>designated safeguarding lead</w:t>
      </w:r>
      <w:r w:rsidRPr="00CB3950">
        <w:rPr>
          <w:rFonts w:cs="Arial"/>
          <w:szCs w:val="22"/>
        </w:rPr>
        <w:t xml:space="preserve">. </w:t>
      </w:r>
    </w:p>
    <w:p w14:paraId="45474B99" w14:textId="77777777" w:rsidR="00436E71" w:rsidRPr="00CB3950" w:rsidRDefault="00436E71" w:rsidP="00436E71">
      <w:pPr>
        <w:pStyle w:val="ListParagraph"/>
        <w:numPr>
          <w:ilvl w:val="0"/>
          <w:numId w:val="52"/>
        </w:numPr>
        <w:tabs>
          <w:tab w:val="left" w:pos="996"/>
        </w:tabs>
        <w:spacing w:before="120" w:after="120" w:line="360" w:lineRule="auto"/>
        <w:rPr>
          <w:rFonts w:cs="Arial"/>
        </w:rPr>
      </w:pPr>
      <w:r w:rsidRPr="7C059B58">
        <w:rPr>
          <w:rFonts w:cs="Arial"/>
        </w:rPr>
        <w:t xml:space="preserve">Staff who are unable to raise the issue with their manager/designated safeguarding lead should </w:t>
      </w:r>
      <w:r>
        <w:rPr>
          <w:rFonts w:cs="Arial"/>
        </w:rPr>
        <w:t xml:space="preserve">contact their local authority designated officer. </w:t>
      </w:r>
      <w:r w:rsidRPr="7C059B58">
        <w:rPr>
          <w:rFonts w:cs="Arial"/>
        </w:rPr>
        <w:t xml:space="preserve"> </w:t>
      </w:r>
    </w:p>
    <w:p w14:paraId="55AD65EB" w14:textId="35F623F1" w:rsidR="00436E71" w:rsidRPr="00150387" w:rsidRDefault="00436E71" w:rsidP="00EC034A">
      <w:pPr>
        <w:pStyle w:val="ListParagraph"/>
        <w:numPr>
          <w:ilvl w:val="0"/>
          <w:numId w:val="52"/>
        </w:numPr>
        <w:spacing w:before="120" w:after="120" w:line="360" w:lineRule="auto"/>
        <w:contextualSpacing w:val="0"/>
        <w:rPr>
          <w:rFonts w:cs="Arial"/>
          <w:b/>
          <w:bCs/>
          <w:szCs w:val="22"/>
        </w:rPr>
      </w:pPr>
      <w:r w:rsidRPr="00150387">
        <w:rPr>
          <w:rFonts w:cs="Arial"/>
          <w:szCs w:val="22"/>
        </w:rPr>
        <w:t xml:space="preserve">If staff are still concerned after the investigation, or the matter is so serious that they cannot discuss it with a line manager, they should raise the matter with the </w:t>
      </w:r>
      <w:r w:rsidR="009F52A5">
        <w:rPr>
          <w:rFonts w:cs="Arial"/>
          <w:szCs w:val="22"/>
        </w:rPr>
        <w:t>L</w:t>
      </w:r>
      <w:r w:rsidRPr="00150387">
        <w:rPr>
          <w:rFonts w:cs="Arial"/>
          <w:szCs w:val="22"/>
        </w:rPr>
        <w:t xml:space="preserve">ocal </w:t>
      </w:r>
      <w:r w:rsidR="009F52A5">
        <w:rPr>
          <w:rFonts w:cs="Arial"/>
          <w:szCs w:val="22"/>
        </w:rPr>
        <w:t>A</w:t>
      </w:r>
      <w:r w:rsidRPr="00150387">
        <w:rPr>
          <w:rFonts w:cs="Arial"/>
          <w:szCs w:val="22"/>
        </w:rPr>
        <w:t xml:space="preserve">uthority </w:t>
      </w:r>
      <w:r w:rsidR="009F52A5">
        <w:rPr>
          <w:rFonts w:cs="Arial"/>
          <w:szCs w:val="22"/>
        </w:rPr>
        <w:t>D</w:t>
      </w:r>
      <w:r w:rsidRPr="00150387">
        <w:rPr>
          <w:rFonts w:cs="Arial"/>
          <w:szCs w:val="22"/>
        </w:rPr>
        <w:t xml:space="preserve">esignated </w:t>
      </w:r>
      <w:r w:rsidR="009F52A5">
        <w:rPr>
          <w:rFonts w:cs="Arial"/>
          <w:szCs w:val="22"/>
        </w:rPr>
        <w:t>O</w:t>
      </w:r>
      <w:r w:rsidRPr="00150387">
        <w:rPr>
          <w:rFonts w:cs="Arial"/>
          <w:szCs w:val="22"/>
        </w:rPr>
        <w:t>fficer</w:t>
      </w:r>
      <w:r w:rsidR="009F52A5">
        <w:rPr>
          <w:rFonts w:cs="Arial"/>
          <w:szCs w:val="22"/>
        </w:rPr>
        <w:t xml:space="preserve"> (LADO)</w:t>
      </w:r>
      <w:r w:rsidRPr="00150387">
        <w:rPr>
          <w:rFonts w:cs="Arial"/>
          <w:szCs w:val="22"/>
        </w:rPr>
        <w:t>.</w:t>
      </w:r>
      <w:r w:rsidR="00851FFC">
        <w:rPr>
          <w:rFonts w:cs="Arial"/>
          <w:szCs w:val="22"/>
        </w:rPr>
        <w:t xml:space="preserve"> An initial </w:t>
      </w:r>
      <w:r w:rsidR="009F52A5">
        <w:rPr>
          <w:rFonts w:cs="Arial"/>
          <w:szCs w:val="22"/>
        </w:rPr>
        <w:t xml:space="preserve">enquiry form is to be </w:t>
      </w:r>
      <w:r w:rsidR="00851FFC">
        <w:rPr>
          <w:rFonts w:cs="Arial"/>
          <w:szCs w:val="22"/>
        </w:rPr>
        <w:t>completed</w:t>
      </w:r>
      <w:r w:rsidR="00FA1203">
        <w:rPr>
          <w:rFonts w:cs="Arial"/>
          <w:szCs w:val="22"/>
        </w:rPr>
        <w:t>.</w:t>
      </w:r>
    </w:p>
    <w:p w14:paraId="3BD3FB29" w14:textId="77777777" w:rsidR="00B959C7" w:rsidRPr="00CB3950" w:rsidRDefault="00B959C7" w:rsidP="00B959C7">
      <w:pPr>
        <w:tabs>
          <w:tab w:val="left" w:pos="996"/>
        </w:tabs>
        <w:spacing w:before="120" w:after="120" w:line="360" w:lineRule="auto"/>
        <w:rPr>
          <w:rFonts w:cs="Arial"/>
          <w:szCs w:val="22"/>
        </w:rPr>
      </w:pPr>
      <w:r w:rsidRPr="00CB3950">
        <w:rPr>
          <w:rFonts w:cs="Arial"/>
          <w:szCs w:val="22"/>
        </w:rPr>
        <w:t>Ultimately,</w:t>
      </w:r>
      <w:r w:rsidRPr="00CB3950">
        <w:rPr>
          <w:rFonts w:cs="Arial"/>
          <w:color w:val="FF0000"/>
          <w:szCs w:val="22"/>
        </w:rPr>
        <w:t xml:space="preserve"> </w:t>
      </w:r>
      <w:r w:rsidRPr="00CB3950">
        <w:rPr>
          <w:rFonts w:cs="Arial"/>
          <w:szCs w:val="22"/>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4E5738E6" w14:textId="77777777" w:rsidR="00B959C7" w:rsidRPr="00CB3950" w:rsidRDefault="00B959C7" w:rsidP="00B959C7">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032EA3B4" w14:textId="77777777" w:rsidR="00B959C7" w:rsidRPr="00CB3950" w:rsidRDefault="00B959C7" w:rsidP="00B959C7">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2F4AE331" w14:textId="77777777" w:rsidR="00B959C7" w:rsidRDefault="00B959C7" w:rsidP="00B959C7">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 not responded</w:t>
      </w:r>
    </w:p>
    <w:p w14:paraId="6816B17F" w14:textId="77777777" w:rsidR="00E42CE3" w:rsidRDefault="00E42CE3" w:rsidP="009F0D7A">
      <w:pPr>
        <w:tabs>
          <w:tab w:val="left" w:pos="996"/>
        </w:tabs>
        <w:spacing w:before="120" w:after="120" w:line="360" w:lineRule="auto"/>
        <w:ind w:left="360"/>
        <w:rPr>
          <w:rFonts w:cs="Arial"/>
          <w:szCs w:val="22"/>
        </w:rPr>
      </w:pPr>
    </w:p>
    <w:p w14:paraId="66FAAE7C" w14:textId="77777777" w:rsidR="00B959C7" w:rsidRPr="00B57D07" w:rsidRDefault="00B959C7" w:rsidP="00B959C7">
      <w:pPr>
        <w:tabs>
          <w:tab w:val="left" w:pos="996"/>
        </w:tabs>
        <w:spacing w:before="120" w:after="120" w:line="360" w:lineRule="auto"/>
        <w:rPr>
          <w:rFonts w:cs="Arial"/>
          <w:b/>
          <w:bCs/>
          <w:szCs w:val="22"/>
        </w:rPr>
      </w:pPr>
      <w:r w:rsidRPr="00B57D07">
        <w:rPr>
          <w:rFonts w:cs="Arial"/>
          <w:b/>
          <w:bCs/>
          <w:szCs w:val="22"/>
        </w:rPr>
        <w:t>Supporting Those Involved</w:t>
      </w:r>
    </w:p>
    <w:p w14:paraId="6DB8A0AE" w14:textId="072DCAA6" w:rsidR="00B959C7" w:rsidRPr="00CB3950" w:rsidRDefault="00B959C7" w:rsidP="00393AF0">
      <w:pPr>
        <w:tabs>
          <w:tab w:val="left" w:pos="996"/>
        </w:tabs>
        <w:spacing w:before="120" w:after="120" w:line="360" w:lineRule="auto"/>
        <w:rPr>
          <w:rFonts w:cs="Arial"/>
          <w:szCs w:val="22"/>
        </w:rPr>
      </w:pPr>
      <w:r>
        <w:rPr>
          <w:rFonts w:cs="Arial"/>
          <w:szCs w:val="22"/>
        </w:rPr>
        <w:lastRenderedPageBreak/>
        <w:t>Parents or carers of a child of children involved will be told about the allegation as soon as possible if they do not already know of it. They will also be kept informed about the progress of the case and told the outcome of any disciplinary process.</w:t>
      </w:r>
    </w:p>
    <w:p w14:paraId="42AB0C7E" w14:textId="77777777" w:rsidR="00594DC8" w:rsidRPr="00AA1CDF" w:rsidRDefault="00594DC8" w:rsidP="00594DC8">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370B0AE0" w14:textId="77777777" w:rsidR="00594DC8" w:rsidRPr="00AA1CDF" w:rsidRDefault="00594DC8" w:rsidP="00594DC8">
      <w:pPr>
        <w:spacing w:before="120" w:after="120" w:line="360" w:lineRule="auto"/>
        <w:rPr>
          <w:rStyle w:val="Hyperlink"/>
          <w:rFonts w:cs="Arial"/>
          <w:color w:val="auto"/>
          <w:u w:val="none"/>
          <w:lang w:val="en-US"/>
        </w:rPr>
      </w:pPr>
      <w:r w:rsidRPr="009E65B4">
        <w:rPr>
          <w:rStyle w:val="Hyperlink"/>
          <w:rFonts w:cs="Arial"/>
          <w:color w:val="auto"/>
          <w:u w:val="none"/>
          <w:lang w:val="en-US"/>
        </w:rPr>
        <w:t>Staff</w:t>
      </w:r>
      <w:r w:rsidRPr="7C059B58">
        <w:rPr>
          <w:rStyle w:val="Hyperlink"/>
          <w:rFonts w:cs="Arial"/>
          <w:color w:val="FF0000"/>
          <w:u w:val="none"/>
          <w:lang w:val="en-US"/>
        </w:rPr>
        <w:t xml:space="preserve"> </w:t>
      </w:r>
      <w:r w:rsidRPr="7C059B58">
        <w:rPr>
          <w:rStyle w:val="Hyperlink"/>
          <w:rFonts w:cs="Arial"/>
          <w:color w:val="auto"/>
          <w:u w:val="none"/>
          <w:lang w:val="en-US"/>
        </w:rPr>
        <w:t>should be alert to symptoms that would indicate that FGM has occurred, or may be about to occur, and take appropriate safeguarding action. Designated safeguarding leads should contact the police immediately as well as refer to children’s services local authority social work if they believe that FGM may be about to occur.</w:t>
      </w:r>
    </w:p>
    <w:p w14:paraId="3DAD09B1" w14:textId="77777777" w:rsidR="00594DC8" w:rsidRPr="00AA1CDF" w:rsidRDefault="00594DC8" w:rsidP="00594DC8">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6B6EAB60" w14:textId="590B6AE7" w:rsidR="00594DC8" w:rsidRPr="00594DC8" w:rsidRDefault="00594DC8" w:rsidP="00393AF0">
      <w:pPr>
        <w:spacing w:before="120" w:after="120" w:line="360" w:lineRule="auto"/>
        <w:rPr>
          <w:rFonts w:cs="Arial"/>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2"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3"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269FE7FB"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person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4"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lastRenderedPageBreak/>
        <w:t xml:space="preserve">Prevent Strategy </w:t>
      </w:r>
      <w:r w:rsidR="00FB305E" w:rsidRPr="00CB3950">
        <w:rPr>
          <w:rFonts w:cs="Arial"/>
          <w:szCs w:val="22"/>
        </w:rPr>
        <w:t xml:space="preserve">(HMG 2011) </w:t>
      </w:r>
      <w:hyperlink r:id="rId15"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616C3D">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6" w:history="1">
        <w:r w:rsidR="00CD4235" w:rsidRPr="00D951A7">
          <w:rPr>
            <w:rStyle w:val="Hyperlink"/>
          </w:rPr>
          <w:t>www.gov.uk/government/publications/protecting-children-from-radicalisation-the-prevent-duty</w:t>
        </w:r>
      </w:hyperlink>
    </w:p>
    <w:p w14:paraId="7613630A" w14:textId="1E49635E" w:rsidR="00DC0CA7" w:rsidRPr="001B6680" w:rsidRDefault="00DC0CA7" w:rsidP="00616C3D">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d</w:t>
      </w:r>
      <w:r w:rsidR="0011462D" w:rsidRPr="001B6680">
        <w:rPr>
          <w:rFonts w:cs="Arial"/>
          <w:szCs w:val="22"/>
        </w:rPr>
        <w:t>esignated person should follow LSP guidance in relation to how to respond to concerns regarding extremism and ensure that staff know how to identify and raise any concerns in relation to this with them.</w:t>
      </w:r>
    </w:p>
    <w:p w14:paraId="3120437A" w14:textId="5550D79A"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must know how to refer concerns about risks of extremism/radicalisation to their LSP safeguarding team or the Channel panel, as appropriate</w:t>
      </w:r>
      <w:r w:rsidR="00CB3950" w:rsidRPr="00CB3950">
        <w:rPr>
          <w:rFonts w:cs="Arial"/>
          <w:szCs w:val="22"/>
        </w:rPr>
        <w:t>.</w:t>
      </w:r>
    </w:p>
    <w:p w14:paraId="3366A61D" w14:textId="77777777"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esignated person should also ensure that they and all other staff working with children and young people understand how to recognise that someone may be at risk of violent extremism</w:t>
      </w:r>
      <w:r w:rsidR="00220063">
        <w:rPr>
          <w:rFonts w:cs="Arial"/>
          <w:szCs w:val="22"/>
        </w:rPr>
        <w:t>.</w:t>
      </w:r>
    </w:p>
    <w:p w14:paraId="06BBA361" w14:textId="0549AD34" w:rsidR="0011462D" w:rsidRPr="00CB3950"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 xml:space="preserve">esignated </w:t>
      </w:r>
      <w:r w:rsidR="00620D11">
        <w:rPr>
          <w:rFonts w:cs="Arial"/>
          <w:szCs w:val="22"/>
        </w:rPr>
        <w:t>safeguarding lead</w:t>
      </w:r>
      <w:r w:rsidR="0011462D" w:rsidRPr="00CB3950">
        <w:rPr>
          <w:rFonts w:cs="Arial"/>
          <w:szCs w:val="22"/>
        </w:rPr>
        <w:t xml:space="preserve"> also ensure</w:t>
      </w:r>
      <w:r w:rsidRPr="00CB3950">
        <w:rPr>
          <w:rFonts w:cs="Arial"/>
          <w:szCs w:val="22"/>
        </w:rPr>
        <w:t>s</w:t>
      </w:r>
      <w:r w:rsidR="0011462D" w:rsidRPr="00CB3950">
        <w:rPr>
          <w:rFonts w:cs="Arial"/>
          <w:szCs w:val="22"/>
        </w:rPr>
        <w:t xml:space="preserve"> that </w:t>
      </w:r>
      <w:r w:rsidR="00664AE4">
        <w:rPr>
          <w:rFonts w:cs="Arial"/>
          <w:szCs w:val="22"/>
        </w:rPr>
        <w:t>all</w:t>
      </w:r>
      <w:r w:rsidR="0011462D" w:rsidRPr="00CB3950">
        <w:rPr>
          <w:rFonts w:cs="Arial"/>
          <w:szCs w:val="22"/>
        </w:rPr>
        <w:t xml:space="preserve"> staff </w:t>
      </w:r>
      <w:r w:rsidR="00AF0399">
        <w:rPr>
          <w:rFonts w:cs="Arial"/>
          <w:szCs w:val="22"/>
        </w:rPr>
        <w:t xml:space="preserve">are aware </w:t>
      </w:r>
      <w:r w:rsidR="00CE0DBC">
        <w:rPr>
          <w:rFonts w:cs="Arial"/>
          <w:szCs w:val="22"/>
        </w:rPr>
        <w:t>of their responsibilities with regard to equality and inclusion and children’s rights.  Training is available from Early Years Alliance</w:t>
      </w:r>
      <w:r w:rsidR="00CE0DBC">
        <w:rPr>
          <w:rFonts w:cs="Arial"/>
          <w:i/>
          <w:szCs w:val="22"/>
        </w:rPr>
        <w:t xml:space="preserve"> and </w:t>
      </w:r>
      <w:proofErr w:type="spellStart"/>
      <w:r w:rsidR="00CE0DBC">
        <w:rPr>
          <w:rFonts w:cs="Arial"/>
          <w:i/>
          <w:szCs w:val="22"/>
        </w:rPr>
        <w:t>Noodlenow</w:t>
      </w:r>
      <w:proofErr w:type="spellEnd"/>
      <w:r w:rsidR="00CE0DBC">
        <w:rPr>
          <w:rFonts w:cs="Arial"/>
          <w:i/>
          <w:szCs w:val="22"/>
        </w:rPr>
        <w:t>.</w:t>
      </w:r>
    </w:p>
    <w:p w14:paraId="1418361F" w14:textId="0A1F00AB" w:rsidR="0011462D" w:rsidRPr="00CB3950" w:rsidRDefault="0011462D"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If available in the area</w:t>
      </w:r>
      <w:r w:rsidR="00EB31CC">
        <w:rPr>
          <w:rFonts w:cs="Arial"/>
          <w:szCs w:val="22"/>
        </w:rPr>
        <w:t>,</w:t>
      </w:r>
      <w:r w:rsidR="00D529E4" w:rsidRPr="00CB3950">
        <w:rPr>
          <w:rFonts w:cs="Arial"/>
          <w:szCs w:val="22"/>
        </w:rPr>
        <w:t xml:space="preserve"> the</w:t>
      </w:r>
      <w:r w:rsidRPr="00CB3950">
        <w:rPr>
          <w:rFonts w:cs="Arial"/>
          <w:szCs w:val="22"/>
        </w:rPr>
        <w:t xml:space="preserve"> designated person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77777777"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3416BC0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EB31CC">
        <w:rPr>
          <w:rFonts w:cs="Arial"/>
          <w:bCs/>
          <w:szCs w:val="22"/>
        </w:rPr>
        <w:t>not a requirement</w:t>
      </w:r>
      <w:r w:rsidRPr="00CB3950">
        <w:rPr>
          <w:rFonts w:cs="Arial"/>
          <w:b/>
          <w:szCs w:val="22"/>
        </w:rPr>
        <w:t xml:space="preserve"> </w:t>
      </w:r>
      <w:r w:rsidRPr="00CB3950">
        <w:rPr>
          <w:rFonts w:cs="Arial"/>
          <w:szCs w:val="22"/>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or not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391571CF" w:rsidR="0011462D" w:rsidRPr="00CB3950" w:rsidRDefault="00AB2ACD" w:rsidP="00FE47CB">
      <w:pPr>
        <w:tabs>
          <w:tab w:val="left" w:pos="996"/>
        </w:tabs>
        <w:spacing w:before="120" w:after="120" w:line="360" w:lineRule="auto"/>
        <w:rPr>
          <w:rFonts w:cs="Arial"/>
          <w:szCs w:val="22"/>
        </w:rPr>
      </w:pPr>
      <w:r>
        <w:rPr>
          <w:rFonts w:cs="Arial"/>
          <w:szCs w:val="22"/>
        </w:rPr>
        <w:lastRenderedPageBreak/>
        <w:t>Staff members</w:t>
      </w:r>
      <w:r w:rsidR="0011462D" w:rsidRPr="00CB3950">
        <w:rPr>
          <w:rFonts w:cs="Arial"/>
          <w:szCs w:val="22"/>
        </w:rPr>
        <w:t xml:space="preserve">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w:t>
      </w:r>
      <w:r w:rsidR="00824997">
        <w:rPr>
          <w:rFonts w:cs="Arial"/>
          <w:szCs w:val="22"/>
        </w:rPr>
        <w:t>educator</w:t>
      </w:r>
      <w:r w:rsidRPr="00CB3950">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7" w:history="1">
        <w:r w:rsidRPr="00CB3950">
          <w:rPr>
            <w:rFonts w:cs="Arial"/>
            <w:szCs w:val="22"/>
            <w:u w:val="single" w:color="094994"/>
            <w:lang w:val="en-US"/>
          </w:rPr>
          <w:t>fmu@fco.gov.uk</w:t>
        </w:r>
      </w:hyperlink>
    </w:p>
    <w:p w14:paraId="250A160E" w14:textId="77777777" w:rsidR="000858A4" w:rsidRPr="000858A4" w:rsidRDefault="0011462D" w:rsidP="00AD3492">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8"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373D36D9" w:rsidR="00FF50F6" w:rsidRDefault="00FF50F6" w:rsidP="00CE734B">
      <w:pPr>
        <w:widowControl w:val="0"/>
        <w:tabs>
          <w:tab w:val="left" w:pos="220"/>
          <w:tab w:val="left" w:pos="720"/>
        </w:tabs>
        <w:autoSpaceDE w:val="0"/>
        <w:autoSpaceDN w:val="0"/>
        <w:adjustRightInd w:val="0"/>
        <w:spacing w:before="120" w:after="120" w:line="360" w:lineRule="auto"/>
      </w:pPr>
      <w:hyperlink r:id="rId19" w:anchor="!prod/f48ed1d4-7564-ea11-a811-000d3a0bad7c/curr/GBP" w:history="1">
        <w:r w:rsidRPr="0081136F">
          <w:rPr>
            <w:rStyle w:val="Hyperlink"/>
          </w:rPr>
          <w:t>Accident Record</w:t>
        </w:r>
      </w:hyperlink>
      <w:r>
        <w:t xml:space="preserve"> (Early Years Alliance </w:t>
      </w:r>
      <w:r w:rsidR="009330DC">
        <w:t>2019)</w:t>
      </w:r>
    </w:p>
    <w:p w14:paraId="64024321" w14:textId="77777777" w:rsidR="007F794F" w:rsidRDefault="00A748AA" w:rsidP="007F794F">
      <w:pPr>
        <w:spacing w:before="120" w:after="120" w:line="360" w:lineRule="auto"/>
        <w:rPr>
          <w:rStyle w:val="Hyperlink"/>
          <w:rFonts w:cs="Arial"/>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20" w:history="1">
        <w:r w:rsidR="00556F1B" w:rsidRPr="005C593D">
          <w:rPr>
            <w:rStyle w:val="Hyperlink"/>
            <w:rFonts w:cs="Arial"/>
            <w:szCs w:val="22"/>
          </w:rPr>
          <w:t>https://assets.publishing.service.gov.uk/government/uploads/system/uploads/attachment_data/file/322307/HMG_MULTI_AGENCY_PRACTICE_GUIDELINES_v1_180614_FINAL.pdf</w:t>
        </w:r>
      </w:hyperlink>
      <w:r w:rsidR="007F794F">
        <w:rPr>
          <w:rStyle w:val="Hyperlink"/>
          <w:rFonts w:cs="Arial"/>
          <w:szCs w:val="22"/>
        </w:rPr>
        <w:t xml:space="preserve"> </w:t>
      </w:r>
    </w:p>
    <w:p w14:paraId="2118F5D8" w14:textId="6D4DFD7B" w:rsidR="007F794F" w:rsidRDefault="007F794F" w:rsidP="007F794F">
      <w:pPr>
        <w:spacing w:before="120" w:after="120" w:line="360" w:lineRule="auto"/>
        <w:rPr>
          <w:rFonts w:cs="Arial"/>
          <w:bCs/>
          <w:szCs w:val="22"/>
        </w:rPr>
      </w:pPr>
      <w:r>
        <w:rPr>
          <w:rFonts w:cs="Arial"/>
          <w:bCs/>
          <w:szCs w:val="22"/>
        </w:rPr>
        <w:lastRenderedPageBreak/>
        <w:t>Signed …</w:t>
      </w:r>
      <w:r>
        <w:rPr>
          <w:rFonts w:ascii="Lucida Calligraphy" w:hAnsi="Lucida Calligraphy" w:cs="Dreaming Outloud Pro"/>
          <w:b/>
          <w:sz w:val="28"/>
          <w:szCs w:val="28"/>
        </w:rPr>
        <w:t>Vicky Oliver</w:t>
      </w:r>
      <w:r>
        <w:rPr>
          <w:rFonts w:cs="Arial"/>
          <w:bCs/>
          <w:szCs w:val="22"/>
        </w:rPr>
        <w:t>……………….  Position ………</w:t>
      </w:r>
      <w:r>
        <w:rPr>
          <w:rFonts w:cs="Arial"/>
          <w:bCs/>
          <w:sz w:val="28"/>
          <w:szCs w:val="28"/>
        </w:rPr>
        <w:t>Manager</w:t>
      </w:r>
      <w:r>
        <w:rPr>
          <w:rFonts w:cs="Arial"/>
          <w:bCs/>
          <w:szCs w:val="22"/>
        </w:rPr>
        <w:t>………………………………….</w:t>
      </w:r>
    </w:p>
    <w:p w14:paraId="559C3004" w14:textId="58EDA3E5" w:rsidR="007F794F" w:rsidRDefault="007F794F" w:rsidP="007F794F">
      <w:pPr>
        <w:spacing w:before="120" w:after="120" w:line="360" w:lineRule="auto"/>
        <w:rPr>
          <w:rFonts w:cs="Arial"/>
          <w:bCs/>
          <w:szCs w:val="22"/>
        </w:rPr>
      </w:pPr>
      <w:r>
        <w:rPr>
          <w:rFonts w:cs="Arial"/>
          <w:bCs/>
          <w:szCs w:val="22"/>
        </w:rPr>
        <w:t>Date ……</w:t>
      </w:r>
      <w:r>
        <w:rPr>
          <w:rFonts w:cs="Arial"/>
          <w:bCs/>
          <w:sz w:val="28"/>
          <w:szCs w:val="28"/>
        </w:rPr>
        <w:t>4</w:t>
      </w:r>
      <w:r>
        <w:rPr>
          <w:rFonts w:cs="Arial"/>
          <w:bCs/>
          <w:sz w:val="28"/>
          <w:szCs w:val="28"/>
          <w:vertAlign w:val="superscript"/>
        </w:rPr>
        <w:t>th</w:t>
      </w:r>
      <w:r>
        <w:rPr>
          <w:rFonts w:cs="Arial"/>
          <w:bCs/>
          <w:sz w:val="28"/>
          <w:szCs w:val="28"/>
        </w:rPr>
        <w:t xml:space="preserve"> September 202</w:t>
      </w:r>
      <w:r w:rsidR="001521EA">
        <w:rPr>
          <w:rFonts w:cs="Arial"/>
          <w:bCs/>
          <w:sz w:val="28"/>
          <w:szCs w:val="28"/>
        </w:rPr>
        <w:t>5</w:t>
      </w:r>
      <w:r>
        <w:rPr>
          <w:rFonts w:cs="Arial"/>
          <w:bCs/>
          <w:szCs w:val="22"/>
        </w:rPr>
        <w:t>………………………….</w:t>
      </w:r>
    </w:p>
    <w:p w14:paraId="561FD65A" w14:textId="63EAED68" w:rsidR="00D359F4" w:rsidRPr="00CB3950" w:rsidRDefault="00D359F4" w:rsidP="00CE734B">
      <w:pPr>
        <w:widowControl w:val="0"/>
        <w:tabs>
          <w:tab w:val="left" w:pos="220"/>
          <w:tab w:val="left" w:pos="720"/>
        </w:tabs>
        <w:autoSpaceDE w:val="0"/>
        <w:autoSpaceDN w:val="0"/>
        <w:adjustRightInd w:val="0"/>
        <w:spacing w:before="120" w:after="120" w:line="360" w:lineRule="auto"/>
        <w:rPr>
          <w:rFonts w:cs="Arial"/>
          <w:bCs/>
          <w:szCs w:val="22"/>
        </w:rPr>
      </w:pPr>
    </w:p>
    <w:sectPr w:rsidR="00D359F4" w:rsidRPr="00CB3950" w:rsidSect="00E61F36">
      <w:footerReference w:type="default" r:id="rId21"/>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EEDC" w14:textId="77777777" w:rsidR="009E3147" w:rsidRDefault="009E3147">
      <w:r>
        <w:separator/>
      </w:r>
    </w:p>
  </w:endnote>
  <w:endnote w:type="continuationSeparator" w:id="0">
    <w:p w14:paraId="604216DC" w14:textId="77777777" w:rsidR="009E3147" w:rsidRDefault="009E3147">
      <w:r>
        <w:continuationSeparator/>
      </w:r>
    </w:p>
  </w:endnote>
  <w:endnote w:type="continuationNotice" w:id="1">
    <w:p w14:paraId="13013A78" w14:textId="77777777" w:rsidR="009E3147" w:rsidRDefault="009E3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3FA3C566" w:rsidR="006E2F36" w:rsidRPr="00914DA0" w:rsidRDefault="006E2F36">
    <w:pPr>
      <w:pStyle w:val="Footer"/>
      <w:rPr>
        <w:rFonts w:cs="Arial"/>
        <w:sz w:val="20"/>
      </w:rPr>
    </w:pPr>
    <w:r w:rsidRPr="00914DA0">
      <w:rPr>
        <w:rFonts w:cs="Arial"/>
        <w:i/>
        <w:iCs/>
        <w:sz w:val="20"/>
      </w:rPr>
      <w:t>Policies &amp; Procedures for the EYFS 2021</w:t>
    </w:r>
    <w:r w:rsidRPr="00914DA0">
      <w:rPr>
        <w:rFonts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2694" w14:textId="77777777" w:rsidR="009E3147" w:rsidRDefault="009E3147">
      <w:r>
        <w:separator/>
      </w:r>
    </w:p>
  </w:footnote>
  <w:footnote w:type="continuationSeparator" w:id="0">
    <w:p w14:paraId="6D296BD5" w14:textId="77777777" w:rsidR="009E3147" w:rsidRDefault="009E3147">
      <w:r>
        <w:continuationSeparator/>
      </w:r>
    </w:p>
  </w:footnote>
  <w:footnote w:type="continuationNotice" w:id="1">
    <w:p w14:paraId="3F3A3D29" w14:textId="77777777" w:rsidR="009E3147" w:rsidRDefault="009E31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D547F12"/>
    <w:multiLevelType w:val="hybridMultilevel"/>
    <w:tmpl w:val="2E0E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64A0BDF"/>
    <w:multiLevelType w:val="hybridMultilevel"/>
    <w:tmpl w:val="2692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4363B98"/>
    <w:multiLevelType w:val="hybridMultilevel"/>
    <w:tmpl w:val="DBD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79B74D6"/>
    <w:multiLevelType w:val="hybridMultilevel"/>
    <w:tmpl w:val="32A4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4"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3"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7"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101"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7"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8"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9"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6"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7"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886699">
    <w:abstractNumId w:val="82"/>
  </w:num>
  <w:num w:numId="2" w16cid:durableId="718822532">
    <w:abstractNumId w:val="77"/>
  </w:num>
  <w:num w:numId="3" w16cid:durableId="681711662">
    <w:abstractNumId w:val="1"/>
  </w:num>
  <w:num w:numId="4" w16cid:durableId="1519615129">
    <w:abstractNumId w:val="51"/>
  </w:num>
  <w:num w:numId="5" w16cid:durableId="1867212586">
    <w:abstractNumId w:val="107"/>
  </w:num>
  <w:num w:numId="6" w16cid:durableId="966275288">
    <w:abstractNumId w:val="123"/>
  </w:num>
  <w:num w:numId="7" w16cid:durableId="1744793637">
    <w:abstractNumId w:val="54"/>
  </w:num>
  <w:num w:numId="8" w16cid:durableId="2076967839">
    <w:abstractNumId w:val="14"/>
  </w:num>
  <w:num w:numId="9" w16cid:durableId="1217397886">
    <w:abstractNumId w:val="21"/>
  </w:num>
  <w:num w:numId="10" w16cid:durableId="1803648538">
    <w:abstractNumId w:val="100"/>
  </w:num>
  <w:num w:numId="11" w16cid:durableId="22951086">
    <w:abstractNumId w:val="98"/>
  </w:num>
  <w:num w:numId="12" w16cid:durableId="660475380">
    <w:abstractNumId w:val="99"/>
  </w:num>
  <w:num w:numId="13" w16cid:durableId="1241600249">
    <w:abstractNumId w:val="119"/>
  </w:num>
  <w:num w:numId="14" w16cid:durableId="274218813">
    <w:abstractNumId w:val="38"/>
  </w:num>
  <w:num w:numId="15" w16cid:durableId="1194421838">
    <w:abstractNumId w:val="102"/>
  </w:num>
  <w:num w:numId="16" w16cid:durableId="1443188569">
    <w:abstractNumId w:val="86"/>
  </w:num>
  <w:num w:numId="17" w16cid:durableId="1496992670">
    <w:abstractNumId w:val="36"/>
  </w:num>
  <w:num w:numId="18" w16cid:durableId="109783725">
    <w:abstractNumId w:val="97"/>
  </w:num>
  <w:num w:numId="19" w16cid:durableId="2092896328">
    <w:abstractNumId w:val="6"/>
  </w:num>
  <w:num w:numId="20" w16cid:durableId="455611998">
    <w:abstractNumId w:val="136"/>
  </w:num>
  <w:num w:numId="21" w16cid:durableId="171453715">
    <w:abstractNumId w:val="8"/>
  </w:num>
  <w:num w:numId="22" w16cid:durableId="153691519">
    <w:abstractNumId w:val="58"/>
  </w:num>
  <w:num w:numId="23" w16cid:durableId="1527593609">
    <w:abstractNumId w:val="95"/>
  </w:num>
  <w:num w:numId="24" w16cid:durableId="320239625">
    <w:abstractNumId w:val="139"/>
  </w:num>
  <w:num w:numId="25" w16cid:durableId="683554697">
    <w:abstractNumId w:val="43"/>
  </w:num>
  <w:num w:numId="26" w16cid:durableId="64761306">
    <w:abstractNumId w:val="101"/>
  </w:num>
  <w:num w:numId="27" w16cid:durableId="1981110450">
    <w:abstractNumId w:val="78"/>
  </w:num>
  <w:num w:numId="28" w16cid:durableId="974795129">
    <w:abstractNumId w:val="83"/>
  </w:num>
  <w:num w:numId="29" w16cid:durableId="1624310680">
    <w:abstractNumId w:val="128"/>
  </w:num>
  <w:num w:numId="30" w16cid:durableId="1965843370">
    <w:abstractNumId w:val="67"/>
  </w:num>
  <w:num w:numId="31" w16cid:durableId="1409233190">
    <w:abstractNumId w:val="134"/>
  </w:num>
  <w:num w:numId="32" w16cid:durableId="114326741">
    <w:abstractNumId w:val="130"/>
  </w:num>
  <w:num w:numId="33" w16cid:durableId="1046567402">
    <w:abstractNumId w:val="60"/>
  </w:num>
  <w:num w:numId="34" w16cid:durableId="351031821">
    <w:abstractNumId w:val="24"/>
  </w:num>
  <w:num w:numId="35" w16cid:durableId="1191528650">
    <w:abstractNumId w:val="117"/>
  </w:num>
  <w:num w:numId="36" w16cid:durableId="1694650173">
    <w:abstractNumId w:val="18"/>
  </w:num>
  <w:num w:numId="37" w16cid:durableId="936789776">
    <w:abstractNumId w:val="33"/>
  </w:num>
  <w:num w:numId="38" w16cid:durableId="2056342796">
    <w:abstractNumId w:val="5"/>
  </w:num>
  <w:num w:numId="39" w16cid:durableId="1843465665">
    <w:abstractNumId w:val="61"/>
  </w:num>
  <w:num w:numId="40" w16cid:durableId="987318706">
    <w:abstractNumId w:val="26"/>
  </w:num>
  <w:num w:numId="41" w16cid:durableId="1697849265">
    <w:abstractNumId w:val="41"/>
  </w:num>
  <w:num w:numId="42" w16cid:durableId="74908746">
    <w:abstractNumId w:val="53"/>
  </w:num>
  <w:num w:numId="43" w16cid:durableId="189993924">
    <w:abstractNumId w:val="25"/>
  </w:num>
  <w:num w:numId="44" w16cid:durableId="417213642">
    <w:abstractNumId w:val="104"/>
  </w:num>
  <w:num w:numId="45" w16cid:durableId="2045398690">
    <w:abstractNumId w:val="135"/>
  </w:num>
  <w:num w:numId="46" w16cid:durableId="1440443426">
    <w:abstractNumId w:val="108"/>
  </w:num>
  <w:num w:numId="47" w16cid:durableId="1306206234">
    <w:abstractNumId w:val="50"/>
  </w:num>
  <w:num w:numId="48" w16cid:durableId="241763624">
    <w:abstractNumId w:val="2"/>
  </w:num>
  <w:num w:numId="49" w16cid:durableId="1779906128">
    <w:abstractNumId w:val="32"/>
  </w:num>
  <w:num w:numId="50" w16cid:durableId="154030075">
    <w:abstractNumId w:val="72"/>
  </w:num>
  <w:num w:numId="51" w16cid:durableId="1111824072">
    <w:abstractNumId w:val="55"/>
  </w:num>
  <w:num w:numId="52" w16cid:durableId="742527734">
    <w:abstractNumId w:val="94"/>
  </w:num>
  <w:num w:numId="53" w16cid:durableId="811673930">
    <w:abstractNumId w:val="10"/>
  </w:num>
  <w:num w:numId="54" w16cid:durableId="651759258">
    <w:abstractNumId w:val="30"/>
  </w:num>
  <w:num w:numId="55" w16cid:durableId="10478714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20486872">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1027469">
    <w:abstractNumId w:val="17"/>
  </w:num>
  <w:num w:numId="58" w16cid:durableId="108634017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7689079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3771192">
    <w:abstractNumId w:val="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159249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2680597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6051246">
    <w:abstractNumId w:val="39"/>
  </w:num>
  <w:num w:numId="64" w16cid:durableId="1591349164">
    <w:abstractNumId w:val="44"/>
  </w:num>
  <w:num w:numId="65" w16cid:durableId="193504699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272872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80233988">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649183">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35343997">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4344692">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36244107">
    <w:abstractNumId w:val="73"/>
  </w:num>
  <w:num w:numId="72" w16cid:durableId="1526291823">
    <w:abstractNumId w:val="112"/>
  </w:num>
  <w:num w:numId="73" w16cid:durableId="1180773954">
    <w:abstractNumId w:val="9"/>
  </w:num>
  <w:num w:numId="74" w16cid:durableId="519584084">
    <w:abstractNumId w:val="92"/>
  </w:num>
  <w:num w:numId="75" w16cid:durableId="1926105483">
    <w:abstractNumId w:val="22"/>
  </w:num>
  <w:num w:numId="76" w16cid:durableId="1311835405">
    <w:abstractNumId w:val="121"/>
  </w:num>
  <w:num w:numId="77" w16cid:durableId="1571385631">
    <w:abstractNumId w:val="122"/>
  </w:num>
  <w:num w:numId="78" w16cid:durableId="1666518360">
    <w:abstractNumId w:val="84"/>
  </w:num>
  <w:num w:numId="79" w16cid:durableId="569390709">
    <w:abstractNumId w:val="11"/>
  </w:num>
  <w:num w:numId="80" w16cid:durableId="1933276048">
    <w:abstractNumId w:val="48"/>
  </w:num>
  <w:num w:numId="81" w16cid:durableId="575553008">
    <w:abstractNumId w:val="0"/>
  </w:num>
  <w:num w:numId="82" w16cid:durableId="218518761">
    <w:abstractNumId w:val="35"/>
  </w:num>
  <w:num w:numId="83" w16cid:durableId="1638298747">
    <w:abstractNumId w:val="49"/>
  </w:num>
  <w:num w:numId="84" w16cid:durableId="418060088">
    <w:abstractNumId w:val="120"/>
  </w:num>
  <w:num w:numId="85" w16cid:durableId="707527744">
    <w:abstractNumId w:val="75"/>
  </w:num>
  <w:num w:numId="86" w16cid:durableId="605311125">
    <w:abstractNumId w:val="113"/>
  </w:num>
  <w:num w:numId="87" w16cid:durableId="940331349">
    <w:abstractNumId w:val="88"/>
  </w:num>
  <w:num w:numId="88" w16cid:durableId="1564289987">
    <w:abstractNumId w:val="109"/>
  </w:num>
  <w:num w:numId="89" w16cid:durableId="1494953857">
    <w:abstractNumId w:val="16"/>
  </w:num>
  <w:num w:numId="90" w16cid:durableId="25371870">
    <w:abstractNumId w:val="124"/>
  </w:num>
  <w:num w:numId="91" w16cid:durableId="1913928320">
    <w:abstractNumId w:val="27"/>
  </w:num>
  <w:num w:numId="92" w16cid:durableId="291253664">
    <w:abstractNumId w:val="126"/>
  </w:num>
  <w:num w:numId="93" w16cid:durableId="1211724651">
    <w:abstractNumId w:val="93"/>
  </w:num>
  <w:num w:numId="94" w16cid:durableId="1078747568">
    <w:abstractNumId w:val="47"/>
  </w:num>
  <w:num w:numId="95" w16cid:durableId="1527015661">
    <w:abstractNumId w:val="74"/>
  </w:num>
  <w:num w:numId="96" w16cid:durableId="2032409363">
    <w:abstractNumId w:val="45"/>
  </w:num>
  <w:num w:numId="97" w16cid:durableId="583102892">
    <w:abstractNumId w:val="57"/>
  </w:num>
  <w:num w:numId="98" w16cid:durableId="995458123">
    <w:abstractNumId w:val="80"/>
  </w:num>
  <w:num w:numId="99" w16cid:durableId="732585987">
    <w:abstractNumId w:val="71"/>
  </w:num>
  <w:num w:numId="100" w16cid:durableId="1391224012">
    <w:abstractNumId w:val="91"/>
  </w:num>
  <w:num w:numId="101" w16cid:durableId="1759710822">
    <w:abstractNumId w:val="132"/>
  </w:num>
  <w:num w:numId="102" w16cid:durableId="776407684">
    <w:abstractNumId w:val="116"/>
  </w:num>
  <w:num w:numId="103" w16cid:durableId="1644844461">
    <w:abstractNumId w:val="4"/>
  </w:num>
  <w:num w:numId="104" w16cid:durableId="402144011">
    <w:abstractNumId w:val="59"/>
  </w:num>
  <w:num w:numId="105" w16cid:durableId="511997646">
    <w:abstractNumId w:val="34"/>
  </w:num>
  <w:num w:numId="106" w16cid:durableId="1251429285">
    <w:abstractNumId w:val="127"/>
  </w:num>
  <w:num w:numId="107" w16cid:durableId="306864673">
    <w:abstractNumId w:val="42"/>
  </w:num>
  <w:num w:numId="108" w16cid:durableId="512643763">
    <w:abstractNumId w:val="79"/>
  </w:num>
  <w:num w:numId="109" w16cid:durableId="213783944">
    <w:abstractNumId w:val="68"/>
  </w:num>
  <w:num w:numId="110" w16cid:durableId="1492673978">
    <w:abstractNumId w:val="7"/>
  </w:num>
  <w:num w:numId="111" w16cid:durableId="1839926128">
    <w:abstractNumId w:val="89"/>
  </w:num>
  <w:num w:numId="112" w16cid:durableId="1526627806">
    <w:abstractNumId w:val="52"/>
  </w:num>
  <w:num w:numId="113" w16cid:durableId="1053164138">
    <w:abstractNumId w:val="37"/>
  </w:num>
  <w:num w:numId="114" w16cid:durableId="1367635339">
    <w:abstractNumId w:val="133"/>
  </w:num>
  <w:num w:numId="115" w16cid:durableId="504787248">
    <w:abstractNumId w:val="28"/>
  </w:num>
  <w:num w:numId="116" w16cid:durableId="406879536">
    <w:abstractNumId w:val="70"/>
  </w:num>
  <w:num w:numId="117" w16cid:durableId="199168844">
    <w:abstractNumId w:val="76"/>
  </w:num>
  <w:num w:numId="118" w16cid:durableId="732391536">
    <w:abstractNumId w:val="90"/>
  </w:num>
  <w:num w:numId="119" w16cid:durableId="2084404874">
    <w:abstractNumId w:val="87"/>
  </w:num>
  <w:num w:numId="120" w16cid:durableId="23362994">
    <w:abstractNumId w:val="66"/>
  </w:num>
  <w:num w:numId="121" w16cid:durableId="466896597">
    <w:abstractNumId w:val="23"/>
  </w:num>
  <w:num w:numId="122" w16cid:durableId="1552840016">
    <w:abstractNumId w:val="31"/>
  </w:num>
  <w:num w:numId="123" w16cid:durableId="579944702">
    <w:abstractNumId w:val="103"/>
  </w:num>
  <w:num w:numId="124" w16cid:durableId="1468668989">
    <w:abstractNumId w:val="125"/>
  </w:num>
  <w:num w:numId="125" w16cid:durableId="1505170690">
    <w:abstractNumId w:val="114"/>
  </w:num>
  <w:num w:numId="126" w16cid:durableId="1024163327">
    <w:abstractNumId w:val="115"/>
  </w:num>
  <w:num w:numId="127" w16cid:durableId="721486893">
    <w:abstractNumId w:val="13"/>
  </w:num>
  <w:num w:numId="128" w16cid:durableId="1724478138">
    <w:abstractNumId w:val="131"/>
  </w:num>
  <w:num w:numId="129" w16cid:durableId="657225422">
    <w:abstractNumId w:val="3"/>
  </w:num>
  <w:num w:numId="130" w16cid:durableId="287902034">
    <w:abstractNumId w:val="85"/>
  </w:num>
  <w:num w:numId="131" w16cid:durableId="575897358">
    <w:abstractNumId w:val="129"/>
  </w:num>
  <w:num w:numId="132" w16cid:durableId="1735080962">
    <w:abstractNumId w:val="65"/>
  </w:num>
  <w:num w:numId="133" w16cid:durableId="266042282">
    <w:abstractNumId w:val="110"/>
  </w:num>
  <w:num w:numId="134" w16cid:durableId="277419928">
    <w:abstractNumId w:val="63"/>
  </w:num>
  <w:num w:numId="135" w16cid:durableId="209611811">
    <w:abstractNumId w:val="106"/>
  </w:num>
  <w:num w:numId="136" w16cid:durableId="1114514845">
    <w:abstractNumId w:val="137"/>
  </w:num>
  <w:num w:numId="137" w16cid:durableId="510608459">
    <w:abstractNumId w:val="12"/>
  </w:num>
  <w:num w:numId="138" w16cid:durableId="1686326537">
    <w:abstractNumId w:val="46"/>
  </w:num>
  <w:num w:numId="139" w16cid:durableId="1208222367">
    <w:abstractNumId w:val="64"/>
  </w:num>
  <w:num w:numId="140" w16cid:durableId="615916050">
    <w:abstractNumId w:val="69"/>
  </w:num>
  <w:num w:numId="141" w16cid:durableId="781073094">
    <w:abstractNumId w:val="1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0CF3"/>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92A"/>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633"/>
    <w:rsid w:val="000A0B5D"/>
    <w:rsid w:val="000A114F"/>
    <w:rsid w:val="000A2710"/>
    <w:rsid w:val="000A27AC"/>
    <w:rsid w:val="000A2800"/>
    <w:rsid w:val="000A2B72"/>
    <w:rsid w:val="000A2E8B"/>
    <w:rsid w:val="000A4854"/>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1FF"/>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1616"/>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47E49"/>
    <w:rsid w:val="00150387"/>
    <w:rsid w:val="00150AD4"/>
    <w:rsid w:val="00150D1E"/>
    <w:rsid w:val="00151FD5"/>
    <w:rsid w:val="001521EA"/>
    <w:rsid w:val="001524E0"/>
    <w:rsid w:val="00152F09"/>
    <w:rsid w:val="0015441D"/>
    <w:rsid w:val="001546C1"/>
    <w:rsid w:val="00154AE0"/>
    <w:rsid w:val="00155AC3"/>
    <w:rsid w:val="00156FE3"/>
    <w:rsid w:val="001610C4"/>
    <w:rsid w:val="00161432"/>
    <w:rsid w:val="00161E27"/>
    <w:rsid w:val="00162857"/>
    <w:rsid w:val="00165BC6"/>
    <w:rsid w:val="00167BE1"/>
    <w:rsid w:val="00170F06"/>
    <w:rsid w:val="00172377"/>
    <w:rsid w:val="001734B8"/>
    <w:rsid w:val="00175A67"/>
    <w:rsid w:val="00177535"/>
    <w:rsid w:val="001806E9"/>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842"/>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1F7FB6"/>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592"/>
    <w:rsid w:val="00221A4B"/>
    <w:rsid w:val="002226E0"/>
    <w:rsid w:val="00222755"/>
    <w:rsid w:val="00222E5C"/>
    <w:rsid w:val="0022336D"/>
    <w:rsid w:val="00223A46"/>
    <w:rsid w:val="00224A13"/>
    <w:rsid w:val="002258FA"/>
    <w:rsid w:val="002261E3"/>
    <w:rsid w:val="002276E7"/>
    <w:rsid w:val="00227B0A"/>
    <w:rsid w:val="00227E08"/>
    <w:rsid w:val="00227F9A"/>
    <w:rsid w:val="00230239"/>
    <w:rsid w:val="002307D5"/>
    <w:rsid w:val="00231F2B"/>
    <w:rsid w:val="00231F63"/>
    <w:rsid w:val="002339D0"/>
    <w:rsid w:val="002341A9"/>
    <w:rsid w:val="00234493"/>
    <w:rsid w:val="002349FA"/>
    <w:rsid w:val="00235671"/>
    <w:rsid w:val="002361A9"/>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2C7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619"/>
    <w:rsid w:val="002A47DB"/>
    <w:rsid w:val="002A5190"/>
    <w:rsid w:val="002A598B"/>
    <w:rsid w:val="002A5EDD"/>
    <w:rsid w:val="002A6395"/>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4E84"/>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0717B"/>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012"/>
    <w:rsid w:val="00336757"/>
    <w:rsid w:val="003401D2"/>
    <w:rsid w:val="0034051C"/>
    <w:rsid w:val="0034053E"/>
    <w:rsid w:val="00341B02"/>
    <w:rsid w:val="00341CAF"/>
    <w:rsid w:val="00341E12"/>
    <w:rsid w:val="00341E73"/>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4C35"/>
    <w:rsid w:val="00366022"/>
    <w:rsid w:val="0037065A"/>
    <w:rsid w:val="00370D76"/>
    <w:rsid w:val="00372446"/>
    <w:rsid w:val="00372615"/>
    <w:rsid w:val="003727BA"/>
    <w:rsid w:val="0037411B"/>
    <w:rsid w:val="003746DD"/>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87939"/>
    <w:rsid w:val="00390BBD"/>
    <w:rsid w:val="00391474"/>
    <w:rsid w:val="00391608"/>
    <w:rsid w:val="00392111"/>
    <w:rsid w:val="003939EB"/>
    <w:rsid w:val="00393AF0"/>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555C"/>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31BC"/>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3C6A"/>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17BC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6E71"/>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0AF5"/>
    <w:rsid w:val="00471A84"/>
    <w:rsid w:val="00472E4B"/>
    <w:rsid w:val="0047345D"/>
    <w:rsid w:val="004738AE"/>
    <w:rsid w:val="00474724"/>
    <w:rsid w:val="00474753"/>
    <w:rsid w:val="00474B14"/>
    <w:rsid w:val="00474B2B"/>
    <w:rsid w:val="00474DA1"/>
    <w:rsid w:val="004752B6"/>
    <w:rsid w:val="00476068"/>
    <w:rsid w:val="004760E2"/>
    <w:rsid w:val="004777B6"/>
    <w:rsid w:val="00477A63"/>
    <w:rsid w:val="00480092"/>
    <w:rsid w:val="00480620"/>
    <w:rsid w:val="00481C04"/>
    <w:rsid w:val="00483462"/>
    <w:rsid w:val="004841CE"/>
    <w:rsid w:val="00484F4E"/>
    <w:rsid w:val="00485D2E"/>
    <w:rsid w:val="00485D98"/>
    <w:rsid w:val="004860F9"/>
    <w:rsid w:val="004874B0"/>
    <w:rsid w:val="00487FFE"/>
    <w:rsid w:val="004902EA"/>
    <w:rsid w:val="004928E7"/>
    <w:rsid w:val="00492BC8"/>
    <w:rsid w:val="004932ED"/>
    <w:rsid w:val="0049345E"/>
    <w:rsid w:val="00496A37"/>
    <w:rsid w:val="0049739F"/>
    <w:rsid w:val="004A15CA"/>
    <w:rsid w:val="004A1719"/>
    <w:rsid w:val="004A1B94"/>
    <w:rsid w:val="004A2217"/>
    <w:rsid w:val="004A338F"/>
    <w:rsid w:val="004A37A7"/>
    <w:rsid w:val="004A3C87"/>
    <w:rsid w:val="004A4A15"/>
    <w:rsid w:val="004A513D"/>
    <w:rsid w:val="004A77CF"/>
    <w:rsid w:val="004B0393"/>
    <w:rsid w:val="004B13A3"/>
    <w:rsid w:val="004B174E"/>
    <w:rsid w:val="004B1D5B"/>
    <w:rsid w:val="004B2338"/>
    <w:rsid w:val="004B3FF3"/>
    <w:rsid w:val="004B47E8"/>
    <w:rsid w:val="004B62E1"/>
    <w:rsid w:val="004B6B48"/>
    <w:rsid w:val="004C0229"/>
    <w:rsid w:val="004C0677"/>
    <w:rsid w:val="004C0B2F"/>
    <w:rsid w:val="004C0B45"/>
    <w:rsid w:val="004C3277"/>
    <w:rsid w:val="004C33BF"/>
    <w:rsid w:val="004C4242"/>
    <w:rsid w:val="004C6D18"/>
    <w:rsid w:val="004C7412"/>
    <w:rsid w:val="004C7944"/>
    <w:rsid w:val="004C7CDA"/>
    <w:rsid w:val="004C7CDC"/>
    <w:rsid w:val="004D0EB5"/>
    <w:rsid w:val="004D1517"/>
    <w:rsid w:val="004D3636"/>
    <w:rsid w:val="004D3F10"/>
    <w:rsid w:val="004D3F85"/>
    <w:rsid w:val="004D4772"/>
    <w:rsid w:val="004D5205"/>
    <w:rsid w:val="004D58FB"/>
    <w:rsid w:val="004D6269"/>
    <w:rsid w:val="004D69F3"/>
    <w:rsid w:val="004D6B73"/>
    <w:rsid w:val="004E07FD"/>
    <w:rsid w:val="004E124A"/>
    <w:rsid w:val="004E2069"/>
    <w:rsid w:val="004E2442"/>
    <w:rsid w:val="004E54EB"/>
    <w:rsid w:val="004E55FB"/>
    <w:rsid w:val="004E7418"/>
    <w:rsid w:val="004E7554"/>
    <w:rsid w:val="004F033B"/>
    <w:rsid w:val="004F0F6D"/>
    <w:rsid w:val="004F167A"/>
    <w:rsid w:val="004F46FE"/>
    <w:rsid w:val="004F4F85"/>
    <w:rsid w:val="004F621D"/>
    <w:rsid w:val="004F660C"/>
    <w:rsid w:val="004F7326"/>
    <w:rsid w:val="004F7B29"/>
    <w:rsid w:val="004F7E37"/>
    <w:rsid w:val="00500102"/>
    <w:rsid w:val="00500851"/>
    <w:rsid w:val="00500F7E"/>
    <w:rsid w:val="005010D8"/>
    <w:rsid w:val="00501DE6"/>
    <w:rsid w:val="005021D7"/>
    <w:rsid w:val="00502A62"/>
    <w:rsid w:val="00504246"/>
    <w:rsid w:val="00504A51"/>
    <w:rsid w:val="00505F4D"/>
    <w:rsid w:val="0050794E"/>
    <w:rsid w:val="00507D55"/>
    <w:rsid w:val="00510903"/>
    <w:rsid w:val="00510A8A"/>
    <w:rsid w:val="005118C3"/>
    <w:rsid w:val="005123A6"/>
    <w:rsid w:val="00512549"/>
    <w:rsid w:val="0051289A"/>
    <w:rsid w:val="0051294F"/>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30"/>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3578"/>
    <w:rsid w:val="00563C64"/>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DC8"/>
    <w:rsid w:val="00594F98"/>
    <w:rsid w:val="00596BA8"/>
    <w:rsid w:val="0059708C"/>
    <w:rsid w:val="005A02FF"/>
    <w:rsid w:val="005A0E30"/>
    <w:rsid w:val="005A1D04"/>
    <w:rsid w:val="005A1FEB"/>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6394"/>
    <w:rsid w:val="005C75A5"/>
    <w:rsid w:val="005D06BA"/>
    <w:rsid w:val="005D0CC7"/>
    <w:rsid w:val="005D14C4"/>
    <w:rsid w:val="005D40B5"/>
    <w:rsid w:val="005D53C4"/>
    <w:rsid w:val="005D5787"/>
    <w:rsid w:val="005D59F4"/>
    <w:rsid w:val="005D5E51"/>
    <w:rsid w:val="005D6211"/>
    <w:rsid w:val="005D7170"/>
    <w:rsid w:val="005D76CB"/>
    <w:rsid w:val="005D793F"/>
    <w:rsid w:val="005E005E"/>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851"/>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0D11"/>
    <w:rsid w:val="0062194C"/>
    <w:rsid w:val="00622593"/>
    <w:rsid w:val="00622FBC"/>
    <w:rsid w:val="00625D5A"/>
    <w:rsid w:val="006269FB"/>
    <w:rsid w:val="00627756"/>
    <w:rsid w:val="00631315"/>
    <w:rsid w:val="0063153A"/>
    <w:rsid w:val="00631781"/>
    <w:rsid w:val="006322AB"/>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6CBC"/>
    <w:rsid w:val="0065716B"/>
    <w:rsid w:val="00660134"/>
    <w:rsid w:val="006602B9"/>
    <w:rsid w:val="00660C80"/>
    <w:rsid w:val="00660FC6"/>
    <w:rsid w:val="006610B8"/>
    <w:rsid w:val="0066122D"/>
    <w:rsid w:val="00661E4A"/>
    <w:rsid w:val="0066220D"/>
    <w:rsid w:val="00663DEA"/>
    <w:rsid w:val="00663E1A"/>
    <w:rsid w:val="006642D9"/>
    <w:rsid w:val="00664AE4"/>
    <w:rsid w:val="006652CD"/>
    <w:rsid w:val="0066591A"/>
    <w:rsid w:val="0066643C"/>
    <w:rsid w:val="006670CA"/>
    <w:rsid w:val="00670166"/>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263D"/>
    <w:rsid w:val="00693073"/>
    <w:rsid w:val="0069382E"/>
    <w:rsid w:val="00695C70"/>
    <w:rsid w:val="00695EA5"/>
    <w:rsid w:val="00696553"/>
    <w:rsid w:val="006968DF"/>
    <w:rsid w:val="00696A1D"/>
    <w:rsid w:val="006A2E51"/>
    <w:rsid w:val="006A31C8"/>
    <w:rsid w:val="006A3C26"/>
    <w:rsid w:val="006A422C"/>
    <w:rsid w:val="006A5897"/>
    <w:rsid w:val="006A6036"/>
    <w:rsid w:val="006A6A1F"/>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4C41"/>
    <w:rsid w:val="007155CB"/>
    <w:rsid w:val="00715649"/>
    <w:rsid w:val="007156E4"/>
    <w:rsid w:val="00715C21"/>
    <w:rsid w:val="007160AD"/>
    <w:rsid w:val="007163D3"/>
    <w:rsid w:val="007167D9"/>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3775B"/>
    <w:rsid w:val="007418BB"/>
    <w:rsid w:val="00742609"/>
    <w:rsid w:val="00743D7B"/>
    <w:rsid w:val="0074422C"/>
    <w:rsid w:val="00744E1B"/>
    <w:rsid w:val="00744FEC"/>
    <w:rsid w:val="00745952"/>
    <w:rsid w:val="007475D1"/>
    <w:rsid w:val="00747A32"/>
    <w:rsid w:val="0075118D"/>
    <w:rsid w:val="007512FF"/>
    <w:rsid w:val="007514E7"/>
    <w:rsid w:val="007516CF"/>
    <w:rsid w:val="00751CFA"/>
    <w:rsid w:val="00751E1F"/>
    <w:rsid w:val="0075208D"/>
    <w:rsid w:val="00752127"/>
    <w:rsid w:val="00752BCA"/>
    <w:rsid w:val="00752FB2"/>
    <w:rsid w:val="00753728"/>
    <w:rsid w:val="00753948"/>
    <w:rsid w:val="00756A83"/>
    <w:rsid w:val="00757621"/>
    <w:rsid w:val="007578E7"/>
    <w:rsid w:val="00763A65"/>
    <w:rsid w:val="00764A70"/>
    <w:rsid w:val="00764C32"/>
    <w:rsid w:val="00765FD5"/>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68A"/>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94F"/>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2D9C"/>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074D"/>
    <w:rsid w:val="008514FB"/>
    <w:rsid w:val="0085171F"/>
    <w:rsid w:val="00851FDA"/>
    <w:rsid w:val="00851FFC"/>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769E9"/>
    <w:rsid w:val="00880E48"/>
    <w:rsid w:val="0088114B"/>
    <w:rsid w:val="008819AD"/>
    <w:rsid w:val="00884AB8"/>
    <w:rsid w:val="008850DB"/>
    <w:rsid w:val="0088534C"/>
    <w:rsid w:val="00887FA6"/>
    <w:rsid w:val="00890E21"/>
    <w:rsid w:val="00892227"/>
    <w:rsid w:val="00893214"/>
    <w:rsid w:val="00894301"/>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1D2"/>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34FC"/>
    <w:rsid w:val="009244C2"/>
    <w:rsid w:val="00924773"/>
    <w:rsid w:val="00924E3C"/>
    <w:rsid w:val="00925950"/>
    <w:rsid w:val="00925DAF"/>
    <w:rsid w:val="0092660A"/>
    <w:rsid w:val="00930314"/>
    <w:rsid w:val="00930500"/>
    <w:rsid w:val="00930657"/>
    <w:rsid w:val="009311E5"/>
    <w:rsid w:val="00931246"/>
    <w:rsid w:val="00931305"/>
    <w:rsid w:val="00932A01"/>
    <w:rsid w:val="009330DC"/>
    <w:rsid w:val="009336D2"/>
    <w:rsid w:val="0093403C"/>
    <w:rsid w:val="009344D3"/>
    <w:rsid w:val="00936560"/>
    <w:rsid w:val="009368BA"/>
    <w:rsid w:val="00936C34"/>
    <w:rsid w:val="0093705F"/>
    <w:rsid w:val="0094014D"/>
    <w:rsid w:val="00940350"/>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67B67"/>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455"/>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45BA"/>
    <w:rsid w:val="009B59F7"/>
    <w:rsid w:val="009B6583"/>
    <w:rsid w:val="009B6CF0"/>
    <w:rsid w:val="009B6EA8"/>
    <w:rsid w:val="009B707E"/>
    <w:rsid w:val="009B7B87"/>
    <w:rsid w:val="009C0B0B"/>
    <w:rsid w:val="009C0CBA"/>
    <w:rsid w:val="009C115B"/>
    <w:rsid w:val="009C3C3D"/>
    <w:rsid w:val="009C3DA9"/>
    <w:rsid w:val="009C585E"/>
    <w:rsid w:val="009C6268"/>
    <w:rsid w:val="009C658D"/>
    <w:rsid w:val="009C6ECB"/>
    <w:rsid w:val="009D1663"/>
    <w:rsid w:val="009D171C"/>
    <w:rsid w:val="009D2031"/>
    <w:rsid w:val="009D2F94"/>
    <w:rsid w:val="009D371B"/>
    <w:rsid w:val="009D465A"/>
    <w:rsid w:val="009D4C41"/>
    <w:rsid w:val="009D51E2"/>
    <w:rsid w:val="009D533D"/>
    <w:rsid w:val="009D5545"/>
    <w:rsid w:val="009D5C60"/>
    <w:rsid w:val="009D60F3"/>
    <w:rsid w:val="009E0225"/>
    <w:rsid w:val="009E0557"/>
    <w:rsid w:val="009E06E2"/>
    <w:rsid w:val="009E1006"/>
    <w:rsid w:val="009E1970"/>
    <w:rsid w:val="009E2B34"/>
    <w:rsid w:val="009E3147"/>
    <w:rsid w:val="009E4D61"/>
    <w:rsid w:val="009E5567"/>
    <w:rsid w:val="009E58AA"/>
    <w:rsid w:val="009E6579"/>
    <w:rsid w:val="009E65B4"/>
    <w:rsid w:val="009E7A29"/>
    <w:rsid w:val="009F0D7A"/>
    <w:rsid w:val="009F175B"/>
    <w:rsid w:val="009F2485"/>
    <w:rsid w:val="009F288C"/>
    <w:rsid w:val="009F3252"/>
    <w:rsid w:val="009F36B2"/>
    <w:rsid w:val="009F4875"/>
    <w:rsid w:val="009F4D40"/>
    <w:rsid w:val="009F52A5"/>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45D64"/>
    <w:rsid w:val="00A500FF"/>
    <w:rsid w:val="00A503BE"/>
    <w:rsid w:val="00A51162"/>
    <w:rsid w:val="00A533DD"/>
    <w:rsid w:val="00A553BE"/>
    <w:rsid w:val="00A55FB1"/>
    <w:rsid w:val="00A56066"/>
    <w:rsid w:val="00A571B5"/>
    <w:rsid w:val="00A57768"/>
    <w:rsid w:val="00A5799E"/>
    <w:rsid w:val="00A57A49"/>
    <w:rsid w:val="00A60BD0"/>
    <w:rsid w:val="00A626B6"/>
    <w:rsid w:val="00A626ED"/>
    <w:rsid w:val="00A628A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87CE9"/>
    <w:rsid w:val="00A90488"/>
    <w:rsid w:val="00A90DB6"/>
    <w:rsid w:val="00A9273B"/>
    <w:rsid w:val="00A93ABD"/>
    <w:rsid w:val="00A9435A"/>
    <w:rsid w:val="00A94836"/>
    <w:rsid w:val="00A94F5D"/>
    <w:rsid w:val="00A951E4"/>
    <w:rsid w:val="00A95BF9"/>
    <w:rsid w:val="00A964EB"/>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ACD"/>
    <w:rsid w:val="00AB2C22"/>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0399"/>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1509"/>
    <w:rsid w:val="00B3311F"/>
    <w:rsid w:val="00B33230"/>
    <w:rsid w:val="00B332E1"/>
    <w:rsid w:val="00B3395A"/>
    <w:rsid w:val="00B33B1F"/>
    <w:rsid w:val="00B344C2"/>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57D07"/>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5C93"/>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59C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260B"/>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C65"/>
    <w:rsid w:val="00BE3E21"/>
    <w:rsid w:val="00BE4F4D"/>
    <w:rsid w:val="00BE7B8C"/>
    <w:rsid w:val="00BF059A"/>
    <w:rsid w:val="00BF1158"/>
    <w:rsid w:val="00BF11FD"/>
    <w:rsid w:val="00BF1511"/>
    <w:rsid w:val="00BF194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23F"/>
    <w:rsid w:val="00C57665"/>
    <w:rsid w:val="00C61067"/>
    <w:rsid w:val="00C6108A"/>
    <w:rsid w:val="00C610D7"/>
    <w:rsid w:val="00C62027"/>
    <w:rsid w:val="00C62294"/>
    <w:rsid w:val="00C63151"/>
    <w:rsid w:val="00C63F81"/>
    <w:rsid w:val="00C646FB"/>
    <w:rsid w:val="00C64B36"/>
    <w:rsid w:val="00C64D13"/>
    <w:rsid w:val="00C655A3"/>
    <w:rsid w:val="00C668A4"/>
    <w:rsid w:val="00C67069"/>
    <w:rsid w:val="00C703BF"/>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1F68"/>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306"/>
    <w:rsid w:val="00CD6793"/>
    <w:rsid w:val="00CD79AE"/>
    <w:rsid w:val="00CE001D"/>
    <w:rsid w:val="00CE00E1"/>
    <w:rsid w:val="00CE0DBC"/>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099"/>
    <w:rsid w:val="00D26B39"/>
    <w:rsid w:val="00D27A8A"/>
    <w:rsid w:val="00D30351"/>
    <w:rsid w:val="00D3204B"/>
    <w:rsid w:val="00D3247A"/>
    <w:rsid w:val="00D33F43"/>
    <w:rsid w:val="00D347E0"/>
    <w:rsid w:val="00D359F4"/>
    <w:rsid w:val="00D36356"/>
    <w:rsid w:val="00D36773"/>
    <w:rsid w:val="00D36FFE"/>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2CA2"/>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4813"/>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2780"/>
    <w:rsid w:val="00DD39F8"/>
    <w:rsid w:val="00DD3D12"/>
    <w:rsid w:val="00DD3DDF"/>
    <w:rsid w:val="00DD3F6C"/>
    <w:rsid w:val="00DD467B"/>
    <w:rsid w:val="00DD4EF1"/>
    <w:rsid w:val="00DD5C1F"/>
    <w:rsid w:val="00DD67A3"/>
    <w:rsid w:val="00DD78D0"/>
    <w:rsid w:val="00DE0C2F"/>
    <w:rsid w:val="00DE20B1"/>
    <w:rsid w:val="00DE20F5"/>
    <w:rsid w:val="00DE5489"/>
    <w:rsid w:val="00DE57F8"/>
    <w:rsid w:val="00DE5EBF"/>
    <w:rsid w:val="00DE7043"/>
    <w:rsid w:val="00DE7642"/>
    <w:rsid w:val="00DE7BF8"/>
    <w:rsid w:val="00DE7F8B"/>
    <w:rsid w:val="00DF15F5"/>
    <w:rsid w:val="00DF1CA1"/>
    <w:rsid w:val="00DF2089"/>
    <w:rsid w:val="00DF32A9"/>
    <w:rsid w:val="00DF47D0"/>
    <w:rsid w:val="00DF4AE0"/>
    <w:rsid w:val="00DF58C0"/>
    <w:rsid w:val="00DF6BC2"/>
    <w:rsid w:val="00DF732A"/>
    <w:rsid w:val="00DF7600"/>
    <w:rsid w:val="00E007CC"/>
    <w:rsid w:val="00E0150A"/>
    <w:rsid w:val="00E01634"/>
    <w:rsid w:val="00E01EFA"/>
    <w:rsid w:val="00E03EE9"/>
    <w:rsid w:val="00E05DF3"/>
    <w:rsid w:val="00E06C25"/>
    <w:rsid w:val="00E104C9"/>
    <w:rsid w:val="00E10A9C"/>
    <w:rsid w:val="00E111CD"/>
    <w:rsid w:val="00E113BF"/>
    <w:rsid w:val="00E1590E"/>
    <w:rsid w:val="00E1636B"/>
    <w:rsid w:val="00E166A7"/>
    <w:rsid w:val="00E17163"/>
    <w:rsid w:val="00E17511"/>
    <w:rsid w:val="00E20138"/>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252"/>
    <w:rsid w:val="00E34A50"/>
    <w:rsid w:val="00E34C7B"/>
    <w:rsid w:val="00E35095"/>
    <w:rsid w:val="00E35AFF"/>
    <w:rsid w:val="00E36519"/>
    <w:rsid w:val="00E36D56"/>
    <w:rsid w:val="00E375E5"/>
    <w:rsid w:val="00E37A31"/>
    <w:rsid w:val="00E40696"/>
    <w:rsid w:val="00E417DA"/>
    <w:rsid w:val="00E41C65"/>
    <w:rsid w:val="00E42B08"/>
    <w:rsid w:val="00E42CE3"/>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C78"/>
    <w:rsid w:val="00E82EB1"/>
    <w:rsid w:val="00E83640"/>
    <w:rsid w:val="00E83C6E"/>
    <w:rsid w:val="00E8489B"/>
    <w:rsid w:val="00E849FE"/>
    <w:rsid w:val="00E851D0"/>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2B0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A45"/>
    <w:rsid w:val="00ED5E68"/>
    <w:rsid w:val="00EE031C"/>
    <w:rsid w:val="00EE2B9D"/>
    <w:rsid w:val="00EE2E84"/>
    <w:rsid w:val="00EE31E9"/>
    <w:rsid w:val="00EE71CF"/>
    <w:rsid w:val="00EE72EB"/>
    <w:rsid w:val="00EE768E"/>
    <w:rsid w:val="00EF06F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17ED0"/>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0E1F"/>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1203"/>
    <w:rsid w:val="00FA2295"/>
    <w:rsid w:val="00FA27DB"/>
    <w:rsid w:val="00FA3852"/>
    <w:rsid w:val="00FA449D"/>
    <w:rsid w:val="00FA4AC5"/>
    <w:rsid w:val="00FA540C"/>
    <w:rsid w:val="00FA5A15"/>
    <w:rsid w:val="00FA5E41"/>
    <w:rsid w:val="00FA6891"/>
    <w:rsid w:val="00FA6C9A"/>
    <w:rsid w:val="00FA78D2"/>
    <w:rsid w:val="00FA7A73"/>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286"/>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0214441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emale-genital-mutilation"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gmhelp@nspcc.org.uk" TargetMode="External"/><Relationship Id="rId17" Type="http://schemas.openxmlformats.org/officeDocument/2006/relationships/hyperlink" Target="mailto:fmu@fco.gov.uk" TargetMode="Externa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eyalliance.org.u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0193E-59E1-410B-B078-D4D3239D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Vicky Oliver</cp:lastModifiedBy>
  <cp:revision>2</cp:revision>
  <cp:lastPrinted>2019-04-17T19:39:00Z</cp:lastPrinted>
  <dcterms:created xsi:type="dcterms:W3CDTF">2025-03-16T11:28:00Z</dcterms:created>
  <dcterms:modified xsi:type="dcterms:W3CDTF">2025-03-16T11:28:00Z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