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F27E2" w14:textId="22310C72" w:rsidR="0088155F" w:rsidRDefault="0005394A">
      <w:pPr>
        <w:rPr>
          <w:rFonts w:ascii="Congenial SemiBold" w:hAnsi="Congenial SemiBold"/>
          <w:sz w:val="20"/>
          <w:szCs w:val="20"/>
        </w:rPr>
      </w:pPr>
      <w:r>
        <w:rPr>
          <w:rFonts w:ascii="Congenial SemiBold" w:hAnsi="Congenial SemiBold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499E97" wp14:editId="3C824053">
                <wp:simplePos x="0" y="0"/>
                <wp:positionH relativeFrom="column">
                  <wp:posOffset>4229100</wp:posOffset>
                </wp:positionH>
                <wp:positionV relativeFrom="paragraph">
                  <wp:posOffset>0</wp:posOffset>
                </wp:positionV>
                <wp:extent cx="2628900" cy="1028700"/>
                <wp:effectExtent l="0" t="0" r="0" b="0"/>
                <wp:wrapNone/>
                <wp:docPr id="475032035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0287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9EDE71" w14:textId="0A42E70C" w:rsidR="004D3786" w:rsidRDefault="00CD5803" w:rsidP="009E1E22">
                            <w:pPr>
                              <w:spacing w:after="0" w:line="240" w:lineRule="auto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Aaron K. Johnson, Jr</w:t>
                            </w:r>
                            <w:r w:rsidR="00986F85"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- </w:t>
                            </w: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EMS Director</w:t>
                            </w:r>
                          </w:p>
                          <w:p w14:paraId="58CFB953" w14:textId="77777777" w:rsidR="00D52FB7" w:rsidRPr="008D6EA1" w:rsidRDefault="00D52FB7" w:rsidP="009E1E22">
                            <w:pPr>
                              <w:spacing w:after="0" w:line="240" w:lineRule="auto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7735FBF7" w14:textId="3AD3FFB2" w:rsidR="00CD5803" w:rsidRDefault="00CD5803" w:rsidP="004D3786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Paula Parkerson, MD</w:t>
                            </w:r>
                            <w:r w:rsidR="00986F85"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- </w:t>
                            </w: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Medical Director</w:t>
                            </w:r>
                          </w:p>
                          <w:p w14:paraId="0091CB1A" w14:textId="77777777" w:rsidR="008D6EA1" w:rsidRDefault="008D6EA1" w:rsidP="004D3786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73E8FD6" w14:textId="27D063CF" w:rsidR="009D1AF2" w:rsidRPr="009E1E22" w:rsidRDefault="003A49CC" w:rsidP="004D3786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9"/>
                                <w:szCs w:val="19"/>
                                <w:u w:val="single"/>
                              </w:rPr>
                            </w:pPr>
                            <w:r w:rsidRPr="009E1E22">
                              <w:rPr>
                                <w:rFonts w:ascii="Congenial SemiBold" w:hAnsi="Congenial SemiBold"/>
                                <w:color w:val="000000" w:themeColor="text1"/>
                                <w:sz w:val="19"/>
                                <w:szCs w:val="19"/>
                                <w:u w:val="single"/>
                              </w:rPr>
                              <w:t>Governing Board</w:t>
                            </w:r>
                          </w:p>
                          <w:p w14:paraId="0F7E7B77" w14:textId="6C7BC6EF" w:rsidR="003A49CC" w:rsidRPr="003A49CC" w:rsidRDefault="00983C67" w:rsidP="004D3786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Allen Lindsay, </w:t>
                            </w:r>
                            <w:r w:rsidR="002A3B66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Conchita Doyle, Joe Vail, </w:t>
                            </w:r>
                            <w:r w:rsidR="009E1E22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Alma Williams, Deidre Hollis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499E97" id="Rectangle: Rounded Corners 3" o:spid="_x0000_s1026" style="position:absolute;margin-left:333pt;margin-top:0;width:207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" filled="f" stroked="f" strokeweight="1.5pt">
                <v:stroke joinstyle="miter"/>
                <v:textbox>
                  <w:txbxContent>
                    <w:p w14:paraId="099EDE71" w14:textId="0A42E70C" w:rsidR="004D3786" w:rsidRDefault="00CD5803" w:rsidP="009E1E22">
                      <w:pPr>
                        <w:spacing w:after="0" w:line="240" w:lineRule="auto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Aaron K. Johnson, Jr</w:t>
                      </w:r>
                      <w:r w:rsidR="00986F85"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 xml:space="preserve"> - </w:t>
                      </w: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EMS Director</w:t>
                      </w:r>
                    </w:p>
                    <w:p w14:paraId="58CFB953" w14:textId="77777777" w:rsidR="00D52FB7" w:rsidRPr="008D6EA1" w:rsidRDefault="00D52FB7" w:rsidP="009E1E22">
                      <w:pPr>
                        <w:spacing w:after="0" w:line="240" w:lineRule="auto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7735FBF7" w14:textId="3AD3FFB2" w:rsidR="00CD5803" w:rsidRDefault="00CD5803" w:rsidP="004D3786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Paula Parkerson, MD</w:t>
                      </w:r>
                      <w:r w:rsidR="00986F85"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 xml:space="preserve"> - </w:t>
                      </w: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Medical Director</w:t>
                      </w:r>
                    </w:p>
                    <w:p w14:paraId="0091CB1A" w14:textId="77777777" w:rsidR="008D6EA1" w:rsidRDefault="008D6EA1" w:rsidP="004D3786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673E8FD6" w14:textId="27D063CF" w:rsidR="009D1AF2" w:rsidRPr="009E1E22" w:rsidRDefault="003A49CC" w:rsidP="004D3786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9"/>
                          <w:szCs w:val="19"/>
                          <w:u w:val="single"/>
                        </w:rPr>
                      </w:pPr>
                      <w:r w:rsidRPr="009E1E22">
                        <w:rPr>
                          <w:rFonts w:ascii="Congenial SemiBold" w:hAnsi="Congenial SemiBold"/>
                          <w:color w:val="000000" w:themeColor="text1"/>
                          <w:sz w:val="19"/>
                          <w:szCs w:val="19"/>
                          <w:u w:val="single"/>
                        </w:rPr>
                        <w:t>Governing Board</w:t>
                      </w:r>
                    </w:p>
                    <w:p w14:paraId="0F7E7B77" w14:textId="6C7BC6EF" w:rsidR="003A49CC" w:rsidRPr="003A49CC" w:rsidRDefault="00983C67" w:rsidP="004D3786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 xml:space="preserve">Allen Lindsay, </w:t>
                      </w:r>
                      <w:r w:rsidR="002A3B66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 xml:space="preserve">Conchita Doyle, Joe Vail, </w:t>
                      </w:r>
                      <w:r w:rsidR="009E1E22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Alma Williams, Deidre Hollis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ngenial SemiBold" w:hAnsi="Congenial SemiBold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C64AE7" wp14:editId="605512E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28900" cy="1028700"/>
                <wp:effectExtent l="0" t="0" r="0" b="0"/>
                <wp:wrapNone/>
                <wp:docPr id="1084692162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0287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08F713" w14:textId="7E3B776D" w:rsidR="00CD5803" w:rsidRPr="00A721C8" w:rsidRDefault="00CD5803" w:rsidP="00CD5803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Jackson Parish Ambulance Service District</w:t>
                            </w:r>
                          </w:p>
                          <w:p w14:paraId="1BAC5DD8" w14:textId="5BF59DA4" w:rsidR="00CD5803" w:rsidRPr="00A721C8" w:rsidRDefault="00CD5803" w:rsidP="00CD5803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115 Watts Street</w:t>
                            </w:r>
                          </w:p>
                          <w:p w14:paraId="357EAC2F" w14:textId="3A96D924" w:rsidR="00CD5803" w:rsidRPr="00A721C8" w:rsidRDefault="00CD5803" w:rsidP="00CD5803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Jonesboro, LA 71251</w:t>
                            </w:r>
                          </w:p>
                          <w:p w14:paraId="3F7FA3BF" w14:textId="67B3A4D8" w:rsidR="00CD5803" w:rsidRPr="00A721C8" w:rsidRDefault="00CD5803" w:rsidP="00CD5803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Office: (318) 259-2877</w:t>
                            </w:r>
                          </w:p>
                          <w:p w14:paraId="1D62516B" w14:textId="711EB2B5" w:rsidR="00CD5803" w:rsidRPr="00A721C8" w:rsidRDefault="00CD5803" w:rsidP="00CD5803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Fax: (318) 259-2099</w:t>
                            </w:r>
                          </w:p>
                          <w:p w14:paraId="3770F59F" w14:textId="77777777" w:rsidR="00986F85" w:rsidRPr="00A40F87" w:rsidRDefault="00986F85" w:rsidP="00CD5803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6"/>
                                <w:szCs w:val="6"/>
                              </w:rPr>
                            </w:pPr>
                          </w:p>
                          <w:p w14:paraId="16E2E51E" w14:textId="77777777" w:rsidR="00986F85" w:rsidRPr="00A721C8" w:rsidRDefault="00986F85" w:rsidP="00986F85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jacksonparishambulance@jpasd.com</w:t>
                            </w:r>
                          </w:p>
                          <w:p w14:paraId="42F0470F" w14:textId="77777777" w:rsidR="00986F85" w:rsidRPr="00A721C8" w:rsidRDefault="00986F85" w:rsidP="00CD5803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C64AE7" id="_x0000_s1027" style="position:absolute;margin-left:0;margin-top:0;width:207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" filled="f" stroked="f" strokeweight="1.5pt">
                <v:stroke joinstyle="miter"/>
                <v:textbox>
                  <w:txbxContent>
                    <w:p w14:paraId="1F08F713" w14:textId="7E3B776D" w:rsidR="00CD5803" w:rsidRPr="00A721C8" w:rsidRDefault="00CD5803" w:rsidP="00CD5803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Jackson Parish Ambulance Service District</w:t>
                      </w:r>
                    </w:p>
                    <w:p w14:paraId="1BAC5DD8" w14:textId="5BF59DA4" w:rsidR="00CD5803" w:rsidRPr="00A721C8" w:rsidRDefault="00CD5803" w:rsidP="00CD5803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115 Watts Street</w:t>
                      </w:r>
                    </w:p>
                    <w:p w14:paraId="357EAC2F" w14:textId="3A96D924" w:rsidR="00CD5803" w:rsidRPr="00A721C8" w:rsidRDefault="00CD5803" w:rsidP="00CD5803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Jonesboro, LA 71251</w:t>
                      </w:r>
                    </w:p>
                    <w:p w14:paraId="3F7FA3BF" w14:textId="67B3A4D8" w:rsidR="00CD5803" w:rsidRPr="00A721C8" w:rsidRDefault="00CD5803" w:rsidP="00CD5803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Office: (318) 259-2877</w:t>
                      </w:r>
                    </w:p>
                    <w:p w14:paraId="1D62516B" w14:textId="711EB2B5" w:rsidR="00CD5803" w:rsidRPr="00A721C8" w:rsidRDefault="00CD5803" w:rsidP="00CD5803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Fax: (318) 259-2099</w:t>
                      </w:r>
                    </w:p>
                    <w:p w14:paraId="3770F59F" w14:textId="77777777" w:rsidR="00986F85" w:rsidRPr="00A40F87" w:rsidRDefault="00986F85" w:rsidP="00CD5803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6"/>
                          <w:szCs w:val="6"/>
                        </w:rPr>
                      </w:pPr>
                    </w:p>
                    <w:p w14:paraId="16E2E51E" w14:textId="77777777" w:rsidR="00986F85" w:rsidRPr="00A721C8" w:rsidRDefault="00986F85" w:rsidP="00986F85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jacksonparishambulance@jpasd.com</w:t>
                      </w:r>
                    </w:p>
                    <w:p w14:paraId="42F0470F" w14:textId="77777777" w:rsidR="00986F85" w:rsidRPr="00A721C8" w:rsidRDefault="00986F85" w:rsidP="00CD5803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40F87" w:rsidRPr="0088155F">
        <w:rPr>
          <w:rFonts w:ascii="Congenial SemiBold" w:hAnsi="Congenial SemiBold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F01D202" wp14:editId="3CDC5E5A">
            <wp:simplePos x="0" y="0"/>
            <wp:positionH relativeFrom="margin">
              <wp:posOffset>2865755</wp:posOffset>
            </wp:positionH>
            <wp:positionV relativeFrom="margin">
              <wp:align>top</wp:align>
            </wp:positionV>
            <wp:extent cx="1121410" cy="1104900"/>
            <wp:effectExtent l="0" t="0" r="2540" b="0"/>
            <wp:wrapSquare wrapText="bothSides"/>
            <wp:docPr id="334337389" name="Picture 2" descr="A logo of a ambulance service distric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337389" name="Picture 2" descr="A logo of a ambulance service district&#10;&#10;AI-generated content may be incorrect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96" t="7931" r="17170" b="54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1104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92EC54" w14:textId="4DD1458C" w:rsidR="0088155F" w:rsidRDefault="0088155F">
      <w:pPr>
        <w:rPr>
          <w:rFonts w:ascii="Congenial SemiBold" w:hAnsi="Congenial SemiBold"/>
        </w:rPr>
      </w:pPr>
    </w:p>
    <w:p w14:paraId="0D4DA20B" w14:textId="77777777" w:rsidR="00CD5803" w:rsidRPr="00CD5803" w:rsidRDefault="00CD5803" w:rsidP="00CD5803">
      <w:pPr>
        <w:rPr>
          <w:rFonts w:ascii="Congenial SemiBold" w:hAnsi="Congenial SemiBold"/>
        </w:rPr>
      </w:pPr>
    </w:p>
    <w:p w14:paraId="2FE30899" w14:textId="77777777" w:rsidR="00CD5803" w:rsidRPr="00CD5803" w:rsidRDefault="00CD5803" w:rsidP="00CD5803">
      <w:pPr>
        <w:rPr>
          <w:rFonts w:ascii="Congenial SemiBold" w:hAnsi="Congenial SemiBold"/>
        </w:rPr>
      </w:pPr>
    </w:p>
    <w:p w14:paraId="7279AECE" w14:textId="77777777" w:rsidR="00CD5803" w:rsidRPr="00CD5803" w:rsidRDefault="00CD5803" w:rsidP="00CD5803">
      <w:pPr>
        <w:rPr>
          <w:rFonts w:ascii="Congenial SemiBold" w:hAnsi="Congenial SemiBold"/>
        </w:rPr>
      </w:pPr>
    </w:p>
    <w:p w14:paraId="032FA957" w14:textId="6F504476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  <w:t xml:space="preserve">Notice Posted:  Wednesday, July 09, 2025 @ 10:30am </w:t>
      </w:r>
    </w:p>
    <w:p w14:paraId="56801A96" w14:textId="77777777" w:rsidR="00A3342D" w:rsidRPr="00A3342D" w:rsidRDefault="00A3342D" w:rsidP="00A3342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                   </w:t>
      </w:r>
    </w:p>
    <w:p w14:paraId="0B88DE3D" w14:textId="77777777" w:rsidR="00A3342D" w:rsidRPr="00A3342D" w:rsidRDefault="00A3342D" w:rsidP="00A33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4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b/>
          <w:kern w:val="0"/>
          <w:sz w:val="44"/>
          <w:szCs w:val="20"/>
          <w14:ligatures w14:val="none"/>
        </w:rPr>
        <w:t>NOTICE OF PUBLIC MEETING</w:t>
      </w:r>
    </w:p>
    <w:p w14:paraId="1CC28A4D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A public meeting will be held as follows:</w:t>
      </w:r>
    </w:p>
    <w:p w14:paraId="6E407207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</w:pPr>
      <w:r w:rsidRPr="00A3342D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DATE:</w:t>
      </w: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</w:t>
      </w: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</w: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</w: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</w:r>
      <w:r w:rsidRPr="00A3342D"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  <w:t>July 10, 2025</w:t>
      </w:r>
    </w:p>
    <w:p w14:paraId="39637061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</w:pPr>
      <w:r w:rsidRPr="00A3342D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TIME:</w:t>
      </w:r>
      <w:r w:rsidRPr="00A3342D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</w: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</w:r>
      <w:r w:rsidRPr="00A3342D"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  <w:t xml:space="preserve">12:00 PM  </w:t>
      </w:r>
    </w:p>
    <w:p w14:paraId="36DAFA34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</w:pPr>
      <w:r w:rsidRPr="00A3342D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PLACE OF MEETING:</w:t>
      </w: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</w:r>
      <w:r w:rsidRPr="00A3342D"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  <w:t>Jackson Parish Ambulance Service District</w:t>
      </w:r>
    </w:p>
    <w:p w14:paraId="09BD62E1" w14:textId="77777777" w:rsidR="00A3342D" w:rsidRPr="00A3342D" w:rsidRDefault="00A3342D" w:rsidP="00A3342D">
      <w:pPr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  <w:t>115 Watts Street, Jonesboro, LA  71251</w:t>
      </w:r>
    </w:p>
    <w:p w14:paraId="4186F7E1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  <w:t xml:space="preserve">Public Meeting AGENDA  </w:t>
      </w:r>
    </w:p>
    <w:p w14:paraId="71E037AB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     1</w:t>
      </w:r>
      <w:proofErr w:type="gramStart"/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>.  Call</w:t>
      </w:r>
      <w:proofErr w:type="gramEnd"/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to Order</w:t>
      </w:r>
    </w:p>
    <w:p w14:paraId="41C49F85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     2</w:t>
      </w:r>
      <w:proofErr w:type="gramStart"/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>.  Roll</w:t>
      </w:r>
      <w:proofErr w:type="gramEnd"/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Call</w:t>
      </w:r>
    </w:p>
    <w:p w14:paraId="2F2889A9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     3</w:t>
      </w:r>
      <w:proofErr w:type="gramStart"/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>.  Invocation</w:t>
      </w:r>
      <w:proofErr w:type="gramEnd"/>
    </w:p>
    <w:p w14:paraId="4135D1CA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     4</w:t>
      </w:r>
      <w:proofErr w:type="gramStart"/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>.  Pledge</w:t>
      </w:r>
      <w:proofErr w:type="gramEnd"/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of Allegiance</w:t>
      </w:r>
    </w:p>
    <w:p w14:paraId="48BE1177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     5</w:t>
      </w:r>
      <w:proofErr w:type="gramStart"/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>.  Recognition</w:t>
      </w:r>
      <w:proofErr w:type="gramEnd"/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of Guests/Public Comments  </w:t>
      </w:r>
    </w:p>
    <w:p w14:paraId="3EB0EF54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     6</w:t>
      </w:r>
      <w:proofErr w:type="gramStart"/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>.  Approval</w:t>
      </w:r>
      <w:proofErr w:type="gramEnd"/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of Minutes from June 12, 2025</w:t>
      </w:r>
    </w:p>
    <w:p w14:paraId="24DA2EFA" w14:textId="77777777" w:rsidR="00A3342D" w:rsidRPr="00A3342D" w:rsidRDefault="00A3342D" w:rsidP="00A3342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>7</w:t>
      </w:r>
      <w:proofErr w:type="gramStart"/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>.  Approval</w:t>
      </w:r>
      <w:proofErr w:type="gramEnd"/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of Financials and payment of bills June 2025</w:t>
      </w:r>
    </w:p>
    <w:p w14:paraId="6148EEE8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     8</w:t>
      </w:r>
      <w:proofErr w:type="gramStart"/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>.  EMS</w:t>
      </w:r>
      <w:proofErr w:type="gramEnd"/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Director’s Report </w:t>
      </w:r>
    </w:p>
    <w:p w14:paraId="46021C10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     9</w:t>
      </w:r>
      <w:proofErr w:type="gramStart"/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>.  Old</w:t>
      </w:r>
      <w:proofErr w:type="gramEnd"/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Business</w:t>
      </w:r>
    </w:p>
    <w:p w14:paraId="59FB6D39" w14:textId="77777777" w:rsidR="00A3342D" w:rsidRPr="00A3342D" w:rsidRDefault="00A3342D" w:rsidP="00A3342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A) Expansion Property Purchase    </w:t>
      </w:r>
    </w:p>
    <w:p w14:paraId="1D9A14A0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    10. New Business- None</w:t>
      </w:r>
    </w:p>
    <w:p w14:paraId="3B160DB3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    11. Adjournment</w:t>
      </w: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</w:r>
    </w:p>
    <w:p w14:paraId="5818621E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:u w:val="single"/>
          <w14:ligatures w14:val="none"/>
        </w:rPr>
      </w:pPr>
      <w:r w:rsidRPr="00A3342D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:u w:val="single"/>
          <w14:ligatures w14:val="none"/>
        </w:rPr>
        <w:t>Reminder: Next Meeting: August 14, 2025 @ 12 Noon</w:t>
      </w:r>
    </w:p>
    <w:p w14:paraId="3A790DCA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In accordance with the Americans with Disabilities Act, if you need special assistance, please contact Aaron Johnson, EMS Director at 318-259-2891 describing the assistance that is necessary. Due to the Covid-19 virus visitors are asked to not </w:t>
      </w:r>
      <w:proofErr w:type="gramStart"/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>present</w:t>
      </w:r>
      <w:proofErr w:type="gramEnd"/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</w:t>
      </w:r>
      <w:proofErr w:type="gramStart"/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>to</w:t>
      </w:r>
      <w:proofErr w:type="gramEnd"/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the meeting with fever, cough, diarrhea, or general weakness. Masks will be provided for visitors. </w:t>
      </w:r>
    </w:p>
    <w:p w14:paraId="5112BFA5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0240DE9D" w14:textId="77777777" w:rsidR="00CD5803" w:rsidRDefault="00CD5803" w:rsidP="00CD5803">
      <w:pPr>
        <w:rPr>
          <w:rFonts w:ascii="Congenial SemiBold" w:hAnsi="Congenial SemiBold"/>
        </w:rPr>
      </w:pPr>
    </w:p>
    <w:p w14:paraId="2232B958" w14:textId="0EFD30E0" w:rsidR="00CD5803" w:rsidRDefault="00CD5803" w:rsidP="00CD5803">
      <w:pPr>
        <w:tabs>
          <w:tab w:val="left" w:pos="9720"/>
        </w:tabs>
        <w:rPr>
          <w:rFonts w:ascii="Congenial SemiBold" w:hAnsi="Congenial SemiBold"/>
        </w:rPr>
      </w:pPr>
      <w:r>
        <w:rPr>
          <w:rFonts w:ascii="Congenial SemiBold" w:hAnsi="Congenial SemiBold"/>
        </w:rPr>
        <w:tab/>
      </w:r>
    </w:p>
    <w:p w14:paraId="5EFB76AD" w14:textId="77777777" w:rsidR="00A721C8" w:rsidRDefault="00A721C8" w:rsidP="00A721C8">
      <w:pPr>
        <w:rPr>
          <w:rFonts w:ascii="Congenial SemiBold" w:hAnsi="Congenial SemiBold"/>
        </w:rPr>
      </w:pPr>
    </w:p>
    <w:p w14:paraId="003CA270" w14:textId="31304D79" w:rsidR="00A721C8" w:rsidRDefault="00A721C8" w:rsidP="00A721C8">
      <w:pPr>
        <w:tabs>
          <w:tab w:val="left" w:pos="7272"/>
        </w:tabs>
        <w:rPr>
          <w:rFonts w:ascii="Congenial SemiBold" w:hAnsi="Congenial SemiBold"/>
        </w:rPr>
      </w:pPr>
      <w:r>
        <w:rPr>
          <w:rFonts w:ascii="Congenial SemiBold" w:hAnsi="Congenial SemiBold"/>
        </w:rPr>
        <w:tab/>
      </w:r>
    </w:p>
    <w:p w14:paraId="1A6D1A23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4C663D37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0C4118F7" w14:textId="77777777" w:rsidR="002C3164" w:rsidRDefault="002C3164" w:rsidP="002C3164">
      <w:pPr>
        <w:rPr>
          <w:rFonts w:ascii="Congenial SemiBold" w:hAnsi="Congenial SemiBold"/>
        </w:rPr>
      </w:pPr>
    </w:p>
    <w:p w14:paraId="2D224A88" w14:textId="77777777" w:rsidR="00A3342D" w:rsidRDefault="00A3342D" w:rsidP="002C3164">
      <w:pPr>
        <w:rPr>
          <w:rFonts w:ascii="Congenial SemiBold" w:hAnsi="Congenial SemiBold"/>
        </w:rPr>
      </w:pPr>
    </w:p>
    <w:p w14:paraId="156F49F3" w14:textId="0F9622B4" w:rsidR="00A3342D" w:rsidRPr="00A3342D" w:rsidRDefault="00A3342D" w:rsidP="002C3164">
      <w:pPr>
        <w:rPr>
          <w:rFonts w:ascii="Times New Roman" w:hAnsi="Times New Roman" w:cs="Times New Roman"/>
        </w:rPr>
      </w:pPr>
      <w:proofErr w:type="gramStart"/>
      <w:r w:rsidRPr="00A3342D">
        <w:rPr>
          <w:rFonts w:ascii="Times New Roman" w:hAnsi="Times New Roman" w:cs="Times New Roman"/>
        </w:rPr>
        <w:t>{ }</w:t>
      </w:r>
      <w:proofErr w:type="gramEnd"/>
      <w:r w:rsidRPr="00A3342D">
        <w:rPr>
          <w:rFonts w:ascii="Times New Roman" w:hAnsi="Times New Roman" w:cs="Times New Roman"/>
        </w:rPr>
        <w:t xml:space="preserve"> Newspaper</w:t>
      </w:r>
    </w:p>
    <w:p w14:paraId="4D14B017" w14:textId="3C8385D2" w:rsidR="00A3342D" w:rsidRPr="00A3342D" w:rsidRDefault="00A3342D" w:rsidP="002C3164">
      <w:pPr>
        <w:rPr>
          <w:rFonts w:ascii="Times New Roman" w:hAnsi="Times New Roman" w:cs="Times New Roman"/>
        </w:rPr>
      </w:pPr>
      <w:proofErr w:type="gramStart"/>
      <w:r w:rsidRPr="00A3342D">
        <w:rPr>
          <w:rFonts w:ascii="Times New Roman" w:hAnsi="Times New Roman" w:cs="Times New Roman"/>
        </w:rPr>
        <w:t>{ }</w:t>
      </w:r>
      <w:proofErr w:type="gramEnd"/>
      <w:r w:rsidRPr="00A3342D">
        <w:rPr>
          <w:rFonts w:ascii="Times New Roman" w:hAnsi="Times New Roman" w:cs="Times New Roman"/>
        </w:rPr>
        <w:t xml:space="preserve"> Minutes</w:t>
      </w:r>
    </w:p>
    <w:p w14:paraId="75B7382E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5A52DE58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0FF55B72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73F3DB6F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513C8F34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3192AD6F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1C4DD25E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48A03562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632E1969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42CF0668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730F2CE1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46FE4A37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41E331F9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72D71EE4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5A5A092C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74612DEF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6A699654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26AAF311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1392305C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7BDB9754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46C4AFC8" w14:textId="029858B0" w:rsidR="002C3164" w:rsidRPr="002C3164" w:rsidRDefault="002C3164" w:rsidP="002C3164">
      <w:pPr>
        <w:tabs>
          <w:tab w:val="left" w:pos="7608"/>
        </w:tabs>
        <w:rPr>
          <w:rFonts w:ascii="Congenial SemiBold" w:hAnsi="Congenial SemiBold"/>
        </w:rPr>
      </w:pPr>
      <w:r>
        <w:rPr>
          <w:rFonts w:ascii="Congenial SemiBold" w:hAnsi="Congenial SemiBold"/>
        </w:rPr>
        <w:tab/>
      </w:r>
    </w:p>
    <w:sectPr w:rsidR="002C3164" w:rsidRPr="002C3164" w:rsidSect="0088155F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F0AD5" w14:textId="77777777" w:rsidR="008D75DD" w:rsidRDefault="008D75DD" w:rsidP="0088155F">
      <w:pPr>
        <w:spacing w:after="0" w:line="240" w:lineRule="auto"/>
      </w:pPr>
      <w:r>
        <w:separator/>
      </w:r>
    </w:p>
  </w:endnote>
  <w:endnote w:type="continuationSeparator" w:id="0">
    <w:p w14:paraId="25B6E893" w14:textId="77777777" w:rsidR="008D75DD" w:rsidRDefault="008D75DD" w:rsidP="00881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genial SemiBold">
    <w:charset w:val="00"/>
    <w:family w:val="auto"/>
    <w:pitch w:val="variable"/>
    <w:sig w:usb0="8000002F" w:usb1="10002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F4F3A" w14:textId="4C6F7B03" w:rsidR="009E6882" w:rsidRDefault="009E6882">
    <w:pPr>
      <w:pStyle w:val="Footer"/>
    </w:pPr>
    <w:r>
      <w:ptab w:relativeTo="margin" w:alignment="center" w:leader="none"/>
    </w:r>
    <w:r>
      <w:t xml:space="preserve">Providing Excellent Patient </w:t>
    </w:r>
    <w:r w:rsidR="002C3164">
      <w:t>Care</w:t>
    </w:r>
    <w:r>
      <w:t xml:space="preserve"> 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E3FE1" w14:textId="77777777" w:rsidR="008D75DD" w:rsidRDefault="008D75DD" w:rsidP="0088155F">
      <w:pPr>
        <w:spacing w:after="0" w:line="240" w:lineRule="auto"/>
      </w:pPr>
      <w:r>
        <w:separator/>
      </w:r>
    </w:p>
  </w:footnote>
  <w:footnote w:type="continuationSeparator" w:id="0">
    <w:p w14:paraId="143B7BAF" w14:textId="77777777" w:rsidR="008D75DD" w:rsidRDefault="008D75DD" w:rsidP="00881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1AB30" w14:textId="0842C863" w:rsidR="009E6882" w:rsidRDefault="00000000">
    <w:pPr>
      <w:pStyle w:val="Header"/>
    </w:pPr>
    <w:r>
      <w:rPr>
        <w:noProof/>
      </w:rPr>
      <w:pict w14:anchorId="050E42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106532" o:spid="_x0000_s1056" type="#_x0000_t75" style="position:absolute;margin-left:0;margin-top:0;width:496pt;height:496pt;z-index:-251657216;mso-position-horizontal:center;mso-position-horizontal-relative:margin;mso-position-vertical:center;mso-position-vertical-relative:margin" o:allowincell="f">
          <v:imagedata r:id="rId1" o:title="ww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4B7BF" w14:textId="0F1AF03D" w:rsidR="0088155F" w:rsidRDefault="00000000">
    <w:pPr>
      <w:pStyle w:val="Header"/>
    </w:pPr>
    <w:r>
      <w:rPr>
        <w:noProof/>
      </w:rPr>
      <w:pict w14:anchorId="177F1A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106533" o:spid="_x0000_s1057" type="#_x0000_t75" style="position:absolute;margin-left:0;margin-top:0;width:496pt;height:496pt;z-index:-251656192;mso-position-horizontal:center;mso-position-horizontal-relative:margin;mso-position-vertical:center;mso-position-vertical-relative:margin" o:allowincell="f">
          <v:imagedata r:id="rId1" o:title="www"/>
          <w10:wrap anchorx="margin" anchory="margin"/>
        </v:shape>
      </w:pict>
    </w:r>
  </w:p>
  <w:p w14:paraId="1B074AAA" w14:textId="77777777" w:rsidR="0088155F" w:rsidRDefault="008815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9BF1C" w14:textId="72B70EDF" w:rsidR="009E6882" w:rsidRDefault="00000000">
    <w:pPr>
      <w:pStyle w:val="Header"/>
    </w:pPr>
    <w:r>
      <w:rPr>
        <w:noProof/>
      </w:rPr>
      <w:pict w14:anchorId="73C283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106531" o:spid="_x0000_s1055" type="#_x0000_t75" style="position:absolute;margin-left:0;margin-top:0;width:496pt;height:496pt;z-index:-251658240;mso-position-horizontal:center;mso-position-horizontal-relative:margin;mso-position-vertical:center;mso-position-vertical-relative:margin" o:allowincell="f">
          <v:imagedata r:id="rId1" o:title="www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55F"/>
    <w:rsid w:val="00016451"/>
    <w:rsid w:val="0005394A"/>
    <w:rsid w:val="000C259F"/>
    <w:rsid w:val="00102261"/>
    <w:rsid w:val="002066B7"/>
    <w:rsid w:val="002A3B66"/>
    <w:rsid w:val="002C3164"/>
    <w:rsid w:val="00390A45"/>
    <w:rsid w:val="003A49CC"/>
    <w:rsid w:val="004D3786"/>
    <w:rsid w:val="00536573"/>
    <w:rsid w:val="006143E6"/>
    <w:rsid w:val="0088155F"/>
    <w:rsid w:val="008D6EA1"/>
    <w:rsid w:val="008D75DD"/>
    <w:rsid w:val="00983C67"/>
    <w:rsid w:val="00986F85"/>
    <w:rsid w:val="009D1AF2"/>
    <w:rsid w:val="009D5E76"/>
    <w:rsid w:val="009E1E22"/>
    <w:rsid w:val="009E6882"/>
    <w:rsid w:val="009F0AF6"/>
    <w:rsid w:val="00A3342D"/>
    <w:rsid w:val="00A40F87"/>
    <w:rsid w:val="00A721C8"/>
    <w:rsid w:val="00AB5CA6"/>
    <w:rsid w:val="00B672D1"/>
    <w:rsid w:val="00CD5803"/>
    <w:rsid w:val="00D52FB7"/>
    <w:rsid w:val="00DF243E"/>
    <w:rsid w:val="00E4314E"/>
    <w:rsid w:val="00F8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6F2456"/>
  <w15:chartTrackingRefBased/>
  <w15:docId w15:val="{3187314F-BD6E-4498-A586-6450AC9BA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15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15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15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15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15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15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15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15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15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5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15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15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15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15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15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15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15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15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15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1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15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15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15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15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15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15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15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15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155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81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55F"/>
  </w:style>
  <w:style w:type="paragraph" w:styleId="Footer">
    <w:name w:val="footer"/>
    <w:basedOn w:val="Normal"/>
    <w:link w:val="FooterChar"/>
    <w:uiPriority w:val="99"/>
    <w:unhideWhenUsed/>
    <w:rsid w:val="00881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28B68-4D73-4ACA-BC98-26348A05B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JPASD Instructor</dc:creator>
  <cp:keywords/>
  <dc:description/>
  <cp:lastModifiedBy>EMS Director</cp:lastModifiedBy>
  <cp:revision>2</cp:revision>
  <cp:lastPrinted>2025-06-25T19:43:00Z</cp:lastPrinted>
  <dcterms:created xsi:type="dcterms:W3CDTF">2025-07-09T21:00:00Z</dcterms:created>
  <dcterms:modified xsi:type="dcterms:W3CDTF">2025-07-09T21:00:00Z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19d620c1-2381-4b6c-a826-40b408c68943</vt:lpwstr>
  </property>
</Properties>
</file>