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3330" w14:textId="05E041F4" w:rsidR="00857498" w:rsidRPr="00CA41F4" w:rsidRDefault="00873250" w:rsidP="00CA41F4">
      <w:pPr>
        <w:spacing w:after="126" w:line="288" w:lineRule="auto"/>
        <w:ind w:firstLine="0"/>
        <w:rPr>
          <w:color w:val="010000"/>
          <w:sz w:val="24"/>
          <w:shd w:val="clear" w:color="auto" w:fill="FFFFFF"/>
        </w:rPr>
      </w:pPr>
      <w:bookmarkStart w:id="0" w:name="_Toc524440032"/>
      <w:r w:rsidRPr="00CA41F4">
        <w:rPr>
          <w:sz w:val="24"/>
        </w:rPr>
        <w:t>“</w:t>
      </w:r>
      <w:r w:rsidR="000A2EF7">
        <w:rPr>
          <w:b/>
          <w:bCs/>
          <w:i/>
          <w:iCs/>
          <w:sz w:val="24"/>
        </w:rPr>
        <w:t>Rend Your Hearts</w:t>
      </w:r>
      <w:r w:rsidRPr="00CA41F4">
        <w:rPr>
          <w:sz w:val="24"/>
        </w:rPr>
        <w:t>”</w:t>
      </w:r>
      <w:bookmarkEnd w:id="0"/>
      <w:r w:rsidRPr="00CA41F4">
        <w:rPr>
          <w:sz w:val="24"/>
        </w:rPr>
        <w:t xml:space="preserve"> by S. Finlan, at The First Church, </w:t>
      </w:r>
      <w:r w:rsidR="000A2EF7">
        <w:rPr>
          <w:sz w:val="24"/>
        </w:rPr>
        <w:t>Feb</w:t>
      </w:r>
      <w:r w:rsidR="001E348D" w:rsidRPr="00CA41F4">
        <w:rPr>
          <w:sz w:val="24"/>
        </w:rPr>
        <w:t xml:space="preserve">. </w:t>
      </w:r>
      <w:r w:rsidR="00CA41F4" w:rsidRPr="00CA41F4">
        <w:rPr>
          <w:sz w:val="24"/>
        </w:rPr>
        <w:t>2</w:t>
      </w:r>
      <w:r w:rsidR="000A2EF7">
        <w:rPr>
          <w:sz w:val="24"/>
        </w:rPr>
        <w:t>2</w:t>
      </w:r>
      <w:r w:rsidR="006256E8" w:rsidRPr="00CA41F4">
        <w:rPr>
          <w:sz w:val="24"/>
        </w:rPr>
        <w:t>, 20</w:t>
      </w:r>
      <w:r w:rsidR="00947E99" w:rsidRPr="00CA41F4">
        <w:rPr>
          <w:sz w:val="24"/>
        </w:rPr>
        <w:t>2</w:t>
      </w:r>
      <w:r w:rsidR="00CA41F4" w:rsidRPr="00CA41F4">
        <w:rPr>
          <w:sz w:val="24"/>
        </w:rPr>
        <w:t>6</w:t>
      </w:r>
    </w:p>
    <w:p w14:paraId="2F0091B7" w14:textId="77777777" w:rsidR="000A2EF7" w:rsidRPr="007D527F" w:rsidRDefault="000A2EF7" w:rsidP="000A2EF7">
      <w:pPr>
        <w:spacing w:line="240" w:lineRule="auto"/>
        <w:ind w:firstLine="0"/>
        <w:rPr>
          <w:b/>
          <w:bCs/>
          <w:sz w:val="23"/>
        </w:rPr>
      </w:pPr>
      <w:bookmarkStart w:id="1" w:name="_Hlk211702487"/>
      <w:r>
        <w:rPr>
          <w:b/>
          <w:sz w:val="23"/>
        </w:rPr>
        <w:t>Joel 2</w:t>
      </w:r>
      <w:r w:rsidRPr="0064124F">
        <w:rPr>
          <w:b/>
          <w:sz w:val="23"/>
        </w:rPr>
        <w:t>:</w:t>
      </w:r>
      <w:r>
        <w:rPr>
          <w:b/>
          <w:sz w:val="23"/>
        </w:rPr>
        <w:t>12</w:t>
      </w:r>
      <w:r w:rsidRPr="0064124F">
        <w:rPr>
          <w:b/>
          <w:sz w:val="23"/>
        </w:rPr>
        <w:t>–</w:t>
      </w:r>
      <w:r>
        <w:rPr>
          <w:b/>
          <w:sz w:val="23"/>
        </w:rPr>
        <w:t>17</w:t>
      </w:r>
    </w:p>
    <w:p w14:paraId="43E2D6FF" w14:textId="77777777" w:rsidR="000A2EF7" w:rsidRPr="00D5126A" w:rsidRDefault="000A2EF7" w:rsidP="000A2EF7">
      <w:pPr>
        <w:spacing w:before="20" w:line="295" w:lineRule="auto"/>
        <w:ind w:firstLine="331"/>
        <w:rPr>
          <w:sz w:val="23"/>
          <w:shd w:val="clear" w:color="auto" w:fill="FFFFFF"/>
        </w:rPr>
      </w:pPr>
      <w:r w:rsidRPr="00D5126A">
        <w:rPr>
          <w:sz w:val="23"/>
          <w:shd w:val="clear" w:color="auto" w:fill="FFFFFF"/>
          <w:vertAlign w:val="superscript"/>
        </w:rPr>
        <w:t>12 </w:t>
      </w:r>
      <w:r w:rsidRPr="00D5126A">
        <w:rPr>
          <w:sz w:val="23"/>
          <w:shd w:val="clear" w:color="auto" w:fill="FFFFFF"/>
        </w:rPr>
        <w:t xml:space="preserve">Yet even now, says the Lord, return to me with all your heart, with fasting, with weeping, and with mourning; </w:t>
      </w:r>
      <w:r w:rsidRPr="00D5126A">
        <w:rPr>
          <w:sz w:val="23"/>
          <w:shd w:val="clear" w:color="auto" w:fill="FFFFFF"/>
          <w:vertAlign w:val="superscript"/>
        </w:rPr>
        <w:t xml:space="preserve">13 </w:t>
      </w:r>
      <w:r w:rsidRPr="00D5126A">
        <w:rPr>
          <w:sz w:val="23"/>
          <w:shd w:val="clear" w:color="auto" w:fill="FFFFFF"/>
        </w:rPr>
        <w:t xml:space="preserve">rend your hearts and not your clothing. Return to the Lord your God, for he is gracious and merciful, slow to anger, abounding in steadfast love, and relenting from punishment. </w:t>
      </w:r>
      <w:r w:rsidRPr="00D5126A">
        <w:rPr>
          <w:sz w:val="23"/>
          <w:shd w:val="clear" w:color="auto" w:fill="FFFFFF"/>
          <w:vertAlign w:val="superscript"/>
        </w:rPr>
        <w:t>14 </w:t>
      </w:r>
      <w:r w:rsidRPr="00D5126A">
        <w:rPr>
          <w:sz w:val="23"/>
          <w:shd w:val="clear" w:color="auto" w:fill="FFFFFF"/>
        </w:rPr>
        <w:t>Who knows whether he will not turn and relent and leave a blessing behind him, a grain offering and a drink offering for the Lord your God?</w:t>
      </w:r>
    </w:p>
    <w:p w14:paraId="705ED358" w14:textId="77777777" w:rsidR="000A2EF7" w:rsidRPr="00D5126A" w:rsidRDefault="000A2EF7" w:rsidP="000A2EF7">
      <w:pPr>
        <w:spacing w:before="20" w:line="295" w:lineRule="auto"/>
        <w:ind w:firstLine="331"/>
        <w:rPr>
          <w:sz w:val="23"/>
          <w:shd w:val="clear" w:color="auto" w:fill="FFFFFF"/>
        </w:rPr>
      </w:pPr>
      <w:r w:rsidRPr="00D5126A">
        <w:rPr>
          <w:sz w:val="23"/>
          <w:shd w:val="clear" w:color="auto" w:fill="FFFFFF"/>
          <w:vertAlign w:val="superscript"/>
        </w:rPr>
        <w:t>15 </w:t>
      </w:r>
      <w:r w:rsidRPr="00D5126A">
        <w:rPr>
          <w:sz w:val="23"/>
          <w:shd w:val="clear" w:color="auto" w:fill="FFFFFF"/>
        </w:rPr>
        <w:t xml:space="preserve">Blow the trumpet in Zion; consecrate a fast; call a solemn assembly; </w:t>
      </w:r>
      <w:r w:rsidRPr="00D5126A">
        <w:rPr>
          <w:sz w:val="23"/>
          <w:shd w:val="clear" w:color="auto" w:fill="FFFFFF"/>
          <w:vertAlign w:val="superscript"/>
        </w:rPr>
        <w:t xml:space="preserve">16 </w:t>
      </w:r>
      <w:r w:rsidRPr="00D5126A">
        <w:rPr>
          <w:sz w:val="23"/>
          <w:shd w:val="clear" w:color="auto" w:fill="FFFFFF"/>
        </w:rPr>
        <w:t>gather the people. Consecrate the congregation; assemble the aged; gather the children, even infants at the breast. Let the bridegroom leave his room and the bride her canopy.</w:t>
      </w:r>
    </w:p>
    <w:p w14:paraId="00DEC797" w14:textId="77777777" w:rsidR="000A2EF7" w:rsidRPr="00D5126A" w:rsidRDefault="000A2EF7" w:rsidP="000A2EF7">
      <w:pPr>
        <w:spacing w:before="20" w:line="295" w:lineRule="auto"/>
        <w:ind w:firstLine="331"/>
        <w:rPr>
          <w:sz w:val="23"/>
          <w:shd w:val="clear" w:color="auto" w:fill="FFFFFF"/>
        </w:rPr>
      </w:pPr>
      <w:r w:rsidRPr="00D5126A">
        <w:rPr>
          <w:sz w:val="23"/>
          <w:shd w:val="clear" w:color="auto" w:fill="FFFFFF"/>
          <w:vertAlign w:val="superscript"/>
        </w:rPr>
        <w:t>17 </w:t>
      </w:r>
      <w:r w:rsidRPr="00D5126A">
        <w:rPr>
          <w:sz w:val="23"/>
          <w:shd w:val="clear" w:color="auto" w:fill="FFFFFF"/>
        </w:rPr>
        <w:t>Between the vestibule and the altar, let the priests, the ministers of the Lord, weep. Let them say, “Spare your people, O Lord, and do not make your heritage a mockery, a byword among the nations. Why should it be said among the peoples, ‘Where is their God?’ ”</w:t>
      </w:r>
    </w:p>
    <w:p w14:paraId="7D9B9FA1" w14:textId="77777777" w:rsidR="000A2EF7" w:rsidRPr="00DB1E5E" w:rsidRDefault="000A2EF7" w:rsidP="000A2EF7">
      <w:pPr>
        <w:spacing w:before="20" w:line="295" w:lineRule="auto"/>
        <w:ind w:firstLine="331"/>
        <w:rPr>
          <w:sz w:val="23"/>
          <w:shd w:val="clear" w:color="auto" w:fill="FFFFFF"/>
        </w:rPr>
      </w:pPr>
      <w:r>
        <w:rPr>
          <w:sz w:val="23"/>
          <w:shd w:val="clear" w:color="auto" w:fill="FFFFFF"/>
        </w:rPr>
        <w:t xml:space="preserve"> </w:t>
      </w:r>
    </w:p>
    <w:p w14:paraId="5647D109" w14:textId="77777777" w:rsidR="000A2EF7" w:rsidRPr="007D527F" w:rsidRDefault="000A2EF7" w:rsidP="000A2EF7">
      <w:pPr>
        <w:spacing w:line="240" w:lineRule="auto"/>
        <w:ind w:firstLine="0"/>
        <w:rPr>
          <w:b/>
          <w:bCs/>
          <w:sz w:val="23"/>
        </w:rPr>
      </w:pPr>
      <w:r>
        <w:rPr>
          <w:b/>
          <w:sz w:val="23"/>
        </w:rPr>
        <w:t>Matthew 6</w:t>
      </w:r>
      <w:r w:rsidRPr="0064124F">
        <w:rPr>
          <w:b/>
          <w:sz w:val="23"/>
        </w:rPr>
        <w:t>:</w:t>
      </w:r>
      <w:r>
        <w:rPr>
          <w:b/>
          <w:sz w:val="23"/>
        </w:rPr>
        <w:t>1–6</w:t>
      </w:r>
    </w:p>
    <w:p w14:paraId="1C2B1AB7" w14:textId="77777777" w:rsidR="000A2EF7" w:rsidRPr="00D5126A" w:rsidRDefault="000A2EF7" w:rsidP="000A2EF7">
      <w:pPr>
        <w:spacing w:before="20" w:line="295" w:lineRule="auto"/>
        <w:ind w:firstLine="331"/>
        <w:rPr>
          <w:sz w:val="23"/>
          <w:shd w:val="clear" w:color="auto" w:fill="FFFFFF"/>
        </w:rPr>
      </w:pPr>
      <w:r>
        <w:rPr>
          <w:sz w:val="23"/>
          <w:shd w:val="clear" w:color="auto" w:fill="FFFFFF"/>
          <w:vertAlign w:val="superscript"/>
        </w:rPr>
        <w:t>1</w:t>
      </w:r>
      <w:r w:rsidRPr="00D5126A">
        <w:rPr>
          <w:sz w:val="23"/>
          <w:shd w:val="clear" w:color="auto" w:fill="FFFFFF"/>
        </w:rPr>
        <w:t>“Beware of practicing your righteousness before others in order to be seen by them, for then you have no reward from your Father in heaven.</w:t>
      </w:r>
      <w:r>
        <w:rPr>
          <w:sz w:val="23"/>
          <w:shd w:val="clear" w:color="auto" w:fill="FFFFFF"/>
        </w:rPr>
        <w:t xml:space="preserve"> </w:t>
      </w:r>
      <w:r w:rsidRPr="00D5126A">
        <w:rPr>
          <w:sz w:val="23"/>
          <w:shd w:val="clear" w:color="auto" w:fill="FFFFFF"/>
          <w:vertAlign w:val="superscript"/>
        </w:rPr>
        <w:t>2 </w:t>
      </w:r>
      <w:r w:rsidRPr="00D5126A">
        <w:rPr>
          <w:sz w:val="23"/>
          <w:shd w:val="clear" w:color="auto" w:fill="FFFFFF"/>
        </w:rPr>
        <w:t>So whenever you give alms, do not sound a trumpet before you, as the hypocrites do in the synagogues and in the streets, so that they may be praised by others. Truly I tell you, they have received their reward. </w:t>
      </w:r>
      <w:r w:rsidRPr="00D5126A">
        <w:rPr>
          <w:sz w:val="23"/>
          <w:shd w:val="clear" w:color="auto" w:fill="FFFFFF"/>
          <w:vertAlign w:val="superscript"/>
        </w:rPr>
        <w:t>3 </w:t>
      </w:r>
      <w:r w:rsidRPr="00D5126A">
        <w:rPr>
          <w:sz w:val="23"/>
          <w:shd w:val="clear" w:color="auto" w:fill="FFFFFF"/>
        </w:rPr>
        <w:t>But when you give alms, do not let your left hand know what your right hand is doing, </w:t>
      </w:r>
      <w:r w:rsidRPr="00D5126A">
        <w:rPr>
          <w:sz w:val="23"/>
          <w:shd w:val="clear" w:color="auto" w:fill="FFFFFF"/>
          <w:vertAlign w:val="superscript"/>
        </w:rPr>
        <w:t>4 </w:t>
      </w:r>
      <w:r w:rsidRPr="00D5126A">
        <w:rPr>
          <w:sz w:val="23"/>
          <w:shd w:val="clear" w:color="auto" w:fill="FFFFFF"/>
        </w:rPr>
        <w:t>so that your alms may be done in secret, and your Father who sees in secret will reward you.</w:t>
      </w:r>
    </w:p>
    <w:p w14:paraId="3CACAD28" w14:textId="56D8BFBB" w:rsidR="000A2EF7" w:rsidRPr="00D5126A" w:rsidRDefault="000A2EF7" w:rsidP="000A2EF7">
      <w:pPr>
        <w:spacing w:before="20" w:line="295" w:lineRule="auto"/>
        <w:ind w:firstLine="331"/>
        <w:rPr>
          <w:sz w:val="23"/>
          <w:shd w:val="clear" w:color="auto" w:fill="FFFFFF"/>
        </w:rPr>
      </w:pPr>
      <w:r w:rsidRPr="00D5126A">
        <w:rPr>
          <w:sz w:val="23"/>
          <w:shd w:val="clear" w:color="auto" w:fill="FFFFFF"/>
          <w:vertAlign w:val="superscript"/>
        </w:rPr>
        <w:t>5 </w:t>
      </w:r>
      <w:r w:rsidRPr="00D5126A">
        <w:rPr>
          <w:sz w:val="23"/>
          <w:shd w:val="clear" w:color="auto" w:fill="FFFFFF"/>
        </w:rPr>
        <w:t>“And whenever you pray, do not be like the hypocrites, for they love to stand and pray in the synagogues and at the street corners, so that they may be seen by others. Truly I tell you, they have received their reward. </w:t>
      </w:r>
      <w:r w:rsidRPr="00D5126A">
        <w:rPr>
          <w:sz w:val="23"/>
          <w:shd w:val="clear" w:color="auto" w:fill="FFFFFF"/>
          <w:vertAlign w:val="superscript"/>
        </w:rPr>
        <w:t>6 </w:t>
      </w:r>
      <w:r w:rsidRPr="00D5126A">
        <w:rPr>
          <w:sz w:val="23"/>
          <w:shd w:val="clear" w:color="auto" w:fill="FFFFFF"/>
        </w:rPr>
        <w:t>But whenever you pray, go into your room and shut the door and pray to your Father who is in secret, and your Father who sees in secret will reward you.</w:t>
      </w:r>
      <w:r>
        <w:rPr>
          <w:sz w:val="23"/>
          <w:shd w:val="clear" w:color="auto" w:fill="FFFFFF"/>
        </w:rPr>
        <w:t>”</w:t>
      </w:r>
      <w:r>
        <w:rPr>
          <w:sz w:val="23"/>
          <w:shd w:val="clear" w:color="auto" w:fill="FFFFFF"/>
        </w:rPr>
        <w:br/>
      </w:r>
    </w:p>
    <w:p w14:paraId="559B3481" w14:textId="77777777" w:rsidR="000A2EF7" w:rsidRDefault="000A2EF7" w:rsidP="000A2EF7">
      <w:pPr>
        <w:pStyle w:val="t21"/>
        <w:spacing w:line="451" w:lineRule="auto"/>
        <w:rPr>
          <w:shd w:val="clear" w:color="auto" w:fill="FFFFFF"/>
        </w:rPr>
      </w:pPr>
      <w:r>
        <w:rPr>
          <w:shd w:val="clear" w:color="auto" w:fill="FFFFFF"/>
        </w:rPr>
        <w:t>Lent is the season of preparation for Easter. It dates back to about the fourth century. Traditionally, it was meant to echo Jesus’ forty days of fasting in the wilderness, resisting the suggestions of Satan. During Lent, believers are to pray, fast, give alms, and repent from sins.</w:t>
      </w:r>
    </w:p>
    <w:p w14:paraId="3E3A262F" w14:textId="77777777" w:rsidR="000A2EF7" w:rsidRDefault="000A2EF7" w:rsidP="000A2EF7">
      <w:pPr>
        <w:pStyle w:val="t21"/>
        <w:spacing w:line="451" w:lineRule="auto"/>
        <w:rPr>
          <w:shd w:val="clear" w:color="auto" w:fill="FFFFFF"/>
        </w:rPr>
      </w:pPr>
      <w:r>
        <w:rPr>
          <w:shd w:val="clear" w:color="auto" w:fill="FFFFFF"/>
        </w:rPr>
        <w:t>Today’s Joel passage is for Lent because it recommends self-examination, repentance, and rededication; and the Matthew passage has one doing alms but not for any kind of credit or fame. Jesus is saying to do good unconsciously and naturally, not with any intent to be admired by others.</w:t>
      </w:r>
    </w:p>
    <w:p w14:paraId="57D7B370" w14:textId="77777777" w:rsidR="000A2EF7" w:rsidRDefault="000A2EF7" w:rsidP="000A2EF7">
      <w:pPr>
        <w:pStyle w:val="t21"/>
        <w:spacing w:line="451" w:lineRule="auto"/>
        <w:rPr>
          <w:shd w:val="clear" w:color="auto" w:fill="FFFFFF"/>
        </w:rPr>
      </w:pPr>
      <w:r>
        <w:rPr>
          <w:shd w:val="clear" w:color="auto" w:fill="FFFFFF"/>
        </w:rPr>
        <w:t xml:space="preserve">The Joel passage reflects the belief system of the time it was written, probably around 500 </w:t>
      </w:r>
      <w:r w:rsidRPr="0067065D">
        <w:rPr>
          <w:smallCaps/>
          <w:shd w:val="clear" w:color="auto" w:fill="FFFFFF"/>
        </w:rPr>
        <w:t>b.c</w:t>
      </w:r>
      <w:r>
        <w:rPr>
          <w:shd w:val="clear" w:color="auto" w:fill="FFFFFF"/>
        </w:rPr>
        <w:t xml:space="preserve">., when people considered God to be always ready to punish any </w:t>
      </w:r>
      <w:r>
        <w:rPr>
          <w:shd w:val="clear" w:color="auto" w:fill="FFFFFF"/>
        </w:rPr>
        <w:lastRenderedPageBreak/>
        <w:t>infraction. The prophet, however, wants to emphasize mercy, so he says, in effect, “who knows, maybe God will relent and not punish us. He is slow to anger, and abounding in love. Therefore, let’s show ourselves ready to receive a blessing, and ready to show honor to our God.”</w:t>
      </w:r>
      <w:r w:rsidRPr="00A45E6A">
        <w:rPr>
          <w:shd w:val="clear" w:color="auto" w:fill="FFFFFF"/>
        </w:rPr>
        <w:t xml:space="preserve"> </w:t>
      </w:r>
    </w:p>
    <w:p w14:paraId="090BABC7" w14:textId="77777777" w:rsidR="000A2EF7" w:rsidRDefault="000A2EF7" w:rsidP="000A2EF7">
      <w:pPr>
        <w:pStyle w:val="t21"/>
        <w:spacing w:line="451" w:lineRule="auto"/>
        <w:rPr>
          <w:shd w:val="clear" w:color="auto" w:fill="FFFFFF"/>
        </w:rPr>
      </w:pPr>
      <w:r>
        <w:rPr>
          <w:shd w:val="clear" w:color="auto" w:fill="FFFFFF"/>
        </w:rPr>
        <w:t>Joel may have been a priest-prophet. Certainly he is very concerned about the daily needs of the people. In the 5</w:t>
      </w:r>
      <w:r w:rsidRPr="00BB0CE7">
        <w:rPr>
          <w:shd w:val="clear" w:color="auto" w:fill="FFFFFF"/>
          <w:vertAlign w:val="superscript"/>
        </w:rPr>
        <w:t>th</w:t>
      </w:r>
      <w:r>
        <w:rPr>
          <w:shd w:val="clear" w:color="auto" w:fill="FFFFFF"/>
        </w:rPr>
        <w:t xml:space="preserve"> century </w:t>
      </w:r>
      <w:r w:rsidRPr="00BB0CE7">
        <w:rPr>
          <w:smallCaps/>
          <w:shd w:val="clear" w:color="auto" w:fill="FFFFFF"/>
        </w:rPr>
        <w:t>b.c</w:t>
      </w:r>
      <w:r>
        <w:rPr>
          <w:shd w:val="clear" w:color="auto" w:fill="FFFFFF"/>
        </w:rPr>
        <w:t>., the Jews had no king, so the priesthood played a caretaker role, ensuring that people were fed. In part of this chapter that we didn’t read, Joel writes “</w:t>
      </w:r>
      <w:r w:rsidRPr="004E4D7E">
        <w:rPr>
          <w:shd w:val="clear" w:color="auto" w:fill="FFFFFF"/>
        </w:rPr>
        <w:t>In response to his people the Lord said:</w:t>
      </w:r>
      <w:r>
        <w:rPr>
          <w:shd w:val="clear" w:color="auto" w:fill="FFFFFF"/>
        </w:rPr>
        <w:t xml:space="preserve"> </w:t>
      </w:r>
      <w:r w:rsidRPr="004E4D7E">
        <w:rPr>
          <w:shd w:val="clear" w:color="auto" w:fill="FFFFFF"/>
        </w:rPr>
        <w:t>“I am sending you</w:t>
      </w:r>
      <w:r>
        <w:rPr>
          <w:shd w:val="clear" w:color="auto" w:fill="FFFFFF"/>
        </w:rPr>
        <w:t xml:space="preserve"> </w:t>
      </w:r>
      <w:r w:rsidRPr="004E4D7E">
        <w:rPr>
          <w:shd w:val="clear" w:color="auto" w:fill="FFFFFF"/>
        </w:rPr>
        <w:t>grain, wine, and oil,</w:t>
      </w:r>
      <w:r>
        <w:rPr>
          <w:shd w:val="clear" w:color="auto" w:fill="FFFFFF"/>
        </w:rPr>
        <w:t xml:space="preserve"> </w:t>
      </w:r>
      <w:r w:rsidRPr="004E4D7E">
        <w:rPr>
          <w:shd w:val="clear" w:color="auto" w:fill="FFFFFF"/>
        </w:rPr>
        <w:t>and you will be satisfied</w:t>
      </w:r>
      <w:r>
        <w:rPr>
          <w:shd w:val="clear" w:color="auto" w:fill="FFFFFF"/>
        </w:rPr>
        <w:t xml:space="preserve"> . . . the threshing floors shall be full of grain” (2:19, 24). He also promises relief from the army that was attacking them: “</w:t>
      </w:r>
      <w:r w:rsidRPr="004E4D7E">
        <w:rPr>
          <w:shd w:val="clear" w:color="auto" w:fill="FFFFFF"/>
        </w:rPr>
        <w:t>I will remove the northern army far from you</w:t>
      </w:r>
      <w:r>
        <w:rPr>
          <w:shd w:val="clear" w:color="auto" w:fill="FFFFFF"/>
        </w:rPr>
        <w:t xml:space="preserve"> </w:t>
      </w:r>
      <w:r w:rsidRPr="004E4D7E">
        <w:rPr>
          <w:shd w:val="clear" w:color="auto" w:fill="FFFFFF"/>
        </w:rPr>
        <w:t>and drive it into a parched and desolate land</w:t>
      </w:r>
      <w:r>
        <w:rPr>
          <w:shd w:val="clear" w:color="auto" w:fill="FFFFFF"/>
        </w:rPr>
        <w:t xml:space="preserve">” (2:20). The threats of chapter 1 and the early part of chapter 2 are relieved by the promises of deliverance later in chapter 2, culminating with the promise to “pour out my spirit on all flesh; your sons and your daughters shall prophesy, your old men shall dream dreams” (2:28), which Peter identifies as foretelling the pouring out of the spirit on Pentecost (Acts 2:17). </w:t>
      </w:r>
    </w:p>
    <w:p w14:paraId="1FC9ADD6" w14:textId="77777777" w:rsidR="000A2EF7" w:rsidRDefault="000A2EF7" w:rsidP="000A2EF7">
      <w:pPr>
        <w:pStyle w:val="t21"/>
        <w:spacing w:line="451" w:lineRule="auto"/>
        <w:rPr>
          <w:shd w:val="clear" w:color="auto" w:fill="FFFFFF"/>
        </w:rPr>
      </w:pPr>
      <w:r>
        <w:rPr>
          <w:shd w:val="clear" w:color="auto" w:fill="FFFFFF"/>
        </w:rPr>
        <w:t>The threats and the promises in Joel are meant to instruct and guide the people toward good behavior and deep devotion. The admonition to “</w:t>
      </w:r>
      <w:r w:rsidRPr="00A45E6A">
        <w:rPr>
          <w:shd w:val="clear" w:color="auto" w:fill="FFFFFF"/>
        </w:rPr>
        <w:t>rend your hearts</w:t>
      </w:r>
      <w:r>
        <w:rPr>
          <w:shd w:val="clear" w:color="auto" w:fill="FFFFFF"/>
        </w:rPr>
        <w:t xml:space="preserve"> and not your clothing” (Joel 2:</w:t>
      </w:r>
      <w:r w:rsidRPr="00A45E6A">
        <w:rPr>
          <w:shd w:val="clear" w:color="auto" w:fill="FFFFFF"/>
        </w:rPr>
        <w:t>13</w:t>
      </w:r>
      <w:r>
        <w:rPr>
          <w:shd w:val="clear" w:color="auto" w:fill="FFFFFF"/>
        </w:rPr>
        <w:t xml:space="preserve">) is calling for sincere repentance, not external show. Jesus also calls for devotion and good deeds, and goodness that is not for </w:t>
      </w:r>
      <w:r w:rsidRPr="000A2EF7">
        <w:rPr>
          <w:shd w:val="clear" w:color="auto" w:fill="FFFFFF"/>
        </w:rPr>
        <w:t>show</w:t>
      </w:r>
      <w:r>
        <w:rPr>
          <w:shd w:val="clear" w:color="auto" w:fill="FFFFFF"/>
        </w:rPr>
        <w:t>, in the passage we read from the Sermon on the Mount. Jesus’ own emphasis is on doing good unself-consciously, seeking no reward, not promoting one’s self, not engaging in any PR. This is what is intended b</w:t>
      </w:r>
      <w:r w:rsidRPr="00512D20">
        <w:rPr>
          <w:shd w:val="clear" w:color="auto" w:fill="FFFFFF"/>
        </w:rPr>
        <w:t xml:space="preserve">y the unusual expression “do not let </w:t>
      </w:r>
      <w:r w:rsidRPr="00512D20">
        <w:rPr>
          <w:shd w:val="clear" w:color="auto" w:fill="FFFFFF"/>
        </w:rPr>
        <w:lastRenderedPageBreak/>
        <w:t>your left hand know what your right hand is doing</w:t>
      </w:r>
      <w:r>
        <w:rPr>
          <w:shd w:val="clear" w:color="auto" w:fill="FFFFFF"/>
        </w:rPr>
        <w:t xml:space="preserve">” (Matt 6:3). It’s like saying don’t let your </w:t>
      </w:r>
      <w:r w:rsidRPr="000A2EF7">
        <w:rPr>
          <w:shd w:val="clear" w:color="auto" w:fill="FFFFFF"/>
        </w:rPr>
        <w:t>self-promoting</w:t>
      </w:r>
      <w:r>
        <w:rPr>
          <w:shd w:val="clear" w:color="auto" w:fill="FFFFFF"/>
        </w:rPr>
        <w:t xml:space="preserve"> side know what your </w:t>
      </w:r>
      <w:r w:rsidRPr="000A2EF7">
        <w:rPr>
          <w:shd w:val="clear" w:color="auto" w:fill="FFFFFF"/>
        </w:rPr>
        <w:t>doing-good</w:t>
      </w:r>
      <w:r>
        <w:rPr>
          <w:shd w:val="clear" w:color="auto" w:fill="FFFFFF"/>
        </w:rPr>
        <w:t xml:space="preserve"> side is doing.</w:t>
      </w:r>
    </w:p>
    <w:p w14:paraId="171EBB98" w14:textId="77777777" w:rsidR="000A2EF7" w:rsidRPr="00F4014A" w:rsidRDefault="000A2EF7" w:rsidP="000A2EF7">
      <w:pPr>
        <w:pStyle w:val="t21"/>
        <w:spacing w:line="451" w:lineRule="auto"/>
        <w:rPr>
          <w:szCs w:val="23"/>
          <w:shd w:val="clear" w:color="auto" w:fill="FFFFFF"/>
        </w:rPr>
      </w:pPr>
      <w:r>
        <w:rPr>
          <w:shd w:val="clear" w:color="auto" w:fill="FFFFFF"/>
        </w:rPr>
        <w:t xml:space="preserve">He goes on to give the Lord’s prayer to them, with its emphasis on seeking God’s kingdom and his will, and on practicing forgiveness. This is followed by the advice to store up treasures in heaven, which cannot decay or be stolen, as earthly treasures can. The good deeds that are spoken of earlier contribute to this heavenly treasure. Helping God’s kingdom to be manifest on earth also creates heavenly treasure. Look ahead and think what you can do that has </w:t>
      </w:r>
      <w:r w:rsidRPr="000A2EF7">
        <w:rPr>
          <w:shd w:val="clear" w:color="auto" w:fill="FFFFFF"/>
        </w:rPr>
        <w:t>lasting</w:t>
      </w:r>
      <w:r>
        <w:rPr>
          <w:shd w:val="clear" w:color="auto" w:fill="FFFFFF"/>
        </w:rPr>
        <w:t xml:space="preserve"> worth, that has </w:t>
      </w:r>
      <w:r w:rsidRPr="000A2EF7">
        <w:rPr>
          <w:shd w:val="clear" w:color="auto" w:fill="FFFFFF"/>
        </w:rPr>
        <w:t>spiritual</w:t>
      </w:r>
      <w:r>
        <w:rPr>
          <w:shd w:val="clear" w:color="auto" w:fill="FFFFFF"/>
        </w:rPr>
        <w:t xml:space="preserve"> value. Mother Teresa taught that goodness isn’t always “found in grand gestures but in the tender love behind even the smallest acts.” She said “the fruit of faith is love, and the fruit of love is service.” Lauren Woodrell adds that service is “a tangible expression of our inner light that shines through acts of kindness . . . no matter how small. . . </w:t>
      </w:r>
      <w:r w:rsidRPr="00963A59">
        <w:rPr>
          <w:shd w:val="clear" w:color="auto" w:fill="FFFFFF"/>
        </w:rPr>
        <w:t>By infusing even the smallest of actions with heartfelt intention, we craft a tapestry of compassion that stretches far beyond our immediate reach</w:t>
      </w:r>
      <w:r>
        <w:rPr>
          <w:shd w:val="clear" w:color="auto" w:fill="FFFFFF"/>
        </w:rPr>
        <w:t>” (www.</w:t>
      </w:r>
      <w:r w:rsidRPr="00860012">
        <w:t xml:space="preserve"> </w:t>
      </w:r>
      <w:r w:rsidRPr="00860012">
        <w:rPr>
          <w:shd w:val="clear" w:color="auto" w:fill="FFFFFF"/>
        </w:rPr>
        <w:t>magiscenter.com/blog/mother-teresa-quotes</w:t>
      </w:r>
      <w:r>
        <w:rPr>
          <w:shd w:val="clear" w:color="auto" w:fill="FFFFFF"/>
        </w:rPr>
        <w:t>). She is talking about a harvest of goodness that can be built up here on earth. I would say she is also talking about good deeds that become treasures in heaven.</w:t>
      </w:r>
      <w:r w:rsidRPr="0044060D">
        <w:rPr>
          <w:shd w:val="clear" w:color="auto" w:fill="FFFFFF"/>
        </w:rPr>
        <w:t xml:space="preserve"> </w:t>
      </w:r>
      <w:r>
        <w:rPr>
          <w:shd w:val="clear" w:color="auto" w:fill="FFFFFF"/>
        </w:rPr>
        <w:t>It’s really a dual harvest; it’s your threshing floor full of grain, and your sons and daughters being filled with the spirit. So draw upon the Spirit in your life. Walk in the Spirit.</w:t>
      </w:r>
    </w:p>
    <w:bookmarkEnd w:id="1"/>
    <w:p w14:paraId="2EDC82DF" w14:textId="7267458F" w:rsidR="00F22ECD" w:rsidRPr="00CA41F4" w:rsidRDefault="00F22ECD" w:rsidP="000A2EF7">
      <w:pPr>
        <w:pStyle w:val="t21"/>
        <w:spacing w:line="458" w:lineRule="auto"/>
        <w:rPr>
          <w:szCs w:val="23"/>
          <w:shd w:val="clear" w:color="auto" w:fill="FFFFFF"/>
        </w:rPr>
      </w:pPr>
    </w:p>
    <w:sectPr w:rsidR="00F22ECD" w:rsidRPr="00CA41F4" w:rsidSect="00CA41F4">
      <w:headerReference w:type="default" r:id="rId7"/>
      <w:pgSz w:w="12240" w:h="15840" w:code="1"/>
      <w:pgMar w:top="994" w:right="1541" w:bottom="547" w:left="1555" w:header="86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C430" w14:textId="77777777" w:rsidR="006114DD" w:rsidRDefault="006114DD" w:rsidP="00793E8A">
      <w:r>
        <w:separator/>
      </w:r>
    </w:p>
  </w:endnote>
  <w:endnote w:type="continuationSeparator" w:id="0">
    <w:p w14:paraId="1D4C7EDC" w14:textId="77777777" w:rsidR="006114DD" w:rsidRDefault="006114DD"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052A" w14:textId="77777777" w:rsidR="006114DD" w:rsidRDefault="006114DD" w:rsidP="00793E8A">
      <w:r>
        <w:separator/>
      </w:r>
    </w:p>
  </w:footnote>
  <w:footnote w:type="continuationSeparator" w:id="0">
    <w:p w14:paraId="0CCDF4DA" w14:textId="77777777" w:rsidR="006114DD" w:rsidRDefault="006114DD"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5"/>
      </w:rPr>
      <w:id w:val="10118269"/>
      <w:docPartObj>
        <w:docPartGallery w:val="Page Numbers (Top of Page)"/>
        <w:docPartUnique/>
      </w:docPartObj>
    </w:sdtPr>
    <w:sdtEndPr/>
    <w:sdtContent>
      <w:p w14:paraId="26E43344" w14:textId="5B4253F9" w:rsidR="00376AAE" w:rsidRPr="001108D5" w:rsidRDefault="00376AAE" w:rsidP="00CA41F4">
        <w:pPr>
          <w:pStyle w:val="Header"/>
          <w:tabs>
            <w:tab w:val="clear" w:pos="8640"/>
            <w:tab w:val="right" w:pos="9540"/>
          </w:tabs>
          <w:spacing w:before="0" w:after="414" w:line="240" w:lineRule="auto"/>
          <w:ind w:firstLine="0"/>
          <w:rPr>
            <w:b w:val="0"/>
            <w:bCs/>
            <w:sz w:val="15"/>
          </w:rPr>
        </w:pPr>
        <w:r>
          <w:rPr>
            <w:b w:val="0"/>
            <w:bCs/>
            <w:sz w:val="15"/>
          </w:rPr>
          <w:t>“</w:t>
        </w:r>
        <w:r w:rsidR="000A2EF7">
          <w:rPr>
            <w:b w:val="0"/>
            <w:bCs/>
            <w:sz w:val="15"/>
          </w:rPr>
          <w:t>Rend Your Hearts</w:t>
        </w:r>
        <w:r w:rsidRPr="001108D5">
          <w:rPr>
            <w:b w:val="0"/>
            <w:bCs/>
            <w:sz w:val="15"/>
          </w:rPr>
          <w:t>”</w:t>
        </w:r>
        <w:r w:rsidRPr="001108D5">
          <w:rPr>
            <w:b w:val="0"/>
            <w:bCs/>
            <w:sz w:val="15"/>
          </w:rPr>
          <w:tab/>
        </w:r>
        <w:r w:rsidRPr="001108D5">
          <w:rPr>
            <w:b w:val="0"/>
            <w:bCs/>
            <w:sz w:val="15"/>
          </w:rPr>
          <w:tab/>
          <w:t xml:space="preserve"> </w:t>
        </w:r>
        <w:r w:rsidR="001F279A" w:rsidRPr="001108D5">
          <w:rPr>
            <w:b w:val="0"/>
            <w:bCs/>
            <w:sz w:val="15"/>
          </w:rPr>
          <w:fldChar w:fldCharType="begin"/>
        </w:r>
        <w:r w:rsidRPr="001108D5">
          <w:rPr>
            <w:b w:val="0"/>
            <w:bCs/>
            <w:sz w:val="15"/>
          </w:rPr>
          <w:instrText xml:space="preserve"> PAGE   \* MERGEFORMAT </w:instrText>
        </w:r>
        <w:r w:rsidR="001F279A" w:rsidRPr="001108D5">
          <w:rPr>
            <w:b w:val="0"/>
            <w:bCs/>
            <w:sz w:val="15"/>
          </w:rPr>
          <w:fldChar w:fldCharType="separate"/>
        </w:r>
        <w:r w:rsidR="00587B15">
          <w:rPr>
            <w:b w:val="0"/>
            <w:bCs/>
            <w:noProof/>
            <w:sz w:val="15"/>
          </w:rPr>
          <w:t>3</w:t>
        </w:r>
        <w:r w:rsidR="001F279A" w:rsidRPr="001108D5">
          <w:rPr>
            <w:b w:val="0"/>
            <w:bCs/>
            <w:sz w:val="15"/>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4DB"/>
    <w:rsid w:val="00065DD2"/>
    <w:rsid w:val="0006612A"/>
    <w:rsid w:val="00066573"/>
    <w:rsid w:val="00066B1E"/>
    <w:rsid w:val="0006785D"/>
    <w:rsid w:val="00067A00"/>
    <w:rsid w:val="00067F99"/>
    <w:rsid w:val="00070CD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EF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25"/>
    <w:rsid w:val="00121254"/>
    <w:rsid w:val="001213F4"/>
    <w:rsid w:val="00121CE2"/>
    <w:rsid w:val="0012225B"/>
    <w:rsid w:val="00122CBF"/>
    <w:rsid w:val="0012318C"/>
    <w:rsid w:val="001236E2"/>
    <w:rsid w:val="00125FB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37C02"/>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636"/>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48D"/>
    <w:rsid w:val="001E360A"/>
    <w:rsid w:val="001E3683"/>
    <w:rsid w:val="001E3A90"/>
    <w:rsid w:val="001E4E8B"/>
    <w:rsid w:val="001E53A6"/>
    <w:rsid w:val="001E647F"/>
    <w:rsid w:val="001E7DBF"/>
    <w:rsid w:val="001F0312"/>
    <w:rsid w:val="001F0F68"/>
    <w:rsid w:val="001F1B75"/>
    <w:rsid w:val="001F1D7D"/>
    <w:rsid w:val="001F1DAD"/>
    <w:rsid w:val="001F1DB8"/>
    <w:rsid w:val="001F279A"/>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15A"/>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32"/>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9DC"/>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81"/>
    <w:rsid w:val="003F53FF"/>
    <w:rsid w:val="003F5515"/>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4BA5"/>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87B15"/>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4DD"/>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3CCD"/>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28E"/>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768"/>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1F98"/>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5DA2"/>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46D"/>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1F4"/>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59D1"/>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2FCA"/>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6DF"/>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067"/>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8F7"/>
    <w:rsid w:val="00EA2F9B"/>
    <w:rsid w:val="00EA365C"/>
    <w:rsid w:val="00EA3A56"/>
    <w:rsid w:val="00EA3C77"/>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764"/>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2ECD"/>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43330"/>
  <w15:docId w15:val="{877E9D68-1EB9-45FA-9EC5-C3B1CCEE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2FDDD-3059-476D-BA43-F5F7301B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Finnie</dc:creator>
  <cp:lastModifiedBy>Stephen Finlan</cp:lastModifiedBy>
  <cp:revision>2</cp:revision>
  <cp:lastPrinted>2025-10-19T11:42:00Z</cp:lastPrinted>
  <dcterms:created xsi:type="dcterms:W3CDTF">2026-02-22T13:44:00Z</dcterms:created>
  <dcterms:modified xsi:type="dcterms:W3CDTF">2026-02-22T13:44:00Z</dcterms:modified>
</cp:coreProperties>
</file>