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863" w:rsidRDefault="00386D9C" w:rsidP="00386D9C">
      <w:pPr>
        <w:jc w:val="center"/>
        <w:rPr>
          <w:b/>
        </w:rPr>
      </w:pPr>
      <w:proofErr w:type="gramStart"/>
      <w:r>
        <w:rPr>
          <w:b/>
        </w:rPr>
        <w:t>ORDIANCE NO.</w:t>
      </w:r>
      <w:proofErr w:type="gramEnd"/>
      <w:r>
        <w:rPr>
          <w:b/>
        </w:rPr>
        <w:t xml:space="preserve"> 3</w:t>
      </w:r>
      <w:r w:rsidR="00AD22C7">
        <w:rPr>
          <w:b/>
        </w:rPr>
        <w:t>60</w:t>
      </w:r>
    </w:p>
    <w:p w:rsidR="00DA38D7" w:rsidRDefault="00DA38D7" w:rsidP="00386D9C">
      <w:pPr>
        <w:jc w:val="center"/>
        <w:rPr>
          <w:b/>
        </w:rPr>
      </w:pPr>
    </w:p>
    <w:p w:rsidR="00DA38D7" w:rsidRDefault="00DA38D7" w:rsidP="00DA38D7">
      <w:pPr>
        <w:rPr>
          <w:b/>
        </w:rPr>
      </w:pPr>
      <w:r>
        <w:rPr>
          <w:b/>
        </w:rPr>
        <w:t>AN ORDINANCE OF THE CITY OF GAYLORD, KANSAS, TO FOLLOW SMITH COUNTY, KANSAS WHEN ISSUING A BURN BAN; PROHIBITING OPEN BURNING WITHIN THE CITY LIMITS UNLESS AUTHORIZED TO DO SO ENUMERATED HEREIN; PROVIDING FOR PENALTIES FOR THE VIOLATION THEREOF; AND REPEALING ALL CONFLICTING ORDINANCES.</w:t>
      </w:r>
    </w:p>
    <w:p w:rsidR="00386D9C" w:rsidRDefault="00386D9C" w:rsidP="00386D9C"/>
    <w:p w:rsidR="0080185F" w:rsidRDefault="00FF2052" w:rsidP="0080185F">
      <w:pPr>
        <w:ind w:left="720"/>
      </w:pPr>
      <w:r>
        <w:t>Be it ordained by the governing body of the City of Gaylord,</w:t>
      </w:r>
      <w:r w:rsidR="00DA38D7">
        <w:t xml:space="preserve"> Smith County, Kansas</w:t>
      </w:r>
      <w:r>
        <w:t>:</w:t>
      </w:r>
    </w:p>
    <w:p w:rsidR="00DA38D7" w:rsidRDefault="00DA38D7" w:rsidP="0080185F">
      <w:pPr>
        <w:ind w:left="720"/>
      </w:pPr>
    </w:p>
    <w:p w:rsidR="00DA38D7" w:rsidRDefault="00DA38D7" w:rsidP="0080185F">
      <w:pPr>
        <w:ind w:left="720"/>
      </w:pPr>
      <w:r>
        <w:tab/>
        <w:t xml:space="preserve">Whereas, </w:t>
      </w:r>
      <w:r w:rsidR="00B23223">
        <w:t xml:space="preserve">at such times as, </w:t>
      </w:r>
      <w:r>
        <w:t>Smith County, Kansas</w:t>
      </w:r>
      <w:r w:rsidR="00B23223">
        <w:t>,</w:t>
      </w:r>
      <w:r>
        <w:t xml:space="preserve"> issues a burn ban the City of Gaylord, Kansas will also have a burn ban in effect until </w:t>
      </w:r>
      <w:r w:rsidR="001E1D82">
        <w:t>such time as</w:t>
      </w:r>
      <w:r>
        <w:t xml:space="preserve"> the governing body of the City of Gaylord, Kansas</w:t>
      </w:r>
      <w:r w:rsidR="001E1D82">
        <w:t>,</w:t>
      </w:r>
      <w:r>
        <w:t xml:space="preserve"> removes the ban, and;</w:t>
      </w:r>
    </w:p>
    <w:p w:rsidR="00FF2052" w:rsidRDefault="00FF2052" w:rsidP="0080185F">
      <w:pPr>
        <w:ind w:left="720"/>
      </w:pPr>
    </w:p>
    <w:p w:rsidR="00FF2052" w:rsidRDefault="00FF2052" w:rsidP="0080185F">
      <w:pPr>
        <w:ind w:left="720"/>
      </w:pPr>
      <w:r>
        <w:tab/>
        <w:t>Whereas, Smith County, Kansas</w:t>
      </w:r>
      <w:r w:rsidR="001E1D82">
        <w:t>,</w:t>
      </w:r>
      <w:r>
        <w:t xml:space="preserve"> is suffering from severe drought conditions </w:t>
      </w:r>
      <w:r w:rsidR="001E1D82">
        <w:t>which</w:t>
      </w:r>
      <w:r>
        <w:t xml:space="preserve"> greatly increas</w:t>
      </w:r>
      <w:r w:rsidR="001E1D82">
        <w:t>e</w:t>
      </w:r>
      <w:r>
        <w:t xml:space="preserve"> the risk of fires within city limits of Gaylord, Kansas, and;</w:t>
      </w:r>
    </w:p>
    <w:p w:rsidR="00FF2052" w:rsidRDefault="00FF2052" w:rsidP="0080185F">
      <w:pPr>
        <w:ind w:left="720"/>
      </w:pPr>
    </w:p>
    <w:p w:rsidR="00FF2052" w:rsidRDefault="00FF2052" w:rsidP="0080185F">
      <w:pPr>
        <w:ind w:left="720"/>
      </w:pPr>
      <w:r>
        <w:tab/>
        <w:t>Whereas, the National Weather Service has provided notice of fire danger for all Smith County, and;</w:t>
      </w:r>
    </w:p>
    <w:p w:rsidR="00FF2052" w:rsidRDefault="00FF2052" w:rsidP="0080185F">
      <w:pPr>
        <w:ind w:left="720"/>
      </w:pPr>
    </w:p>
    <w:p w:rsidR="00FF2052" w:rsidRDefault="00FF2052" w:rsidP="0080185F">
      <w:pPr>
        <w:ind w:left="720"/>
      </w:pPr>
      <w:r>
        <w:tab/>
        <w:t>Whereas, the Gaylord, Kansas, City Council has a duty to oversee the safety of all citizens of Gaylord, Kansas</w:t>
      </w:r>
      <w:proofErr w:type="gramStart"/>
      <w:r>
        <w:t>,</w:t>
      </w:r>
      <w:r w:rsidR="001E1D82">
        <w:t>;</w:t>
      </w:r>
      <w:proofErr w:type="gramEnd"/>
      <w:r>
        <w:t xml:space="preserve"> </w:t>
      </w:r>
    </w:p>
    <w:p w:rsidR="00FF2052" w:rsidRDefault="00FF2052" w:rsidP="0080185F">
      <w:pPr>
        <w:ind w:left="720"/>
      </w:pPr>
    </w:p>
    <w:p w:rsidR="00FF2052" w:rsidRDefault="00FF2052" w:rsidP="0080185F">
      <w:pPr>
        <w:ind w:left="720"/>
      </w:pPr>
      <w:r>
        <w:tab/>
        <w:t xml:space="preserve">Therefore, it </w:t>
      </w:r>
      <w:r w:rsidR="001E1D82">
        <w:t>is</w:t>
      </w:r>
      <w:r>
        <w:t xml:space="preserve"> adopted by this ordinance that it be declared the City of Gaylord, Kansas</w:t>
      </w:r>
      <w:r w:rsidR="001E1D82">
        <w:t>,</w:t>
      </w:r>
      <w:r>
        <w:t xml:space="preserve"> is in a very high fire danger zone area, and;</w:t>
      </w:r>
    </w:p>
    <w:p w:rsidR="00FF2052" w:rsidRDefault="00FF2052" w:rsidP="0080185F">
      <w:pPr>
        <w:ind w:left="720"/>
      </w:pPr>
    </w:p>
    <w:p w:rsidR="00FF2052" w:rsidRDefault="00FF2052" w:rsidP="0080185F">
      <w:pPr>
        <w:ind w:left="720"/>
      </w:pPr>
      <w:r>
        <w:tab/>
        <w:t xml:space="preserve">Therefore, </w:t>
      </w:r>
      <w:r w:rsidR="001E1D82">
        <w:t>n</w:t>
      </w:r>
      <w:r>
        <w:t>o burning including all leaves, yards, trash, burning in barrels, grill</w:t>
      </w:r>
      <w:r w:rsidR="006C7E0D">
        <w:t>s</w:t>
      </w:r>
      <w:r>
        <w:t xml:space="preserve"> that are not UL (Underwriters Laboratories) Safe, within the City Limits of Gaylord, in Smith County, Kansas, shall be allowed until further resolution of the City Council.</w:t>
      </w:r>
    </w:p>
    <w:p w:rsidR="00FF2052" w:rsidRDefault="00FF2052" w:rsidP="0080185F">
      <w:pPr>
        <w:ind w:left="720"/>
      </w:pPr>
    </w:p>
    <w:p w:rsidR="00FF2052" w:rsidRDefault="00FF2052" w:rsidP="0080185F">
      <w:pPr>
        <w:ind w:left="720"/>
      </w:pPr>
      <w:r>
        <w:tab/>
        <w:t xml:space="preserve">Now, therefore be it resolved on this </w:t>
      </w:r>
      <w:r w:rsidR="006B6E82">
        <w:t>16th</w:t>
      </w:r>
      <w:r>
        <w:t xml:space="preserve"> day of April, 2015</w:t>
      </w:r>
      <w:r w:rsidR="001E1D82">
        <w:t>,</w:t>
      </w:r>
      <w:r>
        <w:t xml:space="preserve"> that the City of Gaylord, Kansas, is hereby declared to be in a state of extreme fire emergency and all </w:t>
      </w:r>
      <w:r w:rsidR="006C7E0D">
        <w:t xml:space="preserve">burning of </w:t>
      </w:r>
      <w:r w:rsidR="00687EFC">
        <w:t>leaves</w:t>
      </w:r>
      <w:r>
        <w:t xml:space="preserve">, yards, </w:t>
      </w:r>
      <w:proofErr w:type="gramStart"/>
      <w:r>
        <w:t>trash</w:t>
      </w:r>
      <w:proofErr w:type="gramEnd"/>
      <w:r>
        <w:t>, burning in barrels, grills that are not UL Safe within the city limits of Gaylord, in Smith County, Kansas</w:t>
      </w:r>
      <w:r w:rsidR="001E1D82">
        <w:t>,</w:t>
      </w:r>
      <w:r>
        <w:t xml:space="preserve"> are hereby prohibited.  Any person(s) </w:t>
      </w:r>
      <w:r w:rsidR="001E1D82">
        <w:t xml:space="preserve">in violation </w:t>
      </w:r>
      <w:r>
        <w:t>shall pay for the person(s) first violation, a fine of $250.00 plus court costs and for each subsequent such violation, such person shall be fined</w:t>
      </w:r>
      <w:r w:rsidR="00367431">
        <w:t xml:space="preserve"> $500.00 plus court costs and such penalties shall be paid to the City Clerk of Gaylord, Kansas. This ban on burning will be in effect until further notice.</w:t>
      </w:r>
    </w:p>
    <w:p w:rsidR="0080185F" w:rsidRDefault="0080185F" w:rsidP="0080185F">
      <w:pPr>
        <w:ind w:left="720"/>
        <w:rPr>
          <w:b/>
        </w:rPr>
      </w:pPr>
      <w:r>
        <w:rPr>
          <w:b/>
        </w:rPr>
        <w:tab/>
      </w:r>
    </w:p>
    <w:p w:rsidR="00367431" w:rsidRDefault="0080185F" w:rsidP="00367431">
      <w:pPr>
        <w:ind w:left="720"/>
      </w:pPr>
      <w:r>
        <w:tab/>
      </w:r>
      <w:r w:rsidR="00367431">
        <w:t xml:space="preserve">Adopted and passed by the governing body of the City of Gaylord, Kansas, </w:t>
      </w:r>
      <w:proofErr w:type="gramStart"/>
      <w:r w:rsidR="00367431">
        <w:t>th</w:t>
      </w:r>
      <w:r w:rsidR="00DA38D7">
        <w:t>e</w:t>
      </w:r>
      <w:proofErr w:type="gramEnd"/>
      <w:r w:rsidR="00367431">
        <w:t xml:space="preserve"> </w:t>
      </w:r>
      <w:r w:rsidR="006B6E82">
        <w:t>16</w:t>
      </w:r>
      <w:r w:rsidR="00367431" w:rsidRPr="0080185F">
        <w:rPr>
          <w:vertAlign w:val="superscript"/>
        </w:rPr>
        <w:t>th</w:t>
      </w:r>
      <w:r w:rsidR="00367431">
        <w:t xml:space="preserve"> day of April 2015.</w:t>
      </w:r>
    </w:p>
    <w:p w:rsidR="00367431" w:rsidRDefault="00367431" w:rsidP="00367431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Delpha</w:t>
      </w:r>
      <w:proofErr w:type="spellEnd"/>
      <w:r>
        <w:t xml:space="preserve"> </w:t>
      </w:r>
      <w:proofErr w:type="spellStart"/>
      <w:r>
        <w:t>Godsey</w:t>
      </w:r>
      <w:proofErr w:type="spellEnd"/>
      <w:r>
        <w:t>, Mayor</w:t>
      </w:r>
    </w:p>
    <w:p w:rsidR="00367431" w:rsidRDefault="00367431" w:rsidP="00367431">
      <w:pPr>
        <w:ind w:left="720"/>
      </w:pPr>
    </w:p>
    <w:p w:rsidR="00367431" w:rsidRDefault="00367431" w:rsidP="00367431">
      <w:pPr>
        <w:ind w:left="720"/>
      </w:pPr>
      <w:r>
        <w:t>ATTEST:</w:t>
      </w:r>
    </w:p>
    <w:p w:rsidR="00367431" w:rsidRDefault="00367431" w:rsidP="00367431">
      <w:pPr>
        <w:ind w:left="720"/>
      </w:pPr>
      <w:r>
        <w:t>Aubrey Neussendorfer</w:t>
      </w:r>
    </w:p>
    <w:p w:rsidR="00367431" w:rsidRDefault="00367431" w:rsidP="00367431">
      <w:pPr>
        <w:ind w:left="720"/>
      </w:pPr>
      <w:r>
        <w:t>City Clerk</w:t>
      </w:r>
    </w:p>
    <w:p w:rsidR="0080185F" w:rsidRDefault="0080185F" w:rsidP="00367431">
      <w:pPr>
        <w:ind w:left="720"/>
      </w:pPr>
    </w:p>
    <w:p w:rsidR="0080185F" w:rsidRDefault="0080185F" w:rsidP="0080185F">
      <w:pPr>
        <w:ind w:left="720"/>
      </w:pPr>
    </w:p>
    <w:p w:rsidR="00943142" w:rsidRDefault="00943142" w:rsidP="0080185F">
      <w:pPr>
        <w:ind w:left="720"/>
      </w:pPr>
    </w:p>
    <w:p w:rsidR="00943142" w:rsidRDefault="00943142" w:rsidP="0080185F">
      <w:pPr>
        <w:ind w:left="720"/>
      </w:pPr>
    </w:p>
    <w:p w:rsidR="00943142" w:rsidRDefault="00943142" w:rsidP="0080185F">
      <w:pPr>
        <w:ind w:left="720"/>
      </w:pPr>
    </w:p>
    <w:p w:rsidR="00943142" w:rsidRDefault="00943142" w:rsidP="0080185F">
      <w:pPr>
        <w:ind w:left="720"/>
      </w:pPr>
    </w:p>
    <w:p w:rsidR="00943142" w:rsidRDefault="00943142" w:rsidP="0080185F">
      <w:pPr>
        <w:ind w:left="720"/>
      </w:pPr>
    </w:p>
    <w:p w:rsidR="00943142" w:rsidRDefault="00943142" w:rsidP="0080185F">
      <w:pPr>
        <w:ind w:left="720"/>
      </w:pPr>
    </w:p>
    <w:p w:rsidR="00943142" w:rsidRDefault="00943142" w:rsidP="0080185F">
      <w:pPr>
        <w:ind w:left="720"/>
      </w:pPr>
    </w:p>
    <w:p w:rsidR="00943142" w:rsidRDefault="00943142" w:rsidP="0080185F">
      <w:pPr>
        <w:ind w:left="720"/>
      </w:pPr>
    </w:p>
    <w:p w:rsidR="00943142" w:rsidRDefault="00943142" w:rsidP="00943142">
      <w:pPr>
        <w:jc w:val="center"/>
        <w:rPr>
          <w:b/>
        </w:rPr>
      </w:pPr>
    </w:p>
    <w:p w:rsidR="00943142" w:rsidRDefault="00943142" w:rsidP="00943142">
      <w:pPr>
        <w:jc w:val="center"/>
        <w:rPr>
          <w:b/>
        </w:rPr>
      </w:pPr>
      <w:proofErr w:type="gramStart"/>
      <w:r w:rsidRPr="00EF376D">
        <w:rPr>
          <w:b/>
        </w:rPr>
        <w:t>ORDINACE</w:t>
      </w:r>
      <w:r>
        <w:rPr>
          <w:b/>
        </w:rPr>
        <w:t xml:space="preserve"> NO.</w:t>
      </w:r>
      <w:proofErr w:type="gramEnd"/>
      <w:r>
        <w:rPr>
          <w:b/>
        </w:rPr>
        <w:t xml:space="preserve"> 360 </w:t>
      </w:r>
      <w:proofErr w:type="gramStart"/>
      <w:r>
        <w:rPr>
          <w:b/>
        </w:rPr>
        <w:t>SUMMARY</w:t>
      </w:r>
      <w:proofErr w:type="gramEnd"/>
    </w:p>
    <w:p w:rsidR="00943142" w:rsidRPr="00EF376D" w:rsidRDefault="00943142" w:rsidP="00943142">
      <w:pPr>
        <w:jc w:val="center"/>
      </w:pPr>
      <w:r>
        <w:t xml:space="preserve">On April </w:t>
      </w:r>
      <w:r w:rsidR="006B6E82">
        <w:t>16</w:t>
      </w:r>
      <w:bookmarkStart w:id="0" w:name="_GoBack"/>
      <w:bookmarkEnd w:id="0"/>
      <w:r w:rsidRPr="00943142">
        <w:rPr>
          <w:vertAlign w:val="superscript"/>
        </w:rPr>
        <w:t>th</w:t>
      </w:r>
      <w:r>
        <w:t>, 2015, the City of Gaylord, Kansas, adopted Ordinance No. 360,</w:t>
      </w:r>
      <w:r w:rsidR="00DA38D7">
        <w:t xml:space="preserve"> to follow Smith County, Kansa</w:t>
      </w:r>
      <w:r w:rsidR="001E1D82">
        <w:t>s</w:t>
      </w:r>
      <w:r w:rsidR="00DA38D7">
        <w:t xml:space="preserve"> when issuing a burn ban; prohibiting open burning within the city limits unless authorized to do so; providing for penalties for violations</w:t>
      </w:r>
      <w:r w:rsidR="00BD11E1">
        <w:t>; and repealing all conflicting ordinances.</w:t>
      </w:r>
      <w:r>
        <w:t xml:space="preserve">  A complete copy of this ordinance is available at </w:t>
      </w:r>
      <w:hyperlink r:id="rId6" w:history="1">
        <w:r w:rsidRPr="001C307D">
          <w:rPr>
            <w:rStyle w:val="Hyperlink"/>
          </w:rPr>
          <w:t>www.GaylordKansas.com</w:t>
        </w:r>
      </w:hyperlink>
      <w:r>
        <w:t xml:space="preserve"> or at the city office, 509 Main Street.  This summary is certified by Michael-Shannon McDowell, City Attorney.</w:t>
      </w:r>
    </w:p>
    <w:p w:rsidR="00943142" w:rsidRPr="0080185F" w:rsidRDefault="00943142" w:rsidP="0080185F">
      <w:pPr>
        <w:ind w:left="720"/>
      </w:pPr>
    </w:p>
    <w:sectPr w:rsidR="00943142" w:rsidRPr="00801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87A78"/>
    <w:multiLevelType w:val="hybridMultilevel"/>
    <w:tmpl w:val="55B20762"/>
    <w:lvl w:ilvl="0" w:tplc="9B0A5FE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1C17F6"/>
    <w:multiLevelType w:val="hybridMultilevel"/>
    <w:tmpl w:val="76D8A93E"/>
    <w:lvl w:ilvl="0" w:tplc="D0E6889E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4A7C394A"/>
    <w:multiLevelType w:val="hybridMultilevel"/>
    <w:tmpl w:val="63AA1070"/>
    <w:lvl w:ilvl="0" w:tplc="7FFAF75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FBD0FE4"/>
    <w:multiLevelType w:val="hybridMultilevel"/>
    <w:tmpl w:val="067C1EAE"/>
    <w:lvl w:ilvl="0" w:tplc="C6D2011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6E"/>
    <w:rsid w:val="001E1D82"/>
    <w:rsid w:val="002E70D3"/>
    <w:rsid w:val="00367431"/>
    <w:rsid w:val="00386D9C"/>
    <w:rsid w:val="00395FDB"/>
    <w:rsid w:val="00530E8E"/>
    <w:rsid w:val="00687EFC"/>
    <w:rsid w:val="006B6E82"/>
    <w:rsid w:val="006C7E0D"/>
    <w:rsid w:val="0080185F"/>
    <w:rsid w:val="00943142"/>
    <w:rsid w:val="00AA1643"/>
    <w:rsid w:val="00AD22C7"/>
    <w:rsid w:val="00B23223"/>
    <w:rsid w:val="00BC74B8"/>
    <w:rsid w:val="00BD11E1"/>
    <w:rsid w:val="00CD2863"/>
    <w:rsid w:val="00D5649D"/>
    <w:rsid w:val="00D95C0D"/>
    <w:rsid w:val="00DA38D7"/>
    <w:rsid w:val="00F3066E"/>
    <w:rsid w:val="00FF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D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31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D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31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ylordKansa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7</cp:revision>
  <cp:lastPrinted>2015-04-08T21:41:00Z</cp:lastPrinted>
  <dcterms:created xsi:type="dcterms:W3CDTF">2015-04-08T17:13:00Z</dcterms:created>
  <dcterms:modified xsi:type="dcterms:W3CDTF">2015-04-17T00:18:00Z</dcterms:modified>
</cp:coreProperties>
</file>