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FB22" w14:textId="77777777" w:rsidR="00480351" w:rsidRDefault="00480351" w:rsidP="00480351">
      <w:pPr>
        <w:spacing w:after="0"/>
      </w:pPr>
      <w:r>
        <w:rPr>
          <w:noProof/>
        </w:rPr>
        <w:drawing>
          <wp:inline distT="0" distB="0" distL="0" distR="0" wp14:anchorId="536DE99C" wp14:editId="3AA7F2FE">
            <wp:extent cx="6515100" cy="39408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ura Schreib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BF607" w14:textId="77777777" w:rsidR="00480351" w:rsidRPr="00D33520" w:rsidRDefault="00480351" w:rsidP="00480351">
      <w:pPr>
        <w:spacing w:before="80" w:after="80"/>
        <w:rPr>
          <w:color w:val="007635"/>
          <w:sz w:val="32"/>
          <w:szCs w:val="32"/>
        </w:rPr>
      </w:pPr>
      <w:r w:rsidRPr="00D33520">
        <w:rPr>
          <w:color w:val="007635"/>
          <w:sz w:val="32"/>
          <w:szCs w:val="32"/>
        </w:rPr>
        <w:t>Laura F. Schreiber Washburn</w:t>
      </w:r>
    </w:p>
    <w:p w14:paraId="672A70F6" w14:textId="77777777" w:rsidR="00480351" w:rsidRPr="00CE425E" w:rsidRDefault="00480351" w:rsidP="0048035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after="80" w:line="228" w:lineRule="auto"/>
        <w:rPr>
          <w:rFonts w:asciiTheme="minorHAnsi" w:eastAsia="Times New Roman" w:hAnsiTheme="minorHAnsi" w:cs="Times New Roman"/>
          <w:color w:val="454545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821D4A3" wp14:editId="24E74D4E">
            <wp:simplePos x="0" y="0"/>
            <wp:positionH relativeFrom="column">
              <wp:posOffset>19455</wp:posOffset>
            </wp:positionH>
            <wp:positionV relativeFrom="paragraph">
              <wp:posOffset>19307</wp:posOffset>
            </wp:positionV>
            <wp:extent cx="1509395" cy="1887220"/>
            <wp:effectExtent l="0" t="0" r="0" b="0"/>
            <wp:wrapTight wrapText="bothSides">
              <wp:wrapPolygon edited="0">
                <wp:start x="0" y="0"/>
                <wp:lineTo x="0" y="21367"/>
                <wp:lineTo x="21264" y="21367"/>
                <wp:lineTo x="212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ura Schreiber (Final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25E">
        <w:rPr>
          <w:rFonts w:asciiTheme="minorHAnsi" w:hAnsiTheme="minorHAnsi"/>
          <w:color w:val="454545"/>
        </w:rPr>
        <w:t xml:space="preserve">Hello, </w:t>
      </w:r>
      <w:proofErr w:type="gramStart"/>
      <w:r w:rsidRPr="00CE425E">
        <w:rPr>
          <w:rFonts w:asciiTheme="minorHAnsi" w:hAnsiTheme="minorHAnsi"/>
          <w:color w:val="454545"/>
        </w:rPr>
        <w:t>Kent</w:t>
      </w:r>
      <w:proofErr w:type="gramEnd"/>
      <w:r w:rsidRPr="00CE425E">
        <w:rPr>
          <w:rFonts w:asciiTheme="minorHAnsi" w:hAnsiTheme="minorHAnsi"/>
          <w:color w:val="454545"/>
        </w:rPr>
        <w:t xml:space="preserve"> friends:</w:t>
      </w:r>
    </w:p>
    <w:p w14:paraId="623C8879" w14:textId="77777777" w:rsidR="00480351" w:rsidRPr="00CE425E" w:rsidRDefault="00480351" w:rsidP="0048035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after="80" w:line="228" w:lineRule="auto"/>
        <w:rPr>
          <w:rFonts w:asciiTheme="minorHAnsi" w:eastAsia="Times New Roman" w:hAnsiTheme="minorHAnsi" w:cs="Times New Roman"/>
          <w:color w:val="454545"/>
        </w:rPr>
      </w:pPr>
      <w:r w:rsidRPr="00CE425E">
        <w:rPr>
          <w:rFonts w:asciiTheme="minorHAnsi" w:hAnsiTheme="minorHAnsi"/>
          <w:color w:val="454545"/>
        </w:rPr>
        <w:t>These days I'm working as a therapist, with a private practice in Amherst, Massachusetts. I feel lucky to have discovered this profession after a previous career in freelance writing and editing. After college on the East Coast and a year of working in a publishing house in New York, I got a Master's degree in creative writing (poetry) at Stanford, which resulted in my living in San Francisco for the next five years.</w:t>
      </w:r>
    </w:p>
    <w:p w14:paraId="474C7481" w14:textId="77777777" w:rsidR="00480351" w:rsidRPr="00CE425E" w:rsidRDefault="00480351" w:rsidP="0048035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after="80" w:line="230" w:lineRule="auto"/>
        <w:rPr>
          <w:rFonts w:asciiTheme="minorHAnsi" w:eastAsia="Times New Roman" w:hAnsiTheme="minorHAnsi" w:cs="Times New Roman"/>
          <w:color w:val="454545"/>
        </w:rPr>
      </w:pPr>
      <w:r w:rsidRPr="00CE425E">
        <w:rPr>
          <w:rFonts w:asciiTheme="minorHAnsi" w:hAnsiTheme="minorHAnsi"/>
          <w:color w:val="454545"/>
        </w:rPr>
        <w:t xml:space="preserve">After my coursework at Stanford was over, I had a little apartment on Russian Hill, on </w:t>
      </w:r>
      <w:proofErr w:type="spellStart"/>
      <w:r w:rsidRPr="00CE425E">
        <w:rPr>
          <w:rFonts w:asciiTheme="minorHAnsi" w:hAnsiTheme="minorHAnsi"/>
          <w:color w:val="454545"/>
        </w:rPr>
        <w:t>Macondray</w:t>
      </w:r>
      <w:proofErr w:type="spellEnd"/>
      <w:r w:rsidRPr="00CE425E">
        <w:rPr>
          <w:rFonts w:asciiTheme="minorHAnsi" w:hAnsiTheme="minorHAnsi"/>
          <w:color w:val="454545"/>
        </w:rPr>
        <w:t xml:space="preserve"> Lane, a quiet footpath. I worked as a paralegal to pay my monthly rent of $250. These were great years, ending (not tragically) with a fire in my apartment building and the end of a relationship, and my moving back East. I went to Boston, where I met my husband David Washburn, through our mutual friend Edie Read. David was soon to take a job with a UN agency in Geneva, Switzerland, and he invited me to go along. We got married in Geneva, and lived there for the next two years. </w:t>
      </w:r>
    </w:p>
    <w:p w14:paraId="5B1E5DF1" w14:textId="77777777" w:rsidR="00480351" w:rsidRPr="00CE425E" w:rsidRDefault="00480351" w:rsidP="0048035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after="80" w:line="228" w:lineRule="auto"/>
        <w:rPr>
          <w:rFonts w:asciiTheme="minorHAnsi" w:eastAsia="Times New Roman" w:hAnsiTheme="minorHAnsi" w:cs="Times New Roman"/>
          <w:color w:val="454545"/>
        </w:rPr>
      </w:pPr>
      <w:r w:rsidRPr="00CE425E">
        <w:rPr>
          <w:rFonts w:asciiTheme="minorHAnsi" w:hAnsiTheme="minorHAnsi"/>
          <w:color w:val="454545"/>
        </w:rPr>
        <w:t xml:space="preserve">Returning to the US, we settled in "Western Mass," so-called because it's a different culture, more rural and laid-back than the eastern part of the state. We had two boys: Taylor, who now works as a lawyer in Seattle, and Owen, who works in the philanthropy department of a bank in Chicago. We wish they were closer, but they're doing well. </w:t>
      </w:r>
    </w:p>
    <w:p w14:paraId="3706C1AA" w14:textId="77777777" w:rsidR="00480351" w:rsidRPr="00CE425E" w:rsidRDefault="00480351" w:rsidP="0048035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after="80" w:line="228" w:lineRule="auto"/>
        <w:rPr>
          <w:rFonts w:asciiTheme="minorHAnsi" w:eastAsia="Times New Roman" w:hAnsiTheme="minorHAnsi" w:cs="Times New Roman"/>
          <w:color w:val="454545"/>
        </w:rPr>
      </w:pPr>
      <w:r w:rsidRPr="00CE425E">
        <w:rPr>
          <w:rFonts w:asciiTheme="minorHAnsi" w:hAnsiTheme="minorHAnsi"/>
          <w:color w:val="454545"/>
        </w:rPr>
        <w:t>When the kids were young I had writing and editing jobs until, at 48, I went back to school in social work, and became a therapist. This work is actually closer to writing poetry than journalism, I discovered, because it focuses on a deeper part of life. It's rewarding to work with people on what is most important in their lives.</w:t>
      </w:r>
    </w:p>
    <w:p w14:paraId="19406BCE" w14:textId="77777777" w:rsidR="00480351" w:rsidRPr="00CE425E" w:rsidRDefault="00480351" w:rsidP="0048035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after="80" w:line="228" w:lineRule="auto"/>
        <w:rPr>
          <w:rFonts w:asciiTheme="minorHAnsi" w:eastAsia="Times New Roman" w:hAnsiTheme="minorHAnsi" w:cs="Times New Roman"/>
          <w:color w:val="454545"/>
        </w:rPr>
      </w:pPr>
      <w:r w:rsidRPr="00CE425E">
        <w:rPr>
          <w:rFonts w:asciiTheme="minorHAnsi" w:hAnsiTheme="minorHAnsi"/>
          <w:color w:val="454545"/>
        </w:rPr>
        <w:t xml:space="preserve">My two sisters both went to Kent--Susan, '65 and Kathy, '72. During these years of social upheaval, life at Kent, as everywhere, was rapidly changing, and for this reason Kent was a very different experience for each of them. We in the class of '67 were somewhere in the middle, but would go off into another world entirely. </w:t>
      </w:r>
    </w:p>
    <w:p w14:paraId="57747788" w14:textId="77777777" w:rsidR="00480351" w:rsidRPr="00CE425E" w:rsidRDefault="00480351" w:rsidP="0048035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after="80" w:line="228" w:lineRule="auto"/>
        <w:rPr>
          <w:rFonts w:asciiTheme="minorHAnsi" w:eastAsia="Times New Roman" w:hAnsiTheme="minorHAnsi" w:cs="Times New Roman"/>
          <w:color w:val="454545"/>
        </w:rPr>
      </w:pPr>
      <w:r w:rsidRPr="00CE425E">
        <w:rPr>
          <w:rFonts w:asciiTheme="minorHAnsi" w:hAnsiTheme="minorHAnsi"/>
          <w:color w:val="454545"/>
        </w:rPr>
        <w:t xml:space="preserve">I've traveled quite a bit in my life--to Rwanda, to Bali and also to Europe numerous times. </w:t>
      </w:r>
      <w:proofErr w:type="spellStart"/>
      <w:r w:rsidRPr="00CE425E">
        <w:rPr>
          <w:rFonts w:asciiTheme="minorHAnsi" w:hAnsiTheme="minorHAnsi"/>
          <w:color w:val="454545"/>
        </w:rPr>
        <w:t>Bebe</w:t>
      </w:r>
      <w:proofErr w:type="spellEnd"/>
      <w:r w:rsidRPr="00CE425E">
        <w:rPr>
          <w:rFonts w:asciiTheme="minorHAnsi" w:hAnsiTheme="minorHAnsi"/>
          <w:color w:val="454545"/>
        </w:rPr>
        <w:t xml:space="preserve"> Deming, </w:t>
      </w:r>
      <w:proofErr w:type="spellStart"/>
      <w:r w:rsidRPr="00CE425E">
        <w:rPr>
          <w:rFonts w:asciiTheme="minorHAnsi" w:hAnsiTheme="minorHAnsi"/>
          <w:color w:val="454545"/>
        </w:rPr>
        <w:t>Cynnie</w:t>
      </w:r>
      <w:proofErr w:type="spellEnd"/>
      <w:r w:rsidRPr="00CE425E">
        <w:rPr>
          <w:rFonts w:asciiTheme="minorHAnsi" w:hAnsiTheme="minorHAnsi"/>
          <w:color w:val="454545"/>
        </w:rPr>
        <w:t xml:space="preserve"> Keller, Susie Sutherland and I were all in Paris at the same time, spring term of our sophomore year in college. I'm back in Switzerland now, on vacation, as I write this--it seems I can't get enough of the Alps.</w:t>
      </w:r>
    </w:p>
    <w:p w14:paraId="0E4B4E08" w14:textId="39601C0B" w:rsidR="00480351" w:rsidRDefault="00480351" w:rsidP="0048035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spacing w:after="80" w:line="228" w:lineRule="auto"/>
      </w:pPr>
      <w:r w:rsidRPr="00CE425E">
        <w:rPr>
          <w:rFonts w:asciiTheme="minorHAnsi" w:hAnsiTheme="minorHAnsi"/>
          <w:color w:val="454545"/>
        </w:rPr>
        <w:t xml:space="preserve">Life is challenging, of course, but full of joy as well. I think in getting older that we do develop wisdom, bit by bit. Today, to my good fortune, Edie, </w:t>
      </w:r>
      <w:proofErr w:type="spellStart"/>
      <w:r w:rsidRPr="00CE425E">
        <w:rPr>
          <w:rFonts w:asciiTheme="minorHAnsi" w:hAnsiTheme="minorHAnsi"/>
          <w:color w:val="454545"/>
        </w:rPr>
        <w:t>Bebe</w:t>
      </w:r>
      <w:proofErr w:type="spellEnd"/>
      <w:r w:rsidRPr="00CE425E">
        <w:rPr>
          <w:rFonts w:asciiTheme="minorHAnsi" w:hAnsiTheme="minorHAnsi"/>
          <w:color w:val="454545"/>
        </w:rPr>
        <w:t xml:space="preserve"> and </w:t>
      </w:r>
      <w:proofErr w:type="spellStart"/>
      <w:r w:rsidRPr="00CE425E">
        <w:rPr>
          <w:rFonts w:asciiTheme="minorHAnsi" w:hAnsiTheme="minorHAnsi"/>
          <w:color w:val="454545"/>
        </w:rPr>
        <w:t>Cynnie</w:t>
      </w:r>
      <w:proofErr w:type="spellEnd"/>
      <w:r w:rsidRPr="00CE425E">
        <w:rPr>
          <w:rFonts w:asciiTheme="minorHAnsi" w:hAnsiTheme="minorHAnsi"/>
          <w:color w:val="454545"/>
        </w:rPr>
        <w:t xml:space="preserve"> are still among my closest friends. Kent gave me the chance to get to know many wonderful people well, which was the best part of my experience there.</w:t>
      </w:r>
      <w:r>
        <w:br w:type="page"/>
      </w:r>
    </w:p>
    <w:p w14:paraId="26306408" w14:textId="34CBECE1" w:rsidR="00BC308C" w:rsidRDefault="0024221D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445197CA" wp14:editId="093904B7">
            <wp:extent cx="6515100" cy="39408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ura Schreib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A49D2" w14:textId="6CCDC86D" w:rsidR="00921547" w:rsidRDefault="00480351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769C45" wp14:editId="0CD1EF16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9525" r="5080" b="9525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38BFF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536EB8A2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59ADF34B" w14:textId="648A8958" w:rsidR="00921547" w:rsidRDefault="00480351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60152" wp14:editId="458E52C8">
                <wp:simplePos x="0" y="0"/>
                <wp:positionH relativeFrom="column">
                  <wp:posOffset>328930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5715" r="9525" b="1333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D832D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6015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.9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n7mfbd8AAAAJAQAADwAAAAAAAAAAAAAAAABqBAAAZHJzL2Rvd25yZXYueG1sUEsFBgAAAAAEAAQA&#10;8wAAAHYFAAAAAA==&#10;">
                <v:textbox>
                  <w:txbxContent>
                    <w:p w14:paraId="3E7D832D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015B794A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2D48B4B8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5949D075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CF0722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480351">
      <w:pgSz w:w="12240" w:h="15840"/>
      <w:pgMar w:top="360" w:right="72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1345D6"/>
    <w:rsid w:val="00205B79"/>
    <w:rsid w:val="00237FD8"/>
    <w:rsid w:val="0024221D"/>
    <w:rsid w:val="00264972"/>
    <w:rsid w:val="00265566"/>
    <w:rsid w:val="00275F83"/>
    <w:rsid w:val="003C6F5C"/>
    <w:rsid w:val="003E1EAE"/>
    <w:rsid w:val="003F651D"/>
    <w:rsid w:val="004071E3"/>
    <w:rsid w:val="00480351"/>
    <w:rsid w:val="0055528F"/>
    <w:rsid w:val="005C202E"/>
    <w:rsid w:val="005D4866"/>
    <w:rsid w:val="00781239"/>
    <w:rsid w:val="00784E48"/>
    <w:rsid w:val="008C4A08"/>
    <w:rsid w:val="00921547"/>
    <w:rsid w:val="00960854"/>
    <w:rsid w:val="009B05EB"/>
    <w:rsid w:val="00A24B93"/>
    <w:rsid w:val="00A858A8"/>
    <w:rsid w:val="00B44037"/>
    <w:rsid w:val="00BC308C"/>
    <w:rsid w:val="00C123E5"/>
    <w:rsid w:val="00C73DCE"/>
    <w:rsid w:val="00D478B6"/>
    <w:rsid w:val="00DA5E80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938F"/>
  <w15:docId w15:val="{1E459DAE-62C7-4960-A84C-3A1A2EC3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03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A364E-6D21-4815-BBCF-2D1219AF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2022-04-14T00:47:00Z</dcterms:created>
  <dcterms:modified xsi:type="dcterms:W3CDTF">2022-04-14T00:47:00Z</dcterms:modified>
</cp:coreProperties>
</file>