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0A9A6" w14:textId="1CF63F54" w:rsidR="00E0350A" w:rsidRDefault="00E0350A" w:rsidP="001953B0">
      <w:pPr>
        <w:jc w:val="center"/>
        <w:rPr>
          <w:rFonts w:ascii="Calibri Light" w:hAnsi="Calibri Light" w:cs="Calibri Light"/>
          <w:b/>
          <w:bCs/>
          <w:color w:val="EE0000"/>
          <w:sz w:val="28"/>
          <w:szCs w:val="28"/>
        </w:rPr>
      </w:pPr>
      <w:r>
        <w:rPr>
          <w:noProof/>
        </w:rPr>
        <w:drawing>
          <wp:inline distT="0" distB="0" distL="0" distR="0" wp14:anchorId="4136B4DD" wp14:editId="0D10CA99">
            <wp:extent cx="1395663" cy="1389170"/>
            <wp:effectExtent l="0" t="0" r="0" b="1905"/>
            <wp:docPr id="1387958967" name="Picture 2" descr="A logo of a marine cor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58967" name="Picture 2" descr="A logo of a marine corp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3219" cy="1426552"/>
                    </a:xfrm>
                    <a:prstGeom prst="rect">
                      <a:avLst/>
                    </a:prstGeom>
                  </pic:spPr>
                </pic:pic>
              </a:graphicData>
            </a:graphic>
          </wp:inline>
        </w:drawing>
      </w:r>
    </w:p>
    <w:p w14:paraId="09BDDAD6" w14:textId="4B170B13" w:rsidR="007B5BB5" w:rsidRPr="0039587B" w:rsidRDefault="00B879A4">
      <w:pPr>
        <w:rPr>
          <w:rFonts w:ascii="Calibri Light" w:hAnsi="Calibri Light" w:cs="Calibri Light"/>
          <w:b/>
          <w:bCs/>
          <w:color w:val="EE0000"/>
          <w:sz w:val="28"/>
          <w:szCs w:val="28"/>
        </w:rPr>
      </w:pPr>
      <w:r w:rsidRPr="0039587B">
        <w:rPr>
          <w:rFonts w:ascii="Calibri Light" w:hAnsi="Calibri Light" w:cs="Calibri Light"/>
          <w:b/>
          <w:bCs/>
          <w:color w:val="EE0000"/>
          <w:sz w:val="28"/>
          <w:szCs w:val="28"/>
        </w:rPr>
        <w:t>MARINE CORPS LEAGUE SCHOLARSHIP DONATIO</w:t>
      </w:r>
      <w:r w:rsidR="0039587B" w:rsidRPr="0039587B">
        <w:rPr>
          <w:rFonts w:ascii="Calibri Light" w:hAnsi="Calibri Light" w:cs="Calibri Light"/>
          <w:b/>
          <w:bCs/>
          <w:color w:val="EE0000"/>
          <w:sz w:val="28"/>
          <w:szCs w:val="28"/>
        </w:rPr>
        <w:t>N</w:t>
      </w:r>
    </w:p>
    <w:p w14:paraId="5488D06B" w14:textId="3F5A6412" w:rsidR="00D25F26" w:rsidRPr="00D4587B" w:rsidRDefault="007B5BB5">
      <w:pPr>
        <w:rPr>
          <w:rFonts w:ascii="Arial" w:hAnsi="Arial" w:cs="Arial"/>
          <w:sz w:val="22"/>
          <w:szCs w:val="22"/>
        </w:rPr>
      </w:pPr>
      <w:r w:rsidRPr="00D4587B">
        <w:rPr>
          <w:rFonts w:ascii="Arial" w:hAnsi="Arial" w:cs="Arial"/>
          <w:sz w:val="22"/>
          <w:szCs w:val="22"/>
        </w:rPr>
        <w:t>To a young student, receiving a scholarship is more than just financial support—it's a validation of their hard work, potential, and promise. It affirms that someone believes in their ability to achieve, even when they may still be discovering it themselves. A scholarship can lift the burden of financial stress, but even more profoundly, it ignites confidence, hope, and a sense of purpose.</w:t>
      </w:r>
    </w:p>
    <w:p w14:paraId="5D49F7C5" w14:textId="73EFF2CF" w:rsidR="00CD0898" w:rsidRDefault="00CD0898">
      <w:pPr>
        <w:rPr>
          <w:rFonts w:ascii="Arial" w:hAnsi="Arial" w:cs="Arial"/>
          <w:sz w:val="22"/>
          <w:szCs w:val="22"/>
        </w:rPr>
      </w:pPr>
      <w:r w:rsidRPr="00D4587B">
        <w:rPr>
          <w:rFonts w:ascii="Arial" w:hAnsi="Arial" w:cs="Arial"/>
          <w:sz w:val="22"/>
          <w:szCs w:val="22"/>
        </w:rPr>
        <w:t>The Foundation was established in 1989 to raise and collect funds for the charitable and educational activities of the Marine Corps League and to distribute those funds diligently within the mandates of a non-profit 501 (c)(3) agency as designated by the Internal Revenue Service.</w:t>
      </w:r>
    </w:p>
    <w:p w14:paraId="1B7D320F" w14:textId="0B63F632" w:rsidR="00D27734" w:rsidRDefault="00D51FCB">
      <w:pPr>
        <w:rPr>
          <w:rFonts w:ascii="Arial" w:hAnsi="Arial" w:cs="Arial"/>
          <w:sz w:val="22"/>
          <w:szCs w:val="22"/>
        </w:rPr>
      </w:pPr>
      <w:r w:rsidRPr="00D51FCB">
        <w:rPr>
          <w:rFonts w:ascii="Arial" w:hAnsi="Arial" w:cs="Arial"/>
          <w:sz w:val="22"/>
          <w:szCs w:val="22"/>
        </w:rPr>
        <w:t>The foundation has a blocked scholarship fund that assists in the funding of the Marine Corps League's Scholarship Program. Scholarships are applied for and awarded by the Marine Corps League Scholarship Committee using applications and standards developed by that committee.</w:t>
      </w:r>
    </w:p>
    <w:p w14:paraId="573F2DCE" w14:textId="77777777" w:rsidR="00FD72F7" w:rsidRPr="00D4587B" w:rsidRDefault="00FD72F7">
      <w:pPr>
        <w:rPr>
          <w:rFonts w:ascii="Arial" w:hAnsi="Arial" w:cs="Arial"/>
          <w:sz w:val="22"/>
          <w:szCs w:val="22"/>
        </w:rPr>
      </w:pPr>
    </w:p>
    <w:p w14:paraId="493169A1" w14:textId="069147CC" w:rsidR="00BB6462" w:rsidRPr="00BA6E1B" w:rsidRDefault="00BB6462">
      <w:pPr>
        <w:rPr>
          <w:rFonts w:ascii="Calibri Light" w:hAnsi="Calibri Light" w:cs="Calibri Light"/>
          <w:b/>
          <w:bCs/>
          <w:color w:val="EE0000"/>
          <w:sz w:val="28"/>
          <w:szCs w:val="28"/>
        </w:rPr>
      </w:pPr>
      <w:r w:rsidRPr="00BA6E1B">
        <w:rPr>
          <w:rFonts w:ascii="Calibri Light" w:hAnsi="Calibri Light" w:cs="Calibri Light"/>
          <w:b/>
          <w:bCs/>
          <w:color w:val="EE0000"/>
          <w:sz w:val="28"/>
          <w:szCs w:val="28"/>
        </w:rPr>
        <w:t>MARINE CORPS LEAGUE FOUNDATION</w:t>
      </w:r>
      <w:r w:rsidR="007625F3">
        <w:rPr>
          <w:rFonts w:ascii="Calibri Light" w:hAnsi="Calibri Light" w:cs="Calibri Light"/>
          <w:b/>
          <w:bCs/>
          <w:color w:val="EE0000"/>
          <w:sz w:val="28"/>
          <w:szCs w:val="28"/>
        </w:rPr>
        <w:t xml:space="preserve"> SCHOLARSHIP DONATIONS</w:t>
      </w:r>
    </w:p>
    <w:p w14:paraId="59562CFC" w14:textId="27C9BF1B" w:rsidR="009163A1" w:rsidRPr="001953B0" w:rsidRDefault="00340157" w:rsidP="001953B0">
      <w:pPr>
        <w:jc w:val="center"/>
        <w:rPr>
          <w:color w:val="000000" w:themeColor="text1"/>
        </w:rPr>
      </w:pPr>
      <w:r>
        <w:rPr>
          <w:noProof/>
        </w:rPr>
        <w:drawing>
          <wp:inline distT="0" distB="0" distL="0" distR="0" wp14:anchorId="567E76FD" wp14:editId="2B096F68">
            <wp:extent cx="3503596" cy="2623580"/>
            <wp:effectExtent l="0" t="0" r="1905" b="5715"/>
            <wp:docPr id="1219438700"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38700" name="Picture 1" descr="A screenshot of a website&#10;&#10;AI-generated content may be incorrect."/>
                    <pic:cNvPicPr/>
                  </pic:nvPicPr>
                  <pic:blipFill>
                    <a:blip r:embed="rId7"/>
                    <a:stretch>
                      <a:fillRect/>
                    </a:stretch>
                  </pic:blipFill>
                  <pic:spPr>
                    <a:xfrm>
                      <a:off x="0" y="0"/>
                      <a:ext cx="3581094" cy="2681613"/>
                    </a:xfrm>
                    <a:prstGeom prst="rect">
                      <a:avLst/>
                    </a:prstGeom>
                  </pic:spPr>
                </pic:pic>
              </a:graphicData>
            </a:graphic>
          </wp:inline>
        </w:drawing>
      </w:r>
      <w:r w:rsidR="009163A1">
        <w:rPr>
          <w:noProof/>
        </w:rPr>
        <w:t xml:space="preserve">           </w:t>
      </w:r>
      <w:r w:rsidR="003923F4" w:rsidRPr="001953B0">
        <w:rPr>
          <w:rFonts w:ascii="Arial" w:hAnsi="Arial" w:cs="Arial"/>
          <w:color w:val="000000" w:themeColor="text1"/>
          <w:sz w:val="28"/>
          <w:szCs w:val="28"/>
        </w:rPr>
        <w:t>https://www.mclfoundation.org/</w:t>
      </w:r>
      <w:r w:rsidR="009163A1">
        <w:rPr>
          <w:noProof/>
        </w:rPr>
        <w:t xml:space="preserve">          </w:t>
      </w:r>
    </w:p>
    <w:p w14:paraId="28430EB9" w14:textId="303DDAEF" w:rsidR="00E0350A" w:rsidRDefault="00F03CD4">
      <w:r>
        <w:rPr>
          <w:noProof/>
        </w:rPr>
        <w:lastRenderedPageBreak/>
        <mc:AlternateContent>
          <mc:Choice Requires="wps">
            <w:drawing>
              <wp:anchor distT="45720" distB="45720" distL="114300" distR="114300" simplePos="0" relativeHeight="251662336" behindDoc="0" locked="0" layoutInCell="1" allowOverlap="1" wp14:anchorId="7836E520" wp14:editId="63A50B5D">
                <wp:simplePos x="0" y="0"/>
                <wp:positionH relativeFrom="column">
                  <wp:posOffset>3717758</wp:posOffset>
                </wp:positionH>
                <wp:positionV relativeFrom="paragraph">
                  <wp:posOffset>827772</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FE0823F" w14:textId="03EB792C" w:rsidR="00F03CD4" w:rsidRDefault="00F03CD4" w:rsidP="00E0350A">
                            <w:pPr>
                              <w:ind w:right="-250" w:hanging="90"/>
                            </w:pPr>
                            <w:r>
                              <w:rPr>
                                <w:noProof/>
                              </w:rPr>
                              <w:drawing>
                                <wp:inline distT="0" distB="0" distL="0" distR="0" wp14:anchorId="7B94475A" wp14:editId="18E7CE52">
                                  <wp:extent cx="2247499" cy="1746764"/>
                                  <wp:effectExtent l="0" t="0" r="0" b="6350"/>
                                  <wp:docPr id="454050284" name="Picture 4" descr="A graduation cap and diplom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50284" name="Picture 4" descr="A graduation cap and diploma&#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247499" cy="174676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836E520" id="_x0000_t202" coordsize="21600,21600" o:spt="202" path="m,l,21600r21600,l21600,xe">
                <v:stroke joinstyle="miter"/>
                <v:path gradientshapeok="t" o:connecttype="rect"/>
              </v:shapetype>
              <v:shape id="Text Box 2" o:spid="_x0000_s1026" type="#_x0000_t202" style="position:absolute;margin-left:292.75pt;margin-top:65.2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" filled="f" stroked="f">
                <v:textbox style="mso-fit-shape-to-text:t">
                  <w:txbxContent>
                    <w:p w14:paraId="5FE0823F" w14:textId="03EB792C" w:rsidR="00F03CD4" w:rsidRDefault="00F03CD4" w:rsidP="00E0350A">
                      <w:pPr>
                        <w:ind w:right="-250" w:hanging="90"/>
                      </w:pPr>
                      <w:r>
                        <w:rPr>
                          <w:noProof/>
                        </w:rPr>
                        <w:drawing>
                          <wp:inline distT="0" distB="0" distL="0" distR="0" wp14:anchorId="7B94475A" wp14:editId="18E7CE52">
                            <wp:extent cx="2247499" cy="1746764"/>
                            <wp:effectExtent l="0" t="0" r="0" b="6350"/>
                            <wp:docPr id="454050284" name="Picture 4" descr="A graduation cap and diplom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50284" name="Picture 4" descr="A graduation cap and diploma&#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247499" cy="1746764"/>
                                    </a:xfrm>
                                    <a:prstGeom prst="rect">
                                      <a:avLst/>
                                    </a:prstGeom>
                                  </pic:spPr>
                                </pic:pic>
                              </a:graphicData>
                            </a:graphic>
                          </wp:inline>
                        </w:drawing>
                      </w:r>
                    </w:p>
                  </w:txbxContent>
                </v:textbox>
                <w10:wrap type="square"/>
              </v:shape>
            </w:pict>
          </mc:Fallback>
        </mc:AlternateContent>
      </w:r>
      <w:r w:rsidR="00AD12FF">
        <w:rPr>
          <w:noProof/>
        </w:rPr>
        <mc:AlternateContent>
          <mc:Choice Requires="wps">
            <w:drawing>
              <wp:anchor distT="0" distB="0" distL="114300" distR="114300" simplePos="0" relativeHeight="251660288" behindDoc="0" locked="0" layoutInCell="1" allowOverlap="1" wp14:anchorId="7178595F" wp14:editId="6CB2C956">
                <wp:simplePos x="0" y="0"/>
                <wp:positionH relativeFrom="column">
                  <wp:posOffset>3801979</wp:posOffset>
                </wp:positionH>
                <wp:positionV relativeFrom="paragraph">
                  <wp:posOffset>606057</wp:posOffset>
                </wp:positionV>
                <wp:extent cx="2074244" cy="2459255"/>
                <wp:effectExtent l="0" t="0" r="0" b="0"/>
                <wp:wrapNone/>
                <wp:docPr id="1820331335" name="Rectangle 3"/>
                <wp:cNvGraphicFramePr/>
                <a:graphic xmlns:a="http://schemas.openxmlformats.org/drawingml/2006/main">
                  <a:graphicData uri="http://schemas.microsoft.com/office/word/2010/wordprocessingShape">
                    <wps:wsp>
                      <wps:cNvSpPr/>
                      <wps:spPr>
                        <a:xfrm>
                          <a:off x="0" y="0"/>
                          <a:ext cx="2074244" cy="24592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B1E87" id="Rectangle 3" o:spid="_x0000_s1026" style="position:absolute;margin-left:299.35pt;margin-top:47.7pt;width:163.35pt;height:193.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" filled="f" stroked="f" strokeweight="1pt"/>
            </w:pict>
          </mc:Fallback>
        </mc:AlternateContent>
      </w:r>
      <w:r w:rsidR="00E54F99">
        <w:rPr>
          <w:noProof/>
        </w:rPr>
        <w:drawing>
          <wp:inline distT="0" distB="0" distL="0" distR="0" wp14:anchorId="4D5494CE" wp14:editId="5004E1AF">
            <wp:extent cx="3229276" cy="3207541"/>
            <wp:effectExtent l="0" t="0" r="9525" b="0"/>
            <wp:docPr id="17224716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71695" name="Picture 1" descr="A screenshot of a computer&#10;&#10;AI-generated content may be incorrect."/>
                    <pic:cNvPicPr/>
                  </pic:nvPicPr>
                  <pic:blipFill>
                    <a:blip r:embed="rId9"/>
                    <a:stretch>
                      <a:fillRect/>
                    </a:stretch>
                  </pic:blipFill>
                  <pic:spPr>
                    <a:xfrm>
                      <a:off x="0" y="0"/>
                      <a:ext cx="3249358" cy="3227488"/>
                    </a:xfrm>
                    <a:prstGeom prst="rect">
                      <a:avLst/>
                    </a:prstGeom>
                  </pic:spPr>
                </pic:pic>
              </a:graphicData>
            </a:graphic>
          </wp:inline>
        </w:drawing>
      </w:r>
      <w:r w:rsidR="002E0379">
        <w:t xml:space="preserve">            </w:t>
      </w:r>
    </w:p>
    <w:p w14:paraId="15639163" w14:textId="3F89E5D6" w:rsidR="00340157" w:rsidRDefault="002E0379">
      <w:r>
        <w:t xml:space="preserve">  </w:t>
      </w:r>
    </w:p>
    <w:p w14:paraId="4A204D9C" w14:textId="006E3CF6" w:rsidR="00AB43CA" w:rsidRDefault="00851A48">
      <w:r w:rsidRPr="00851A48">
        <w:rPr>
          <w:noProof/>
        </w:rPr>
        <w:drawing>
          <wp:inline distT="0" distB="0" distL="0" distR="0" wp14:anchorId="20254817" wp14:editId="7CD2DB1A">
            <wp:extent cx="4803006" cy="4600447"/>
            <wp:effectExtent l="0" t="0" r="0" b="0"/>
            <wp:docPr id="1599418937" name="Picture 1" descr="A screenshot of a donation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18937" name="Picture 1" descr="A screenshot of a donation button&#10;&#10;AI-generated content may be incorrect."/>
                    <pic:cNvPicPr/>
                  </pic:nvPicPr>
                  <pic:blipFill>
                    <a:blip r:embed="rId10"/>
                    <a:stretch>
                      <a:fillRect/>
                    </a:stretch>
                  </pic:blipFill>
                  <pic:spPr>
                    <a:xfrm>
                      <a:off x="0" y="0"/>
                      <a:ext cx="4823510" cy="4620086"/>
                    </a:xfrm>
                    <a:prstGeom prst="rect">
                      <a:avLst/>
                    </a:prstGeom>
                  </pic:spPr>
                </pic:pic>
              </a:graphicData>
            </a:graphic>
          </wp:inline>
        </w:drawing>
      </w:r>
    </w:p>
    <w:p w14:paraId="37DB9B6E" w14:textId="26B31719" w:rsidR="0011032A" w:rsidRPr="009F6C4A" w:rsidRDefault="0011032A" w:rsidP="0011032A">
      <w:pPr>
        <w:rPr>
          <w:b/>
          <w:bCs/>
          <w:color w:val="EE0000"/>
          <w:sz w:val="28"/>
          <w:szCs w:val="28"/>
        </w:rPr>
      </w:pPr>
      <w:r w:rsidRPr="009F6C4A">
        <w:rPr>
          <w:b/>
          <w:bCs/>
          <w:color w:val="EE0000"/>
          <w:sz w:val="28"/>
          <w:szCs w:val="28"/>
        </w:rPr>
        <w:lastRenderedPageBreak/>
        <w:t xml:space="preserve">You can also mail a check to: </w:t>
      </w:r>
      <w:r w:rsidR="009860A2" w:rsidRPr="009F6C4A">
        <w:rPr>
          <w:b/>
          <w:bCs/>
          <w:color w:val="EE0000"/>
          <w:sz w:val="28"/>
          <w:szCs w:val="28"/>
        </w:rPr>
        <w:t xml:space="preserve"> </w:t>
      </w:r>
      <w:r w:rsidR="009F6C4A" w:rsidRPr="009F6C4A">
        <w:rPr>
          <w:b/>
          <w:bCs/>
          <w:color w:val="EE0000"/>
          <w:sz w:val="28"/>
          <w:szCs w:val="28"/>
        </w:rPr>
        <w:br/>
      </w:r>
      <w:r w:rsidR="009F6C4A">
        <w:rPr>
          <w:b/>
          <w:bCs/>
          <w:color w:val="EE0000"/>
          <w:sz w:val="28"/>
          <w:szCs w:val="28"/>
        </w:rPr>
        <w:t xml:space="preserve">ADD </w:t>
      </w:r>
      <w:r w:rsidR="009860A2" w:rsidRPr="009F6C4A">
        <w:rPr>
          <w:b/>
          <w:bCs/>
          <w:color w:val="EE0000"/>
          <w:sz w:val="28"/>
          <w:szCs w:val="28"/>
        </w:rPr>
        <w:t xml:space="preserve">NOTE IN </w:t>
      </w:r>
      <w:r w:rsidR="00FD72F7">
        <w:rPr>
          <w:b/>
          <w:bCs/>
          <w:color w:val="EE0000"/>
          <w:sz w:val="28"/>
          <w:szCs w:val="28"/>
        </w:rPr>
        <w:t xml:space="preserve">CHECK MEMO </w:t>
      </w:r>
      <w:proofErr w:type="gramStart"/>
      <w:r w:rsidR="00FD72F7">
        <w:rPr>
          <w:b/>
          <w:bCs/>
          <w:color w:val="EE0000"/>
          <w:sz w:val="28"/>
          <w:szCs w:val="28"/>
        </w:rPr>
        <w:t>SECTION</w:t>
      </w:r>
      <w:r w:rsidR="00876FD1">
        <w:rPr>
          <w:b/>
          <w:bCs/>
          <w:color w:val="EE0000"/>
          <w:sz w:val="28"/>
          <w:szCs w:val="28"/>
        </w:rPr>
        <w:t xml:space="preserve"> </w:t>
      </w:r>
      <w:r w:rsidR="007B5C8D" w:rsidRPr="009F6C4A">
        <w:rPr>
          <w:b/>
          <w:bCs/>
          <w:color w:val="EE0000"/>
          <w:sz w:val="28"/>
          <w:szCs w:val="28"/>
        </w:rPr>
        <w:t xml:space="preserve"> </w:t>
      </w:r>
      <w:r w:rsidR="00876FD1">
        <w:rPr>
          <w:b/>
          <w:bCs/>
          <w:color w:val="EE0000"/>
          <w:sz w:val="28"/>
          <w:szCs w:val="28"/>
        </w:rPr>
        <w:t>“</w:t>
      </w:r>
      <w:proofErr w:type="gramEnd"/>
      <w:r w:rsidR="007B5C8D" w:rsidRPr="009F6C4A">
        <w:rPr>
          <w:b/>
          <w:bCs/>
          <w:color w:val="EE0000"/>
          <w:sz w:val="28"/>
          <w:szCs w:val="28"/>
        </w:rPr>
        <w:t xml:space="preserve">FOR </w:t>
      </w:r>
      <w:r w:rsidR="009F6C4A">
        <w:rPr>
          <w:b/>
          <w:bCs/>
          <w:color w:val="EE0000"/>
          <w:sz w:val="28"/>
          <w:szCs w:val="28"/>
        </w:rPr>
        <w:t xml:space="preserve">MCL </w:t>
      </w:r>
      <w:r w:rsidR="007B5C8D" w:rsidRPr="009F6C4A">
        <w:rPr>
          <w:b/>
          <w:bCs/>
          <w:color w:val="EE0000"/>
          <w:sz w:val="28"/>
          <w:szCs w:val="28"/>
        </w:rPr>
        <w:t>SCHOLARSHIP FUND</w:t>
      </w:r>
      <w:r w:rsidR="00876FD1">
        <w:rPr>
          <w:b/>
          <w:bCs/>
          <w:color w:val="EE0000"/>
          <w:sz w:val="28"/>
          <w:szCs w:val="28"/>
        </w:rPr>
        <w:t>”</w:t>
      </w:r>
    </w:p>
    <w:p w14:paraId="06F274D6" w14:textId="19394969" w:rsidR="00D4268E" w:rsidRPr="00D4268E" w:rsidRDefault="00D4268E" w:rsidP="00D4268E">
      <w:pPr>
        <w:rPr>
          <w:b/>
          <w:bCs/>
          <w:sz w:val="28"/>
          <w:szCs w:val="28"/>
        </w:rPr>
      </w:pPr>
      <w:r w:rsidRPr="00D4268E">
        <w:rPr>
          <w:b/>
          <w:bCs/>
          <w:sz w:val="28"/>
          <w:szCs w:val="28"/>
        </w:rPr>
        <w:t>Marine Corps League Foundation</w:t>
      </w:r>
      <w:r w:rsidRPr="009964F9">
        <w:rPr>
          <w:b/>
          <w:bCs/>
          <w:sz w:val="28"/>
          <w:szCs w:val="28"/>
        </w:rPr>
        <w:br/>
      </w:r>
      <w:r w:rsidRPr="00D4268E">
        <w:rPr>
          <w:b/>
          <w:bCs/>
          <w:sz w:val="28"/>
          <w:szCs w:val="28"/>
        </w:rPr>
        <w:t>P.O. Box 4693   </w:t>
      </w:r>
      <w:r w:rsidRPr="009964F9">
        <w:rPr>
          <w:b/>
          <w:bCs/>
          <w:sz w:val="28"/>
          <w:szCs w:val="28"/>
        </w:rPr>
        <w:br/>
      </w:r>
      <w:r w:rsidRPr="00D4268E">
        <w:rPr>
          <w:b/>
          <w:bCs/>
          <w:sz w:val="28"/>
          <w:szCs w:val="28"/>
        </w:rPr>
        <w:t>Lake Charles, LA  70606</w:t>
      </w:r>
    </w:p>
    <w:p w14:paraId="652FEA5D" w14:textId="3CA866D1" w:rsidR="003F6F3E" w:rsidRDefault="0020034B" w:rsidP="0011032A">
      <w:pPr>
        <w:rPr>
          <w:b/>
          <w:bCs/>
          <w:sz w:val="28"/>
          <w:szCs w:val="28"/>
        </w:rPr>
      </w:pPr>
      <w:r>
        <w:rPr>
          <w:b/>
          <w:bCs/>
          <w:noProof/>
          <w:sz w:val="28"/>
          <w:szCs w:val="28"/>
        </w:rPr>
        <w:drawing>
          <wp:inline distT="0" distB="0" distL="0" distR="0" wp14:anchorId="237D2696" wp14:editId="6E1EACC5">
            <wp:extent cx="5237680" cy="2276375"/>
            <wp:effectExtent l="0" t="0" r="1270" b="0"/>
            <wp:docPr id="15341259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25910" name="Picture 15341259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0463" cy="2338431"/>
                    </a:xfrm>
                    <a:prstGeom prst="rect">
                      <a:avLst/>
                    </a:prstGeom>
                  </pic:spPr>
                </pic:pic>
              </a:graphicData>
            </a:graphic>
          </wp:inline>
        </w:drawing>
      </w:r>
    </w:p>
    <w:p w14:paraId="4BF8FFA4" w14:textId="77777777" w:rsidR="001420FB" w:rsidRDefault="001420FB" w:rsidP="0011032A">
      <w:pPr>
        <w:rPr>
          <w:b/>
          <w:bCs/>
          <w:sz w:val="28"/>
          <w:szCs w:val="28"/>
        </w:rPr>
      </w:pPr>
    </w:p>
    <w:p w14:paraId="42C8FD7B" w14:textId="3091CA2C" w:rsidR="001420FB" w:rsidRPr="0011032A" w:rsidRDefault="001420FB" w:rsidP="0011032A">
      <w:pPr>
        <w:rPr>
          <w:b/>
          <w:bCs/>
          <w:sz w:val="28"/>
          <w:szCs w:val="28"/>
        </w:rPr>
      </w:pPr>
      <w:r>
        <w:rPr>
          <w:b/>
          <w:bCs/>
          <w:noProof/>
          <w:sz w:val="28"/>
          <w:szCs w:val="28"/>
        </w:rPr>
        <w:drawing>
          <wp:inline distT="0" distB="0" distL="0" distR="0" wp14:anchorId="6405BB52" wp14:editId="22D16186">
            <wp:extent cx="1852730" cy="1852730"/>
            <wp:effectExtent l="0" t="0" r="0" b="0"/>
            <wp:docPr id="1102897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97636" name="Picture 11028976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1879" cy="1861879"/>
                    </a:xfrm>
                    <a:prstGeom prst="rect">
                      <a:avLst/>
                    </a:prstGeom>
                  </pic:spPr>
                </pic:pic>
              </a:graphicData>
            </a:graphic>
          </wp:inline>
        </w:drawing>
      </w:r>
    </w:p>
    <w:sectPr w:rsidR="001420FB" w:rsidRPr="0011032A" w:rsidSect="009F6C4A">
      <w:footerReference w:type="default" r:id="rId13"/>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7F144" w14:textId="77777777" w:rsidR="00FD4C96" w:rsidRDefault="00FD4C96" w:rsidP="00FD72F7">
      <w:pPr>
        <w:spacing w:after="0" w:line="240" w:lineRule="auto"/>
      </w:pPr>
      <w:r>
        <w:separator/>
      </w:r>
    </w:p>
  </w:endnote>
  <w:endnote w:type="continuationSeparator" w:id="0">
    <w:p w14:paraId="430E6B7F" w14:textId="77777777" w:rsidR="00FD4C96" w:rsidRDefault="00FD4C96" w:rsidP="00FD7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7601306"/>
      <w:docPartObj>
        <w:docPartGallery w:val="Page Numbers (Bottom of Page)"/>
        <w:docPartUnique/>
      </w:docPartObj>
    </w:sdtPr>
    <w:sdtEndPr>
      <w:rPr>
        <w:noProof/>
      </w:rPr>
    </w:sdtEndPr>
    <w:sdtContent>
      <w:p w14:paraId="4D802D97" w14:textId="4BE0245B" w:rsidR="00FD72F7" w:rsidRDefault="00FD72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1958F6" w14:textId="77777777" w:rsidR="00FD72F7" w:rsidRDefault="00FD7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4E1E6" w14:textId="77777777" w:rsidR="00FD4C96" w:rsidRDefault="00FD4C96" w:rsidP="00FD72F7">
      <w:pPr>
        <w:spacing w:after="0" w:line="240" w:lineRule="auto"/>
      </w:pPr>
      <w:r>
        <w:separator/>
      </w:r>
    </w:p>
  </w:footnote>
  <w:footnote w:type="continuationSeparator" w:id="0">
    <w:p w14:paraId="28E79C87" w14:textId="77777777" w:rsidR="00FD4C96" w:rsidRDefault="00FD4C96" w:rsidP="00FD72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898"/>
    <w:rsid w:val="00083818"/>
    <w:rsid w:val="0011032A"/>
    <w:rsid w:val="001420FB"/>
    <w:rsid w:val="00170A46"/>
    <w:rsid w:val="001953B0"/>
    <w:rsid w:val="0020034B"/>
    <w:rsid w:val="002E0379"/>
    <w:rsid w:val="003341CC"/>
    <w:rsid w:val="00340157"/>
    <w:rsid w:val="003923F4"/>
    <w:rsid w:val="0039587B"/>
    <w:rsid w:val="003D4EC1"/>
    <w:rsid w:val="003F6F3E"/>
    <w:rsid w:val="004C1267"/>
    <w:rsid w:val="004E3338"/>
    <w:rsid w:val="00540CDF"/>
    <w:rsid w:val="006568EA"/>
    <w:rsid w:val="006B1D03"/>
    <w:rsid w:val="006D2A8A"/>
    <w:rsid w:val="006F0F97"/>
    <w:rsid w:val="007625F3"/>
    <w:rsid w:val="007B5BB5"/>
    <w:rsid w:val="007B5C8D"/>
    <w:rsid w:val="00851A48"/>
    <w:rsid w:val="008668F7"/>
    <w:rsid w:val="00876FD1"/>
    <w:rsid w:val="009163A1"/>
    <w:rsid w:val="009860A2"/>
    <w:rsid w:val="009964F9"/>
    <w:rsid w:val="009F6C4A"/>
    <w:rsid w:val="00A831DE"/>
    <w:rsid w:val="00AB43CA"/>
    <w:rsid w:val="00AD12FF"/>
    <w:rsid w:val="00B401B6"/>
    <w:rsid w:val="00B66543"/>
    <w:rsid w:val="00B879A4"/>
    <w:rsid w:val="00BA6E1B"/>
    <w:rsid w:val="00BB6462"/>
    <w:rsid w:val="00C731ED"/>
    <w:rsid w:val="00C93647"/>
    <w:rsid w:val="00CD0898"/>
    <w:rsid w:val="00D200C7"/>
    <w:rsid w:val="00D25F26"/>
    <w:rsid w:val="00D27734"/>
    <w:rsid w:val="00D4268E"/>
    <w:rsid w:val="00D4587B"/>
    <w:rsid w:val="00D51FCB"/>
    <w:rsid w:val="00DF741F"/>
    <w:rsid w:val="00E0350A"/>
    <w:rsid w:val="00E44F8B"/>
    <w:rsid w:val="00E54F99"/>
    <w:rsid w:val="00EE6E5D"/>
    <w:rsid w:val="00EF40F9"/>
    <w:rsid w:val="00F03CD4"/>
    <w:rsid w:val="00F34289"/>
    <w:rsid w:val="00FD4C96"/>
    <w:rsid w:val="00FD7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E899D"/>
  <w15:chartTrackingRefBased/>
  <w15:docId w15:val="{66F39C85-B24B-4F2E-A953-ADD6DC21C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08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08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08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08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08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08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08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08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08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8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08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08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08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08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08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08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08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0898"/>
    <w:rPr>
      <w:rFonts w:eastAsiaTheme="majorEastAsia" w:cstheme="majorBidi"/>
      <w:color w:val="272727" w:themeColor="text1" w:themeTint="D8"/>
    </w:rPr>
  </w:style>
  <w:style w:type="paragraph" w:styleId="Title">
    <w:name w:val="Title"/>
    <w:basedOn w:val="Normal"/>
    <w:next w:val="Normal"/>
    <w:link w:val="TitleChar"/>
    <w:uiPriority w:val="10"/>
    <w:qFormat/>
    <w:rsid w:val="00CD08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8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08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08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0898"/>
    <w:pPr>
      <w:spacing w:before="160"/>
      <w:jc w:val="center"/>
    </w:pPr>
    <w:rPr>
      <w:i/>
      <w:iCs/>
      <w:color w:val="404040" w:themeColor="text1" w:themeTint="BF"/>
    </w:rPr>
  </w:style>
  <w:style w:type="character" w:customStyle="1" w:styleId="QuoteChar">
    <w:name w:val="Quote Char"/>
    <w:basedOn w:val="DefaultParagraphFont"/>
    <w:link w:val="Quote"/>
    <w:uiPriority w:val="29"/>
    <w:rsid w:val="00CD0898"/>
    <w:rPr>
      <w:i/>
      <w:iCs/>
      <w:color w:val="404040" w:themeColor="text1" w:themeTint="BF"/>
    </w:rPr>
  </w:style>
  <w:style w:type="paragraph" w:styleId="ListParagraph">
    <w:name w:val="List Paragraph"/>
    <w:basedOn w:val="Normal"/>
    <w:uiPriority w:val="34"/>
    <w:qFormat/>
    <w:rsid w:val="00CD0898"/>
    <w:pPr>
      <w:ind w:left="720"/>
      <w:contextualSpacing/>
    </w:pPr>
  </w:style>
  <w:style w:type="character" w:styleId="IntenseEmphasis">
    <w:name w:val="Intense Emphasis"/>
    <w:basedOn w:val="DefaultParagraphFont"/>
    <w:uiPriority w:val="21"/>
    <w:qFormat/>
    <w:rsid w:val="00CD0898"/>
    <w:rPr>
      <w:i/>
      <w:iCs/>
      <w:color w:val="0F4761" w:themeColor="accent1" w:themeShade="BF"/>
    </w:rPr>
  </w:style>
  <w:style w:type="paragraph" w:styleId="IntenseQuote">
    <w:name w:val="Intense Quote"/>
    <w:basedOn w:val="Normal"/>
    <w:next w:val="Normal"/>
    <w:link w:val="IntenseQuoteChar"/>
    <w:uiPriority w:val="30"/>
    <w:qFormat/>
    <w:rsid w:val="00CD08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0898"/>
    <w:rPr>
      <w:i/>
      <w:iCs/>
      <w:color w:val="0F4761" w:themeColor="accent1" w:themeShade="BF"/>
    </w:rPr>
  </w:style>
  <w:style w:type="character" w:styleId="IntenseReference">
    <w:name w:val="Intense Reference"/>
    <w:basedOn w:val="DefaultParagraphFont"/>
    <w:uiPriority w:val="32"/>
    <w:qFormat/>
    <w:rsid w:val="00CD0898"/>
    <w:rPr>
      <w:b/>
      <w:bCs/>
      <w:smallCaps/>
      <w:color w:val="0F4761" w:themeColor="accent1" w:themeShade="BF"/>
      <w:spacing w:val="5"/>
    </w:rPr>
  </w:style>
  <w:style w:type="character" w:styleId="Hyperlink">
    <w:name w:val="Hyperlink"/>
    <w:basedOn w:val="DefaultParagraphFont"/>
    <w:uiPriority w:val="99"/>
    <w:unhideWhenUsed/>
    <w:rsid w:val="00B401B6"/>
    <w:rPr>
      <w:color w:val="0000FF"/>
      <w:u w:val="single"/>
    </w:rPr>
  </w:style>
  <w:style w:type="character" w:styleId="UnresolvedMention">
    <w:name w:val="Unresolved Mention"/>
    <w:basedOn w:val="DefaultParagraphFont"/>
    <w:uiPriority w:val="99"/>
    <w:semiHidden/>
    <w:unhideWhenUsed/>
    <w:rsid w:val="00EF40F9"/>
    <w:rPr>
      <w:color w:val="605E5C"/>
      <w:shd w:val="clear" w:color="auto" w:fill="E1DFDD"/>
    </w:rPr>
  </w:style>
  <w:style w:type="paragraph" w:styleId="Header">
    <w:name w:val="header"/>
    <w:basedOn w:val="Normal"/>
    <w:link w:val="HeaderChar"/>
    <w:uiPriority w:val="99"/>
    <w:unhideWhenUsed/>
    <w:rsid w:val="00FD72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2F7"/>
  </w:style>
  <w:style w:type="paragraph" w:styleId="Footer">
    <w:name w:val="footer"/>
    <w:basedOn w:val="Normal"/>
    <w:link w:val="FooterChar"/>
    <w:uiPriority w:val="99"/>
    <w:unhideWhenUsed/>
    <w:rsid w:val="00FD7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197</Words>
  <Characters>1092</Characters>
  <Application>Microsoft Office Word</Application>
  <DocSecurity>0</DocSecurity>
  <Lines>29</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Hughes</dc:creator>
  <cp:keywords/>
  <dc:description/>
  <cp:lastModifiedBy>Joseph Hughes</cp:lastModifiedBy>
  <cp:revision>2</cp:revision>
  <cp:lastPrinted>2026-01-04T20:31:00Z</cp:lastPrinted>
  <dcterms:created xsi:type="dcterms:W3CDTF">2026-02-14T00:21:00Z</dcterms:created>
  <dcterms:modified xsi:type="dcterms:W3CDTF">2026-02-14T00:21:00Z</dcterms:modified>
</cp:coreProperties>
</file>