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1BD207FA" w:rsidR="006A655B" w:rsidRDefault="000357DD" w:rsidP="006A655B">
      <w:pPr>
        <w:jc w:val="center"/>
        <w:rPr>
          <w:sz w:val="32"/>
          <w:szCs w:val="32"/>
        </w:rPr>
      </w:pPr>
      <w:r>
        <w:rPr>
          <w:sz w:val="32"/>
          <w:szCs w:val="32"/>
        </w:rPr>
        <w:t>January 25, 2022</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5F24A8DE" w14:textId="1199B403" w:rsidR="00FF0C69" w:rsidRDefault="006A655B" w:rsidP="00FF0C69">
      <w:r w:rsidRPr="00A72923">
        <w:t>Cynthia Simonson cal</w:t>
      </w:r>
      <w:r w:rsidR="000357DD">
        <w:t>led the meeting to order at 7:01</w:t>
      </w:r>
      <w:r w:rsidRPr="00A72923">
        <w:t xml:space="preserve"> pm, quorum was established. </w:t>
      </w:r>
      <w:r w:rsidR="00FF0C69">
        <w:t xml:space="preserve"> </w:t>
      </w:r>
      <w:r w:rsidR="00FF0C69" w:rsidRPr="00A72923">
        <w:t>Cynthia went over the PTA Mission to begin the meeting.</w:t>
      </w:r>
    </w:p>
    <w:p w14:paraId="5F92DE92" w14:textId="77777777" w:rsidR="001E2FE0" w:rsidRDefault="001E2FE0" w:rsidP="00FF0C69"/>
    <w:p w14:paraId="2071659A" w14:textId="74905869" w:rsidR="001E2FE0" w:rsidRDefault="001E2FE0" w:rsidP="00FF0C69">
      <w:r>
        <w:t>Jonathan Thessin moved to amend the agenda to discuss the guidepost MCPS is using for a school to go virtual and how they are addressing the staffing shortage. Cynthia stated that she will address this in her President’s report.</w:t>
      </w:r>
    </w:p>
    <w:p w14:paraId="0113EDA4" w14:textId="77777777" w:rsidR="001E2FE0" w:rsidRDefault="001E2FE0" w:rsidP="00FF0C69"/>
    <w:p w14:paraId="609C97F3" w14:textId="727E288E" w:rsidR="001E2FE0" w:rsidRPr="00A72923" w:rsidRDefault="001E2FE0" w:rsidP="00FF0C69">
      <w:r>
        <w:t>Agenda and Minutes from the November 2021 DA Meeting were approved.</w:t>
      </w:r>
    </w:p>
    <w:p w14:paraId="391029BE" w14:textId="0E68A23D" w:rsidR="00A55736" w:rsidRDefault="00A55736" w:rsidP="006A655B"/>
    <w:p w14:paraId="74CE4528" w14:textId="7E83604A" w:rsidR="006A655B" w:rsidRDefault="001E2FE0" w:rsidP="001E2FE0">
      <w:r>
        <w:t>Speaker began at 7:05</w:t>
      </w:r>
      <w:r w:rsidR="00FF0C69">
        <w:t xml:space="preserve"> pm – </w:t>
      </w:r>
      <w:r>
        <w:t>Nicole Allain, Executive Director of Districtwide Services and Supports, Out of School Time (OST) Initiative</w:t>
      </w:r>
      <w:r w:rsidR="00FA6BCA">
        <w:t>. OST are structured activities for groups of students or an individual student, supervised by an adult, when school is not regularly in session (before school, afterschool, summer, weekends, non-instructional days). These structured in person and virtual experiences provide an array of opportunities through academic, specialty, and multipurpose programs that create a positive and safe environment for students. Ms. Allain went over current programs and programs her office hopes to implement next year. She also spoke to the various community and MCPS partners that OST works with as part of the work group to plan activities for the school year and the summer.</w:t>
      </w:r>
    </w:p>
    <w:p w14:paraId="48FF4255" w14:textId="77777777" w:rsidR="00D966FA" w:rsidRDefault="00D966FA" w:rsidP="006A655B"/>
    <w:p w14:paraId="1111F331" w14:textId="72CF326A" w:rsidR="00FA6BCA" w:rsidRDefault="00FA6BCA" w:rsidP="006A655B">
      <w:r>
        <w:rPr>
          <w:b/>
          <w:i/>
        </w:rPr>
        <w:t xml:space="preserve">Informational Updates </w:t>
      </w:r>
      <w:r>
        <w:t>began at 7:27 pm</w:t>
      </w:r>
    </w:p>
    <w:p w14:paraId="26785E87" w14:textId="77777777" w:rsidR="00FA6BCA" w:rsidRDefault="00FA6BCA" w:rsidP="006A655B"/>
    <w:p w14:paraId="11CDF064" w14:textId="4C383801" w:rsidR="00FA6BCA" w:rsidRPr="00FA6BCA" w:rsidRDefault="00FA6BCA" w:rsidP="006A655B">
      <w:r>
        <w:t xml:space="preserve">National/MDPTA/Delaware PTA – Free State has IRS designation as non-profit and our locals have until 3/31/22 to decide if they would like to move under the DE PTA umbrella. MCCPTA is trying to determine if this is a necessary step and will have more information at the February 22, 2022 DA meeting. </w:t>
      </w:r>
    </w:p>
    <w:p w14:paraId="78AB5F76" w14:textId="77777777" w:rsidR="00FA6BCA" w:rsidRDefault="00FA6BCA" w:rsidP="006A655B">
      <w:pPr>
        <w:rPr>
          <w:b/>
          <w:i/>
        </w:rPr>
      </w:pPr>
    </w:p>
    <w:p w14:paraId="03A08316" w14:textId="0196AE8B" w:rsidR="00D966FA" w:rsidRDefault="00D966FA" w:rsidP="006A655B">
      <w:r w:rsidRPr="00D966FA">
        <w:rPr>
          <w:b/>
          <w:i/>
        </w:rPr>
        <w:t>New Business</w:t>
      </w:r>
      <w:r w:rsidR="00FA6BCA">
        <w:t xml:space="preserve"> began at 7:36</w:t>
      </w:r>
      <w:r>
        <w:t xml:space="preserve"> pm.</w:t>
      </w:r>
    </w:p>
    <w:p w14:paraId="3FD18C0E" w14:textId="77777777" w:rsidR="00D966FA" w:rsidRDefault="00D966FA" w:rsidP="006A655B"/>
    <w:p w14:paraId="68C6CA4A" w14:textId="3DB4C3CB" w:rsidR="00D966FA" w:rsidRDefault="00D966FA" w:rsidP="006A655B">
      <w:r w:rsidRPr="0016331D">
        <w:rPr>
          <w:u w:val="single"/>
        </w:rPr>
        <w:t>MCCPTA Standing Rules</w:t>
      </w:r>
      <w:r w:rsidR="00FA6BCA">
        <w:t xml:space="preserve"> – Kellie Schoolar-Reynolds told the DA that the Bylaws template is almost ready. As for the Standing Rules, Kellie presented each rule and asked for any comments or changes. As she presented each rule Kellie mentioned the changes that were made. There were no questions or comments on Rules 1 through 4. </w:t>
      </w:r>
      <w:r w:rsidR="00117DF1">
        <w:t xml:space="preserve">For Rule 5, Laura Mitchell asked a question on testimony at the state level and it was determined that her question is addressed by Rule 5. There were no questions or comments on Rule 6. A few other questions regarding the rules were taken and addressed. The Standing Rules are coming from committee, Kellie made a motion to vote for the approval of the proposed Standing Rules – 86 in favor, 1 opposed, the Standing Rules have passed. </w:t>
      </w:r>
    </w:p>
    <w:p w14:paraId="1BC91914" w14:textId="77777777" w:rsidR="00565E4B" w:rsidRDefault="00565E4B" w:rsidP="006A655B"/>
    <w:p w14:paraId="3F31493D" w14:textId="57D33430" w:rsidR="009D07FA" w:rsidRDefault="000A0206" w:rsidP="001B2EC9">
      <w:pPr>
        <w:rPr>
          <w:rFonts w:eastAsia="Times New Roman" w:cs="Times New Roman"/>
        </w:rPr>
      </w:pPr>
      <w:r w:rsidRPr="000A0206">
        <w:rPr>
          <w:rFonts w:eastAsia="Times New Roman" w:cs="Times New Roman"/>
          <w:b/>
          <w:i/>
        </w:rPr>
        <w:t>Officer Reports</w:t>
      </w:r>
      <w:r w:rsidR="00117DF1">
        <w:rPr>
          <w:rFonts w:eastAsia="Times New Roman" w:cs="Times New Roman"/>
        </w:rPr>
        <w:t xml:space="preserve"> began at 8:10</w:t>
      </w:r>
      <w:r>
        <w:rPr>
          <w:rFonts w:eastAsia="Times New Roman" w:cs="Times New Roman"/>
        </w:rPr>
        <w:t xml:space="preserve"> pm. </w:t>
      </w:r>
    </w:p>
    <w:p w14:paraId="0A7B8025" w14:textId="77777777" w:rsidR="000A0206" w:rsidRDefault="000A0206" w:rsidP="001B2EC9">
      <w:pPr>
        <w:rPr>
          <w:rFonts w:eastAsia="Times New Roman" w:cs="Times New Roman"/>
        </w:rPr>
      </w:pPr>
    </w:p>
    <w:p w14:paraId="0EEF09E0" w14:textId="70236585" w:rsidR="000A0206" w:rsidRDefault="00E07037" w:rsidP="001B2EC9">
      <w:pPr>
        <w:rPr>
          <w:rFonts w:eastAsia="Times New Roman" w:cs="Times New Roman"/>
        </w:rPr>
      </w:pPr>
      <w:r>
        <w:rPr>
          <w:rFonts w:eastAsia="Times New Roman" w:cs="Times New Roman"/>
        </w:rPr>
        <w:t>President – Report is in the OneDrive Folder</w:t>
      </w:r>
      <w:r w:rsidR="00057A9F">
        <w:rPr>
          <w:rFonts w:eastAsia="Times New Roman" w:cs="Times New Roman"/>
        </w:rPr>
        <w:t>, highlights are concerns school safety and secur</w:t>
      </w:r>
      <w:r w:rsidR="00117DF1">
        <w:rPr>
          <w:rFonts w:eastAsia="Times New Roman" w:cs="Times New Roman"/>
        </w:rPr>
        <w:t>ity; COVID decision making (asked for a decision tree and didn’t get it) and mental health support.</w:t>
      </w:r>
    </w:p>
    <w:p w14:paraId="02817255" w14:textId="77777777" w:rsidR="00E07037" w:rsidRDefault="00E07037" w:rsidP="001B2EC9">
      <w:pPr>
        <w:rPr>
          <w:rFonts w:eastAsia="Times New Roman" w:cs="Times New Roman"/>
        </w:rPr>
      </w:pPr>
    </w:p>
    <w:p w14:paraId="5206983F" w14:textId="434D464E" w:rsidR="00E07037" w:rsidRDefault="00E07037" w:rsidP="001B2EC9">
      <w:pPr>
        <w:rPr>
          <w:rFonts w:eastAsia="Times New Roman" w:cs="Times New Roman"/>
        </w:rPr>
      </w:pPr>
      <w:r>
        <w:rPr>
          <w:rFonts w:eastAsia="Times New Roman" w:cs="Times New Roman"/>
        </w:rPr>
        <w:t xml:space="preserve">VP Educational Issues – </w:t>
      </w:r>
      <w:r w:rsidR="00117DF1">
        <w:rPr>
          <w:rFonts w:eastAsia="Times New Roman" w:cs="Times New Roman"/>
        </w:rPr>
        <w:t>Full report in the materials folder; county wide tutoring has started; MD Blueprint – how funding will be implemented under the blueprint; gifted community updates.</w:t>
      </w:r>
    </w:p>
    <w:p w14:paraId="61CB632B" w14:textId="77777777" w:rsidR="00E07037" w:rsidRDefault="00E07037" w:rsidP="001B2EC9">
      <w:pPr>
        <w:rPr>
          <w:rFonts w:eastAsia="Times New Roman" w:cs="Times New Roman"/>
        </w:rPr>
      </w:pPr>
    </w:p>
    <w:p w14:paraId="582FD633" w14:textId="5E562588" w:rsidR="00E07037" w:rsidRDefault="00E07037" w:rsidP="001B2EC9">
      <w:pPr>
        <w:rPr>
          <w:rFonts w:eastAsia="Times New Roman" w:cs="Times New Roman"/>
        </w:rPr>
      </w:pPr>
      <w:r>
        <w:rPr>
          <w:rFonts w:eastAsia="Times New Roman" w:cs="Times New Roman"/>
        </w:rPr>
        <w:t xml:space="preserve">VP Programs – </w:t>
      </w:r>
      <w:r w:rsidR="00117DF1">
        <w:rPr>
          <w:rFonts w:eastAsia="Times New Roman" w:cs="Times New Roman"/>
        </w:rPr>
        <w:t>Beginning the 4</w:t>
      </w:r>
      <w:r w:rsidR="00117DF1" w:rsidRPr="00117DF1">
        <w:rPr>
          <w:rFonts w:eastAsia="Times New Roman" w:cs="Times New Roman"/>
          <w:vertAlign w:val="superscript"/>
        </w:rPr>
        <w:t>th</w:t>
      </w:r>
      <w:r w:rsidR="00117DF1">
        <w:rPr>
          <w:rFonts w:eastAsia="Times New Roman" w:cs="Times New Roman"/>
        </w:rPr>
        <w:t xml:space="preserve"> Friday Family Forum this Friday 1/29, join us for a casual way to engage the community. There will be different breakout rooms for parents and students. Celebrations in May will be held on 5/20/22.</w:t>
      </w:r>
    </w:p>
    <w:p w14:paraId="028FC151" w14:textId="77777777" w:rsidR="00064C47" w:rsidRDefault="00064C47" w:rsidP="001B2EC9">
      <w:pPr>
        <w:rPr>
          <w:rFonts w:eastAsia="Times New Roman" w:cs="Times New Roman"/>
        </w:rPr>
      </w:pPr>
    </w:p>
    <w:p w14:paraId="48CA3A45" w14:textId="567EFC7F" w:rsidR="00064C47" w:rsidRDefault="00064C47" w:rsidP="001B2EC9">
      <w:pPr>
        <w:rPr>
          <w:rFonts w:eastAsia="Times New Roman" w:cs="Times New Roman"/>
        </w:rPr>
      </w:pPr>
      <w:r>
        <w:rPr>
          <w:rFonts w:eastAsia="Times New Roman" w:cs="Times New Roman"/>
        </w:rPr>
        <w:t xml:space="preserve">VP Advocacy – </w:t>
      </w:r>
      <w:r w:rsidR="00117DF1">
        <w:rPr>
          <w:rFonts w:eastAsia="Times New Roman" w:cs="Times New Roman"/>
        </w:rPr>
        <w:t>The Operating Budget Workshop was well attended and useful; the Health &amp; Wellness letter will be discussed under committee reports; detailed the grant that MCCPTA received for $15,000 to help those access vaccinations</w:t>
      </w:r>
      <w:r w:rsidR="00B61B9C">
        <w:rPr>
          <w:rFonts w:eastAsia="Times New Roman" w:cs="Times New Roman"/>
        </w:rPr>
        <w:t>.</w:t>
      </w:r>
    </w:p>
    <w:p w14:paraId="4B02DFFA" w14:textId="77777777" w:rsidR="00064C47" w:rsidRDefault="00064C47" w:rsidP="001B2EC9">
      <w:pPr>
        <w:rPr>
          <w:rFonts w:eastAsia="Times New Roman" w:cs="Times New Roman"/>
        </w:rPr>
      </w:pPr>
    </w:p>
    <w:p w14:paraId="1791BE28" w14:textId="403620D8" w:rsidR="00117DF1" w:rsidRDefault="00117DF1" w:rsidP="00117DF1">
      <w:pPr>
        <w:rPr>
          <w:rFonts w:eastAsia="Times New Roman" w:cs="Times New Roman"/>
        </w:rPr>
      </w:pPr>
      <w:r w:rsidRPr="00E60E00">
        <w:rPr>
          <w:rFonts w:eastAsia="Times New Roman" w:cs="Times New Roman"/>
          <w:b/>
          <w:i/>
        </w:rPr>
        <w:t xml:space="preserve">Committee Reports </w:t>
      </w:r>
      <w:r w:rsidR="00B61B9C">
        <w:rPr>
          <w:rFonts w:eastAsia="Times New Roman" w:cs="Times New Roman"/>
        </w:rPr>
        <w:t>began at 8:45</w:t>
      </w:r>
      <w:r>
        <w:rPr>
          <w:rFonts w:eastAsia="Times New Roman" w:cs="Times New Roman"/>
        </w:rPr>
        <w:t xml:space="preserve"> pm.</w:t>
      </w:r>
    </w:p>
    <w:p w14:paraId="4D38C605" w14:textId="77777777" w:rsidR="00117DF1" w:rsidRDefault="00117DF1" w:rsidP="00117DF1">
      <w:pPr>
        <w:rPr>
          <w:rFonts w:eastAsia="Times New Roman" w:cs="Times New Roman"/>
        </w:rPr>
      </w:pPr>
    </w:p>
    <w:p w14:paraId="16117E38" w14:textId="24AD6C66" w:rsidR="00117DF1" w:rsidRDefault="00117DF1" w:rsidP="00117DF1">
      <w:pPr>
        <w:rPr>
          <w:rFonts w:eastAsia="Times New Roman" w:cs="Times New Roman"/>
        </w:rPr>
      </w:pPr>
      <w:r>
        <w:rPr>
          <w:rFonts w:eastAsia="Times New Roman" w:cs="Times New Roman"/>
        </w:rPr>
        <w:t xml:space="preserve">Membership – </w:t>
      </w:r>
      <w:r w:rsidR="00B61B9C">
        <w:rPr>
          <w:rFonts w:eastAsia="Times New Roman" w:cs="Times New Roman"/>
        </w:rPr>
        <w:t xml:space="preserve">Spring Membership Challenge – dues must be postmarked by 2/28/22. To qualify you must pay at least the same amount of dues that you paid by the end of the 20/21 school year or IF your PTA was not active pay at least 75% of the dues that your PTA paid by the end of the 2019/2020 school year. Grand prize is a custom </w:t>
      </w:r>
      <w:r w:rsidR="00281359">
        <w:rPr>
          <w:rFonts w:eastAsia="Times New Roman" w:cs="Times New Roman"/>
        </w:rPr>
        <w:t>tablecloth;</w:t>
      </w:r>
      <w:r w:rsidR="00B61B9C">
        <w:rPr>
          <w:rFonts w:eastAsia="Times New Roman" w:cs="Times New Roman"/>
        </w:rPr>
        <w:t xml:space="preserve"> runners up will get one of 15 $25 Giant gift cards. The winner of the last challenge and the tablecloth is Stonegate ES.</w:t>
      </w:r>
    </w:p>
    <w:p w14:paraId="526EF98E" w14:textId="77777777" w:rsidR="00117DF1" w:rsidRDefault="00117DF1" w:rsidP="00117DF1">
      <w:pPr>
        <w:rPr>
          <w:rFonts w:eastAsia="Times New Roman" w:cs="Times New Roman"/>
        </w:rPr>
      </w:pPr>
    </w:p>
    <w:p w14:paraId="6A488FA0" w14:textId="3EE70444" w:rsidR="00117DF1" w:rsidRDefault="00117DF1" w:rsidP="001B2EC9">
      <w:pPr>
        <w:rPr>
          <w:rFonts w:eastAsia="Times New Roman" w:cs="Times New Roman"/>
        </w:rPr>
      </w:pPr>
      <w:r w:rsidRPr="0016331D">
        <w:rPr>
          <w:u w:val="single"/>
        </w:rPr>
        <w:t>Health &amp; Wellness Committee</w:t>
      </w:r>
      <w:r>
        <w:t xml:space="preserve"> – Letter to the MSDE about in school making requirement. Hannah Donart presented the letter, MCCPTA recommends that the Maryland State Board of Education not lift the mandate, </w:t>
      </w:r>
      <w:r w:rsidRPr="00B0016E">
        <w:t>https://mccpta-my.sharepoint.com/:b:/g/personal/office_mccpta_org/EbccpiG0nVNHvnw2iYi5Iw4BwJjoOBp5ieWJ1a-U0BZbqQ?e=PIeJna</w:t>
      </w:r>
      <w:r>
        <w:t xml:space="preserve">. She went through the letter, answered questions. Hannah made a motion to vote on the letter </w:t>
      </w:r>
      <w:r w:rsidR="00B61B9C">
        <w:t xml:space="preserve">at the February DA so that the delegates have time to take the letter back to their locals to gain feedback. </w:t>
      </w:r>
    </w:p>
    <w:p w14:paraId="7D22CAB0" w14:textId="77777777" w:rsidR="00057A9F" w:rsidRDefault="00057A9F" w:rsidP="001B2EC9">
      <w:pPr>
        <w:rPr>
          <w:rFonts w:eastAsia="Times New Roman" w:cs="Times New Roman"/>
        </w:rPr>
      </w:pPr>
    </w:p>
    <w:p w14:paraId="51A7EE3E" w14:textId="77777777" w:rsidR="00E60E00" w:rsidRDefault="00E60E00" w:rsidP="00E60E00">
      <w:pPr>
        <w:rPr>
          <w:rFonts w:eastAsia="Times New Roman" w:cs="Times New Roman"/>
        </w:rPr>
      </w:pPr>
      <w:r w:rsidRPr="00E60E00">
        <w:rPr>
          <w:rFonts w:eastAsia="Times New Roman" w:cs="Times New Roman"/>
          <w:b/>
        </w:rPr>
        <w:t>Upcoming Dates</w:t>
      </w:r>
      <w:r>
        <w:rPr>
          <w:rFonts w:eastAsia="Times New Roman" w:cs="Times New Roman"/>
        </w:rPr>
        <w:t>:</w:t>
      </w:r>
    </w:p>
    <w:p w14:paraId="671E9BA9" w14:textId="77777777" w:rsidR="00E60E00" w:rsidRDefault="00E60E00" w:rsidP="00E60E00">
      <w:pPr>
        <w:rPr>
          <w:rFonts w:eastAsia="Times New Roman" w:cs="Times New Roman"/>
        </w:rPr>
      </w:pPr>
    </w:p>
    <w:p w14:paraId="73E43156" w14:textId="22645268" w:rsidR="00057A9F" w:rsidRDefault="00057A9F" w:rsidP="00E60E00">
      <w:pPr>
        <w:numPr>
          <w:ilvl w:val="0"/>
          <w:numId w:val="18"/>
        </w:numPr>
        <w:rPr>
          <w:rFonts w:eastAsia="Times New Roman" w:cs="Times New Roman"/>
        </w:rPr>
      </w:pPr>
      <w:r>
        <w:rPr>
          <w:rFonts w:eastAsia="Times New Roman" w:cs="Times New Roman"/>
        </w:rPr>
        <w:t>February 9, 2022 – BOD Meeting, 7 pm on Zoom</w:t>
      </w:r>
    </w:p>
    <w:p w14:paraId="23C7CB44" w14:textId="3F70DF76" w:rsidR="00057A9F" w:rsidRDefault="00057A9F" w:rsidP="00E60E00">
      <w:pPr>
        <w:numPr>
          <w:ilvl w:val="0"/>
          <w:numId w:val="18"/>
        </w:numPr>
        <w:rPr>
          <w:rFonts w:eastAsia="Times New Roman" w:cs="Times New Roman"/>
        </w:rPr>
      </w:pPr>
      <w:r>
        <w:rPr>
          <w:rFonts w:eastAsia="Times New Roman" w:cs="Times New Roman"/>
        </w:rPr>
        <w:t>February 22, 2022 – DA Meeting, 7 pm on Zoom</w:t>
      </w:r>
    </w:p>
    <w:p w14:paraId="37C21604" w14:textId="16EFD4CC" w:rsidR="00B61B9C" w:rsidRDefault="00B61B9C" w:rsidP="00E60E00">
      <w:pPr>
        <w:numPr>
          <w:ilvl w:val="0"/>
          <w:numId w:val="18"/>
        </w:numPr>
        <w:rPr>
          <w:rFonts w:eastAsia="Times New Roman" w:cs="Times New Roman"/>
        </w:rPr>
      </w:pPr>
      <w:r>
        <w:rPr>
          <w:rFonts w:eastAsia="Times New Roman" w:cs="Times New Roman"/>
        </w:rPr>
        <w:t>March 9, 2022 – BOD Meeting, 7 pm on Zoom</w:t>
      </w:r>
    </w:p>
    <w:p w14:paraId="6BB4ECDD" w14:textId="2CBA59E9" w:rsidR="00B61B9C" w:rsidRDefault="00B61B9C" w:rsidP="00E60E00">
      <w:pPr>
        <w:numPr>
          <w:ilvl w:val="0"/>
          <w:numId w:val="18"/>
        </w:numPr>
        <w:rPr>
          <w:rFonts w:eastAsia="Times New Roman" w:cs="Times New Roman"/>
        </w:rPr>
      </w:pPr>
      <w:r>
        <w:rPr>
          <w:rFonts w:eastAsia="Times New Roman" w:cs="Times New Roman"/>
        </w:rPr>
        <w:t>March 22, 2022 – DA Meeting, 7 pm on Zoom</w:t>
      </w:r>
    </w:p>
    <w:p w14:paraId="35F716A9" w14:textId="6E0B134F" w:rsidR="001727F2" w:rsidRDefault="001727F2" w:rsidP="00E60E00">
      <w:pPr>
        <w:numPr>
          <w:ilvl w:val="0"/>
          <w:numId w:val="18"/>
        </w:numPr>
        <w:rPr>
          <w:rFonts w:eastAsia="Times New Roman" w:cs="Times New Roman"/>
        </w:rPr>
      </w:pPr>
      <w:r>
        <w:rPr>
          <w:rFonts w:eastAsia="Times New Roman" w:cs="Times New Roman"/>
        </w:rPr>
        <w:t>April 6, 2022 – BOD Meeting, 7 pm on Zoom</w:t>
      </w:r>
      <w:bookmarkStart w:id="0" w:name="_GoBack"/>
      <w:bookmarkEnd w:id="0"/>
    </w:p>
    <w:p w14:paraId="68398868" w14:textId="77777777" w:rsidR="00057A9F" w:rsidRPr="00057A9F" w:rsidRDefault="00057A9F" w:rsidP="00057A9F">
      <w:pPr>
        <w:rPr>
          <w:rFonts w:eastAsia="Times New Roman" w:cs="Times New Roman"/>
        </w:rPr>
      </w:pPr>
    </w:p>
    <w:p w14:paraId="61E7A6D3" w14:textId="1A367F65" w:rsidR="0049082C" w:rsidRPr="00057A9F" w:rsidRDefault="009D07FA">
      <w:pPr>
        <w:rPr>
          <w:rFonts w:eastAsia="Times New Roman" w:cs="Times New Roman"/>
        </w:rPr>
      </w:pPr>
      <w:r>
        <w:rPr>
          <w:rFonts w:eastAsia="Times New Roman" w:cs="Times New Roman"/>
        </w:rPr>
        <w:t>T</w:t>
      </w:r>
      <w:r w:rsidR="00B61B9C">
        <w:rPr>
          <w:rFonts w:eastAsia="Times New Roman" w:cs="Times New Roman"/>
        </w:rPr>
        <w:t>he meeting was adjourned at 9:05</w:t>
      </w:r>
      <w:r>
        <w:rPr>
          <w:rFonts w:eastAsia="Times New Roman" w:cs="Times New Roman"/>
        </w:rPr>
        <w:t xml:space="preserve"> pm.</w:t>
      </w:r>
    </w:p>
    <w:sectPr w:rsidR="0049082C" w:rsidRPr="00057A9F" w:rsidSect="004F0A7C">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B61B9C" w:rsidRDefault="00B61B9C" w:rsidP="006E54A0">
      <w:r>
        <w:separator/>
      </w:r>
    </w:p>
  </w:endnote>
  <w:endnote w:type="continuationSeparator" w:id="0">
    <w:p w14:paraId="71C436BD" w14:textId="77777777" w:rsidR="00B61B9C" w:rsidRDefault="00B61B9C"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B61B9C" w:rsidRDefault="00B61B9C"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B61B9C" w:rsidRDefault="00B61B9C"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B61B9C" w:rsidRDefault="00B61B9C"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359">
      <w:rPr>
        <w:rStyle w:val="PageNumber"/>
        <w:noProof/>
      </w:rPr>
      <w:t>2</w:t>
    </w:r>
    <w:r>
      <w:rPr>
        <w:rStyle w:val="PageNumber"/>
      </w:rPr>
      <w:fldChar w:fldCharType="end"/>
    </w:r>
  </w:p>
  <w:p w14:paraId="58511AFD" w14:textId="77777777" w:rsidR="00B61B9C" w:rsidRDefault="00B61B9C"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B61B9C" w:rsidRDefault="00B61B9C" w:rsidP="006E54A0">
      <w:r>
        <w:separator/>
      </w:r>
    </w:p>
  </w:footnote>
  <w:footnote w:type="continuationSeparator" w:id="0">
    <w:p w14:paraId="649CE4CF" w14:textId="77777777" w:rsidR="00B61B9C" w:rsidRDefault="00B61B9C"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B61B9C" w:rsidRDefault="00B61B9C">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B61B9C" w:rsidRDefault="00B61B9C">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B61B9C" w:rsidRDefault="00B61B9C">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6">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7">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715B9"/>
    <w:multiLevelType w:val="hybridMultilevel"/>
    <w:tmpl w:val="FCE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B59FB"/>
    <w:multiLevelType w:val="hybridMultilevel"/>
    <w:tmpl w:val="8C46E346"/>
    <w:lvl w:ilvl="0" w:tplc="8326E2AC">
      <w:start w:val="1"/>
      <w:numFmt w:val="bullet"/>
      <w:lvlText w:val="●"/>
      <w:lvlJc w:val="left"/>
      <w:pPr>
        <w:tabs>
          <w:tab w:val="num" w:pos="720"/>
        </w:tabs>
        <w:ind w:left="720" w:hanging="360"/>
      </w:pPr>
      <w:rPr>
        <w:rFonts w:ascii="Times New Roman" w:hAnsi="Times New Roman" w:hint="default"/>
      </w:rPr>
    </w:lvl>
    <w:lvl w:ilvl="1" w:tplc="6F1C012E">
      <w:numFmt w:val="bullet"/>
      <w:lvlText w:val="●"/>
      <w:lvlJc w:val="left"/>
      <w:pPr>
        <w:tabs>
          <w:tab w:val="num" w:pos="1440"/>
        </w:tabs>
        <w:ind w:left="1440" w:hanging="360"/>
      </w:pPr>
      <w:rPr>
        <w:rFonts w:ascii="Times New Roman" w:hAnsi="Times New Roman" w:hint="default"/>
      </w:rPr>
    </w:lvl>
    <w:lvl w:ilvl="2" w:tplc="AA9E0674">
      <w:numFmt w:val="bullet"/>
      <w:lvlText w:val="●"/>
      <w:lvlJc w:val="left"/>
      <w:pPr>
        <w:tabs>
          <w:tab w:val="num" w:pos="2160"/>
        </w:tabs>
        <w:ind w:left="2160" w:hanging="360"/>
      </w:pPr>
      <w:rPr>
        <w:rFonts w:ascii="Times New Roman" w:hAnsi="Times New Roman" w:hint="default"/>
      </w:rPr>
    </w:lvl>
    <w:lvl w:ilvl="3" w:tplc="0C00A43E" w:tentative="1">
      <w:start w:val="1"/>
      <w:numFmt w:val="bullet"/>
      <w:lvlText w:val="●"/>
      <w:lvlJc w:val="left"/>
      <w:pPr>
        <w:tabs>
          <w:tab w:val="num" w:pos="2880"/>
        </w:tabs>
        <w:ind w:left="2880" w:hanging="360"/>
      </w:pPr>
      <w:rPr>
        <w:rFonts w:ascii="Times New Roman" w:hAnsi="Times New Roman" w:hint="default"/>
      </w:rPr>
    </w:lvl>
    <w:lvl w:ilvl="4" w:tplc="649AEC18" w:tentative="1">
      <w:start w:val="1"/>
      <w:numFmt w:val="bullet"/>
      <w:lvlText w:val="●"/>
      <w:lvlJc w:val="left"/>
      <w:pPr>
        <w:tabs>
          <w:tab w:val="num" w:pos="3600"/>
        </w:tabs>
        <w:ind w:left="3600" w:hanging="360"/>
      </w:pPr>
      <w:rPr>
        <w:rFonts w:ascii="Times New Roman" w:hAnsi="Times New Roman" w:hint="default"/>
      </w:rPr>
    </w:lvl>
    <w:lvl w:ilvl="5" w:tplc="DFDC916C" w:tentative="1">
      <w:start w:val="1"/>
      <w:numFmt w:val="bullet"/>
      <w:lvlText w:val="●"/>
      <w:lvlJc w:val="left"/>
      <w:pPr>
        <w:tabs>
          <w:tab w:val="num" w:pos="4320"/>
        </w:tabs>
        <w:ind w:left="4320" w:hanging="360"/>
      </w:pPr>
      <w:rPr>
        <w:rFonts w:ascii="Times New Roman" w:hAnsi="Times New Roman" w:hint="default"/>
      </w:rPr>
    </w:lvl>
    <w:lvl w:ilvl="6" w:tplc="5454A2E2" w:tentative="1">
      <w:start w:val="1"/>
      <w:numFmt w:val="bullet"/>
      <w:lvlText w:val="●"/>
      <w:lvlJc w:val="left"/>
      <w:pPr>
        <w:tabs>
          <w:tab w:val="num" w:pos="5040"/>
        </w:tabs>
        <w:ind w:left="5040" w:hanging="360"/>
      </w:pPr>
      <w:rPr>
        <w:rFonts w:ascii="Times New Roman" w:hAnsi="Times New Roman" w:hint="default"/>
      </w:rPr>
    </w:lvl>
    <w:lvl w:ilvl="7" w:tplc="2A069106" w:tentative="1">
      <w:start w:val="1"/>
      <w:numFmt w:val="bullet"/>
      <w:lvlText w:val="●"/>
      <w:lvlJc w:val="left"/>
      <w:pPr>
        <w:tabs>
          <w:tab w:val="num" w:pos="5760"/>
        </w:tabs>
        <w:ind w:left="5760" w:hanging="360"/>
      </w:pPr>
      <w:rPr>
        <w:rFonts w:ascii="Times New Roman" w:hAnsi="Times New Roman" w:hint="default"/>
      </w:rPr>
    </w:lvl>
    <w:lvl w:ilvl="8" w:tplc="04C0AE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5974D26"/>
    <w:multiLevelType w:val="hybridMultilevel"/>
    <w:tmpl w:val="BE4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61947"/>
    <w:multiLevelType w:val="hybridMultilevel"/>
    <w:tmpl w:val="44B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F7149B5"/>
    <w:multiLevelType w:val="hybridMultilevel"/>
    <w:tmpl w:val="EB26CD40"/>
    <w:lvl w:ilvl="0" w:tplc="CDC232E0">
      <w:start w:val="1"/>
      <w:numFmt w:val="bullet"/>
      <w:lvlText w:val="•"/>
      <w:lvlJc w:val="left"/>
      <w:pPr>
        <w:tabs>
          <w:tab w:val="num" w:pos="720"/>
        </w:tabs>
        <w:ind w:left="720" w:hanging="360"/>
      </w:pPr>
      <w:rPr>
        <w:rFonts w:ascii="Arial" w:hAnsi="Arial" w:hint="default"/>
      </w:rPr>
    </w:lvl>
    <w:lvl w:ilvl="1" w:tplc="46E2C9BC" w:tentative="1">
      <w:start w:val="1"/>
      <w:numFmt w:val="bullet"/>
      <w:lvlText w:val="•"/>
      <w:lvlJc w:val="left"/>
      <w:pPr>
        <w:tabs>
          <w:tab w:val="num" w:pos="1440"/>
        </w:tabs>
        <w:ind w:left="1440" w:hanging="360"/>
      </w:pPr>
      <w:rPr>
        <w:rFonts w:ascii="Arial" w:hAnsi="Arial" w:hint="default"/>
      </w:rPr>
    </w:lvl>
    <w:lvl w:ilvl="2" w:tplc="C15EEF8E" w:tentative="1">
      <w:start w:val="1"/>
      <w:numFmt w:val="bullet"/>
      <w:lvlText w:val="•"/>
      <w:lvlJc w:val="left"/>
      <w:pPr>
        <w:tabs>
          <w:tab w:val="num" w:pos="2160"/>
        </w:tabs>
        <w:ind w:left="2160" w:hanging="360"/>
      </w:pPr>
      <w:rPr>
        <w:rFonts w:ascii="Arial" w:hAnsi="Arial" w:hint="default"/>
      </w:rPr>
    </w:lvl>
    <w:lvl w:ilvl="3" w:tplc="C60431A0" w:tentative="1">
      <w:start w:val="1"/>
      <w:numFmt w:val="bullet"/>
      <w:lvlText w:val="•"/>
      <w:lvlJc w:val="left"/>
      <w:pPr>
        <w:tabs>
          <w:tab w:val="num" w:pos="2880"/>
        </w:tabs>
        <w:ind w:left="2880" w:hanging="360"/>
      </w:pPr>
      <w:rPr>
        <w:rFonts w:ascii="Arial" w:hAnsi="Arial" w:hint="default"/>
      </w:rPr>
    </w:lvl>
    <w:lvl w:ilvl="4" w:tplc="10BEBD5E" w:tentative="1">
      <w:start w:val="1"/>
      <w:numFmt w:val="bullet"/>
      <w:lvlText w:val="•"/>
      <w:lvlJc w:val="left"/>
      <w:pPr>
        <w:tabs>
          <w:tab w:val="num" w:pos="3600"/>
        </w:tabs>
        <w:ind w:left="3600" w:hanging="360"/>
      </w:pPr>
      <w:rPr>
        <w:rFonts w:ascii="Arial" w:hAnsi="Arial" w:hint="default"/>
      </w:rPr>
    </w:lvl>
    <w:lvl w:ilvl="5" w:tplc="45E821EA" w:tentative="1">
      <w:start w:val="1"/>
      <w:numFmt w:val="bullet"/>
      <w:lvlText w:val="•"/>
      <w:lvlJc w:val="left"/>
      <w:pPr>
        <w:tabs>
          <w:tab w:val="num" w:pos="4320"/>
        </w:tabs>
        <w:ind w:left="4320" w:hanging="360"/>
      </w:pPr>
      <w:rPr>
        <w:rFonts w:ascii="Arial" w:hAnsi="Arial" w:hint="default"/>
      </w:rPr>
    </w:lvl>
    <w:lvl w:ilvl="6" w:tplc="95101E70" w:tentative="1">
      <w:start w:val="1"/>
      <w:numFmt w:val="bullet"/>
      <w:lvlText w:val="•"/>
      <w:lvlJc w:val="left"/>
      <w:pPr>
        <w:tabs>
          <w:tab w:val="num" w:pos="5040"/>
        </w:tabs>
        <w:ind w:left="5040" w:hanging="360"/>
      </w:pPr>
      <w:rPr>
        <w:rFonts w:ascii="Arial" w:hAnsi="Arial" w:hint="default"/>
      </w:rPr>
    </w:lvl>
    <w:lvl w:ilvl="7" w:tplc="0D7ED85C" w:tentative="1">
      <w:start w:val="1"/>
      <w:numFmt w:val="bullet"/>
      <w:lvlText w:val="•"/>
      <w:lvlJc w:val="left"/>
      <w:pPr>
        <w:tabs>
          <w:tab w:val="num" w:pos="5760"/>
        </w:tabs>
        <w:ind w:left="5760" w:hanging="360"/>
      </w:pPr>
      <w:rPr>
        <w:rFonts w:ascii="Arial" w:hAnsi="Arial" w:hint="default"/>
      </w:rPr>
    </w:lvl>
    <w:lvl w:ilvl="8" w:tplc="F4DC21CA" w:tentative="1">
      <w:start w:val="1"/>
      <w:numFmt w:val="bullet"/>
      <w:lvlText w:val="•"/>
      <w:lvlJc w:val="left"/>
      <w:pPr>
        <w:tabs>
          <w:tab w:val="num" w:pos="6480"/>
        </w:tabs>
        <w:ind w:left="6480" w:hanging="360"/>
      </w:pPr>
      <w:rPr>
        <w:rFonts w:ascii="Arial" w:hAnsi="Arial" w:hint="default"/>
      </w:rPr>
    </w:lvl>
  </w:abstractNum>
  <w:abstractNum w:abstractNumId="14">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62EAF"/>
    <w:multiLevelType w:val="hybridMultilevel"/>
    <w:tmpl w:val="757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10D98"/>
    <w:multiLevelType w:val="hybridMultilevel"/>
    <w:tmpl w:val="87E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14"/>
  </w:num>
  <w:num w:numId="8">
    <w:abstractNumId w:val="4"/>
  </w:num>
  <w:num w:numId="9">
    <w:abstractNumId w:val="17"/>
  </w:num>
  <w:num w:numId="10">
    <w:abstractNumId w:val="12"/>
  </w:num>
  <w:num w:numId="11">
    <w:abstractNumId w:val="7"/>
  </w:num>
  <w:num w:numId="12">
    <w:abstractNumId w:val="11"/>
  </w:num>
  <w:num w:numId="13">
    <w:abstractNumId w:val="9"/>
  </w:num>
  <w:num w:numId="14">
    <w:abstractNumId w:val="15"/>
  </w:num>
  <w:num w:numId="15">
    <w:abstractNumId w:val="16"/>
  </w:num>
  <w:num w:numId="16">
    <w:abstractNumId w:val="8"/>
  </w:num>
  <w:num w:numId="17">
    <w:abstractNumId w:val="10"/>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3223E"/>
    <w:rsid w:val="000357DD"/>
    <w:rsid w:val="00045433"/>
    <w:rsid w:val="000571FF"/>
    <w:rsid w:val="00057A9F"/>
    <w:rsid w:val="00064C47"/>
    <w:rsid w:val="000A0206"/>
    <w:rsid w:val="000C6BA1"/>
    <w:rsid w:val="00116385"/>
    <w:rsid w:val="00117DF1"/>
    <w:rsid w:val="0014477A"/>
    <w:rsid w:val="0016331D"/>
    <w:rsid w:val="001727F2"/>
    <w:rsid w:val="001B2EC9"/>
    <w:rsid w:val="001E2FE0"/>
    <w:rsid w:val="00231164"/>
    <w:rsid w:val="00281359"/>
    <w:rsid w:val="002A025A"/>
    <w:rsid w:val="002F62A4"/>
    <w:rsid w:val="00342DCD"/>
    <w:rsid w:val="00342ECA"/>
    <w:rsid w:val="00346D4D"/>
    <w:rsid w:val="004122E0"/>
    <w:rsid w:val="004170DF"/>
    <w:rsid w:val="00446863"/>
    <w:rsid w:val="00452021"/>
    <w:rsid w:val="004636E1"/>
    <w:rsid w:val="0049082C"/>
    <w:rsid w:val="004F0A7C"/>
    <w:rsid w:val="005017EB"/>
    <w:rsid w:val="00565E4B"/>
    <w:rsid w:val="00606672"/>
    <w:rsid w:val="006154D3"/>
    <w:rsid w:val="006256EB"/>
    <w:rsid w:val="0065500F"/>
    <w:rsid w:val="00660049"/>
    <w:rsid w:val="006A655B"/>
    <w:rsid w:val="006E54A0"/>
    <w:rsid w:val="007466B2"/>
    <w:rsid w:val="00793B5B"/>
    <w:rsid w:val="007B3D7F"/>
    <w:rsid w:val="007F7E64"/>
    <w:rsid w:val="00801232"/>
    <w:rsid w:val="008C6D6D"/>
    <w:rsid w:val="008E46F0"/>
    <w:rsid w:val="00905553"/>
    <w:rsid w:val="00912AA5"/>
    <w:rsid w:val="009364F0"/>
    <w:rsid w:val="0099252C"/>
    <w:rsid w:val="009C431D"/>
    <w:rsid w:val="009D07FA"/>
    <w:rsid w:val="009E4E6E"/>
    <w:rsid w:val="009F24F6"/>
    <w:rsid w:val="00A26829"/>
    <w:rsid w:val="00A524E2"/>
    <w:rsid w:val="00A55736"/>
    <w:rsid w:val="00A6329F"/>
    <w:rsid w:val="00A72923"/>
    <w:rsid w:val="00AD046D"/>
    <w:rsid w:val="00B0016E"/>
    <w:rsid w:val="00B61B9C"/>
    <w:rsid w:val="00BA30D3"/>
    <w:rsid w:val="00BA7E42"/>
    <w:rsid w:val="00BD705B"/>
    <w:rsid w:val="00C172F9"/>
    <w:rsid w:val="00D850F9"/>
    <w:rsid w:val="00D966FA"/>
    <w:rsid w:val="00D974FD"/>
    <w:rsid w:val="00DD747A"/>
    <w:rsid w:val="00E07037"/>
    <w:rsid w:val="00E60E00"/>
    <w:rsid w:val="00EA20DE"/>
    <w:rsid w:val="00EA490B"/>
    <w:rsid w:val="00F020B5"/>
    <w:rsid w:val="00F25F9A"/>
    <w:rsid w:val="00F73894"/>
    <w:rsid w:val="00FA6BCA"/>
    <w:rsid w:val="00FD54B7"/>
    <w:rsid w:val="00FF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290">
      <w:bodyDiv w:val="1"/>
      <w:marLeft w:val="0"/>
      <w:marRight w:val="0"/>
      <w:marTop w:val="0"/>
      <w:marBottom w:val="0"/>
      <w:divBdr>
        <w:top w:val="none" w:sz="0" w:space="0" w:color="auto"/>
        <w:left w:val="none" w:sz="0" w:space="0" w:color="auto"/>
        <w:bottom w:val="none" w:sz="0" w:space="0" w:color="auto"/>
        <w:right w:val="none" w:sz="0" w:space="0" w:color="auto"/>
      </w:divBdr>
    </w:div>
    <w:div w:id="78452273">
      <w:bodyDiv w:val="1"/>
      <w:marLeft w:val="0"/>
      <w:marRight w:val="0"/>
      <w:marTop w:val="0"/>
      <w:marBottom w:val="0"/>
      <w:divBdr>
        <w:top w:val="none" w:sz="0" w:space="0" w:color="auto"/>
        <w:left w:val="none" w:sz="0" w:space="0" w:color="auto"/>
        <w:bottom w:val="none" w:sz="0" w:space="0" w:color="auto"/>
        <w:right w:val="none" w:sz="0" w:space="0" w:color="auto"/>
      </w:divBdr>
    </w:div>
    <w:div w:id="164055435">
      <w:bodyDiv w:val="1"/>
      <w:marLeft w:val="0"/>
      <w:marRight w:val="0"/>
      <w:marTop w:val="0"/>
      <w:marBottom w:val="0"/>
      <w:divBdr>
        <w:top w:val="none" w:sz="0" w:space="0" w:color="auto"/>
        <w:left w:val="none" w:sz="0" w:space="0" w:color="auto"/>
        <w:bottom w:val="none" w:sz="0" w:space="0" w:color="auto"/>
        <w:right w:val="none" w:sz="0" w:space="0" w:color="auto"/>
      </w:divBdr>
    </w:div>
    <w:div w:id="192697507">
      <w:bodyDiv w:val="1"/>
      <w:marLeft w:val="0"/>
      <w:marRight w:val="0"/>
      <w:marTop w:val="0"/>
      <w:marBottom w:val="0"/>
      <w:divBdr>
        <w:top w:val="none" w:sz="0" w:space="0" w:color="auto"/>
        <w:left w:val="none" w:sz="0" w:space="0" w:color="auto"/>
        <w:bottom w:val="none" w:sz="0" w:space="0" w:color="auto"/>
        <w:right w:val="none" w:sz="0" w:space="0" w:color="auto"/>
      </w:divBdr>
    </w:div>
    <w:div w:id="263079721">
      <w:bodyDiv w:val="1"/>
      <w:marLeft w:val="0"/>
      <w:marRight w:val="0"/>
      <w:marTop w:val="0"/>
      <w:marBottom w:val="0"/>
      <w:divBdr>
        <w:top w:val="none" w:sz="0" w:space="0" w:color="auto"/>
        <w:left w:val="none" w:sz="0" w:space="0" w:color="auto"/>
        <w:bottom w:val="none" w:sz="0" w:space="0" w:color="auto"/>
        <w:right w:val="none" w:sz="0" w:space="0" w:color="auto"/>
      </w:divBdr>
    </w:div>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513805315">
      <w:bodyDiv w:val="1"/>
      <w:marLeft w:val="0"/>
      <w:marRight w:val="0"/>
      <w:marTop w:val="0"/>
      <w:marBottom w:val="0"/>
      <w:divBdr>
        <w:top w:val="none" w:sz="0" w:space="0" w:color="auto"/>
        <w:left w:val="none" w:sz="0" w:space="0" w:color="auto"/>
        <w:bottom w:val="none" w:sz="0" w:space="0" w:color="auto"/>
        <w:right w:val="none" w:sz="0" w:space="0" w:color="auto"/>
      </w:divBdr>
    </w:div>
    <w:div w:id="639382370">
      <w:bodyDiv w:val="1"/>
      <w:marLeft w:val="0"/>
      <w:marRight w:val="0"/>
      <w:marTop w:val="0"/>
      <w:marBottom w:val="0"/>
      <w:divBdr>
        <w:top w:val="none" w:sz="0" w:space="0" w:color="auto"/>
        <w:left w:val="none" w:sz="0" w:space="0" w:color="auto"/>
        <w:bottom w:val="none" w:sz="0" w:space="0" w:color="auto"/>
        <w:right w:val="none" w:sz="0" w:space="0" w:color="auto"/>
      </w:divBdr>
      <w:divsChild>
        <w:div w:id="1268930412">
          <w:marLeft w:val="547"/>
          <w:marRight w:val="0"/>
          <w:marTop w:val="0"/>
          <w:marBottom w:val="0"/>
          <w:divBdr>
            <w:top w:val="none" w:sz="0" w:space="0" w:color="auto"/>
            <w:left w:val="none" w:sz="0" w:space="0" w:color="auto"/>
            <w:bottom w:val="none" w:sz="0" w:space="0" w:color="auto"/>
            <w:right w:val="none" w:sz="0" w:space="0" w:color="auto"/>
          </w:divBdr>
        </w:div>
        <w:div w:id="1961036793">
          <w:marLeft w:val="720"/>
          <w:marRight w:val="0"/>
          <w:marTop w:val="0"/>
          <w:marBottom w:val="0"/>
          <w:divBdr>
            <w:top w:val="none" w:sz="0" w:space="0" w:color="auto"/>
            <w:left w:val="none" w:sz="0" w:space="0" w:color="auto"/>
            <w:bottom w:val="none" w:sz="0" w:space="0" w:color="auto"/>
            <w:right w:val="none" w:sz="0" w:space="0" w:color="auto"/>
          </w:divBdr>
        </w:div>
        <w:div w:id="2007436964">
          <w:marLeft w:val="720"/>
          <w:marRight w:val="0"/>
          <w:marTop w:val="0"/>
          <w:marBottom w:val="0"/>
          <w:divBdr>
            <w:top w:val="none" w:sz="0" w:space="0" w:color="auto"/>
            <w:left w:val="none" w:sz="0" w:space="0" w:color="auto"/>
            <w:bottom w:val="none" w:sz="0" w:space="0" w:color="auto"/>
            <w:right w:val="none" w:sz="0" w:space="0" w:color="auto"/>
          </w:divBdr>
        </w:div>
        <w:div w:id="570123684">
          <w:marLeft w:val="547"/>
          <w:marRight w:val="0"/>
          <w:marTop w:val="0"/>
          <w:marBottom w:val="0"/>
          <w:divBdr>
            <w:top w:val="none" w:sz="0" w:space="0" w:color="auto"/>
            <w:left w:val="none" w:sz="0" w:space="0" w:color="auto"/>
            <w:bottom w:val="none" w:sz="0" w:space="0" w:color="auto"/>
            <w:right w:val="none" w:sz="0" w:space="0" w:color="auto"/>
          </w:divBdr>
        </w:div>
        <w:div w:id="34038555">
          <w:marLeft w:val="720"/>
          <w:marRight w:val="0"/>
          <w:marTop w:val="0"/>
          <w:marBottom w:val="0"/>
          <w:divBdr>
            <w:top w:val="none" w:sz="0" w:space="0" w:color="auto"/>
            <w:left w:val="none" w:sz="0" w:space="0" w:color="auto"/>
            <w:bottom w:val="none" w:sz="0" w:space="0" w:color="auto"/>
            <w:right w:val="none" w:sz="0" w:space="0" w:color="auto"/>
          </w:divBdr>
        </w:div>
        <w:div w:id="1821312646">
          <w:marLeft w:val="547"/>
          <w:marRight w:val="0"/>
          <w:marTop w:val="0"/>
          <w:marBottom w:val="0"/>
          <w:divBdr>
            <w:top w:val="none" w:sz="0" w:space="0" w:color="auto"/>
            <w:left w:val="none" w:sz="0" w:space="0" w:color="auto"/>
            <w:bottom w:val="none" w:sz="0" w:space="0" w:color="auto"/>
            <w:right w:val="none" w:sz="0" w:space="0" w:color="auto"/>
          </w:divBdr>
        </w:div>
        <w:div w:id="903954327">
          <w:marLeft w:val="720"/>
          <w:marRight w:val="0"/>
          <w:marTop w:val="0"/>
          <w:marBottom w:val="0"/>
          <w:divBdr>
            <w:top w:val="none" w:sz="0" w:space="0" w:color="auto"/>
            <w:left w:val="none" w:sz="0" w:space="0" w:color="auto"/>
            <w:bottom w:val="none" w:sz="0" w:space="0" w:color="auto"/>
            <w:right w:val="none" w:sz="0" w:space="0" w:color="auto"/>
          </w:divBdr>
        </w:div>
        <w:div w:id="940604329">
          <w:marLeft w:val="547"/>
          <w:marRight w:val="0"/>
          <w:marTop w:val="0"/>
          <w:marBottom w:val="0"/>
          <w:divBdr>
            <w:top w:val="none" w:sz="0" w:space="0" w:color="auto"/>
            <w:left w:val="none" w:sz="0" w:space="0" w:color="auto"/>
            <w:bottom w:val="none" w:sz="0" w:space="0" w:color="auto"/>
            <w:right w:val="none" w:sz="0" w:space="0" w:color="auto"/>
          </w:divBdr>
        </w:div>
        <w:div w:id="286083159">
          <w:marLeft w:val="720"/>
          <w:marRight w:val="0"/>
          <w:marTop w:val="0"/>
          <w:marBottom w:val="0"/>
          <w:divBdr>
            <w:top w:val="none" w:sz="0" w:space="0" w:color="auto"/>
            <w:left w:val="none" w:sz="0" w:space="0" w:color="auto"/>
            <w:bottom w:val="none" w:sz="0" w:space="0" w:color="auto"/>
            <w:right w:val="none" w:sz="0" w:space="0" w:color="auto"/>
          </w:divBdr>
        </w:div>
        <w:div w:id="1964922928">
          <w:marLeft w:val="720"/>
          <w:marRight w:val="0"/>
          <w:marTop w:val="0"/>
          <w:marBottom w:val="0"/>
          <w:divBdr>
            <w:top w:val="none" w:sz="0" w:space="0" w:color="auto"/>
            <w:left w:val="none" w:sz="0" w:space="0" w:color="auto"/>
            <w:bottom w:val="none" w:sz="0" w:space="0" w:color="auto"/>
            <w:right w:val="none" w:sz="0" w:space="0" w:color="auto"/>
          </w:divBdr>
        </w:div>
        <w:div w:id="184755732">
          <w:marLeft w:val="720"/>
          <w:marRight w:val="0"/>
          <w:marTop w:val="0"/>
          <w:marBottom w:val="0"/>
          <w:divBdr>
            <w:top w:val="none" w:sz="0" w:space="0" w:color="auto"/>
            <w:left w:val="none" w:sz="0" w:space="0" w:color="auto"/>
            <w:bottom w:val="none" w:sz="0" w:space="0" w:color="auto"/>
            <w:right w:val="none" w:sz="0" w:space="0" w:color="auto"/>
          </w:divBdr>
        </w:div>
        <w:div w:id="1617638257">
          <w:marLeft w:val="1627"/>
          <w:marRight w:val="0"/>
          <w:marTop w:val="0"/>
          <w:marBottom w:val="0"/>
          <w:divBdr>
            <w:top w:val="none" w:sz="0" w:space="0" w:color="auto"/>
            <w:left w:val="none" w:sz="0" w:space="0" w:color="auto"/>
            <w:bottom w:val="none" w:sz="0" w:space="0" w:color="auto"/>
            <w:right w:val="none" w:sz="0" w:space="0" w:color="auto"/>
          </w:divBdr>
        </w:div>
        <w:div w:id="1057706761">
          <w:marLeft w:val="1627"/>
          <w:marRight w:val="0"/>
          <w:marTop w:val="0"/>
          <w:marBottom w:val="0"/>
          <w:divBdr>
            <w:top w:val="none" w:sz="0" w:space="0" w:color="auto"/>
            <w:left w:val="none" w:sz="0" w:space="0" w:color="auto"/>
            <w:bottom w:val="none" w:sz="0" w:space="0" w:color="auto"/>
            <w:right w:val="none" w:sz="0" w:space="0" w:color="auto"/>
          </w:divBdr>
        </w:div>
      </w:divsChild>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756513248">
      <w:bodyDiv w:val="1"/>
      <w:marLeft w:val="0"/>
      <w:marRight w:val="0"/>
      <w:marTop w:val="0"/>
      <w:marBottom w:val="0"/>
      <w:divBdr>
        <w:top w:val="none" w:sz="0" w:space="0" w:color="auto"/>
        <w:left w:val="none" w:sz="0" w:space="0" w:color="auto"/>
        <w:bottom w:val="none" w:sz="0" w:space="0" w:color="auto"/>
        <w:right w:val="none" w:sz="0" w:space="0" w:color="auto"/>
      </w:divBdr>
    </w:div>
    <w:div w:id="799612934">
      <w:bodyDiv w:val="1"/>
      <w:marLeft w:val="0"/>
      <w:marRight w:val="0"/>
      <w:marTop w:val="0"/>
      <w:marBottom w:val="0"/>
      <w:divBdr>
        <w:top w:val="none" w:sz="0" w:space="0" w:color="auto"/>
        <w:left w:val="none" w:sz="0" w:space="0" w:color="auto"/>
        <w:bottom w:val="none" w:sz="0" w:space="0" w:color="auto"/>
        <w:right w:val="none" w:sz="0" w:space="0" w:color="auto"/>
      </w:divBdr>
    </w:div>
    <w:div w:id="839393749">
      <w:bodyDiv w:val="1"/>
      <w:marLeft w:val="0"/>
      <w:marRight w:val="0"/>
      <w:marTop w:val="0"/>
      <w:marBottom w:val="0"/>
      <w:divBdr>
        <w:top w:val="none" w:sz="0" w:space="0" w:color="auto"/>
        <w:left w:val="none" w:sz="0" w:space="0" w:color="auto"/>
        <w:bottom w:val="none" w:sz="0" w:space="0" w:color="auto"/>
        <w:right w:val="none" w:sz="0" w:space="0" w:color="auto"/>
      </w:divBdr>
    </w:div>
    <w:div w:id="844435945">
      <w:bodyDiv w:val="1"/>
      <w:marLeft w:val="0"/>
      <w:marRight w:val="0"/>
      <w:marTop w:val="0"/>
      <w:marBottom w:val="0"/>
      <w:divBdr>
        <w:top w:val="none" w:sz="0" w:space="0" w:color="auto"/>
        <w:left w:val="none" w:sz="0" w:space="0" w:color="auto"/>
        <w:bottom w:val="none" w:sz="0" w:space="0" w:color="auto"/>
        <w:right w:val="none" w:sz="0" w:space="0" w:color="auto"/>
      </w:divBdr>
    </w:div>
    <w:div w:id="886454746">
      <w:bodyDiv w:val="1"/>
      <w:marLeft w:val="0"/>
      <w:marRight w:val="0"/>
      <w:marTop w:val="0"/>
      <w:marBottom w:val="0"/>
      <w:divBdr>
        <w:top w:val="none" w:sz="0" w:space="0" w:color="auto"/>
        <w:left w:val="none" w:sz="0" w:space="0" w:color="auto"/>
        <w:bottom w:val="none" w:sz="0" w:space="0" w:color="auto"/>
        <w:right w:val="none" w:sz="0" w:space="0" w:color="auto"/>
      </w:divBdr>
    </w:div>
    <w:div w:id="1064566928">
      <w:bodyDiv w:val="1"/>
      <w:marLeft w:val="0"/>
      <w:marRight w:val="0"/>
      <w:marTop w:val="0"/>
      <w:marBottom w:val="0"/>
      <w:divBdr>
        <w:top w:val="none" w:sz="0" w:space="0" w:color="auto"/>
        <w:left w:val="none" w:sz="0" w:space="0" w:color="auto"/>
        <w:bottom w:val="none" w:sz="0" w:space="0" w:color="auto"/>
        <w:right w:val="none" w:sz="0" w:space="0" w:color="auto"/>
      </w:divBdr>
    </w:div>
    <w:div w:id="1068848948">
      <w:bodyDiv w:val="1"/>
      <w:marLeft w:val="0"/>
      <w:marRight w:val="0"/>
      <w:marTop w:val="0"/>
      <w:marBottom w:val="0"/>
      <w:divBdr>
        <w:top w:val="none" w:sz="0" w:space="0" w:color="auto"/>
        <w:left w:val="none" w:sz="0" w:space="0" w:color="auto"/>
        <w:bottom w:val="none" w:sz="0" w:space="0" w:color="auto"/>
        <w:right w:val="none" w:sz="0" w:space="0" w:color="auto"/>
      </w:divBdr>
      <w:divsChild>
        <w:div w:id="1266812727">
          <w:marLeft w:val="446"/>
          <w:marRight w:val="0"/>
          <w:marTop w:val="0"/>
          <w:marBottom w:val="0"/>
          <w:divBdr>
            <w:top w:val="none" w:sz="0" w:space="0" w:color="auto"/>
            <w:left w:val="none" w:sz="0" w:space="0" w:color="auto"/>
            <w:bottom w:val="none" w:sz="0" w:space="0" w:color="auto"/>
            <w:right w:val="none" w:sz="0" w:space="0" w:color="auto"/>
          </w:divBdr>
        </w:div>
        <w:div w:id="1927960450">
          <w:marLeft w:val="446"/>
          <w:marRight w:val="0"/>
          <w:marTop w:val="0"/>
          <w:marBottom w:val="0"/>
          <w:divBdr>
            <w:top w:val="none" w:sz="0" w:space="0" w:color="auto"/>
            <w:left w:val="none" w:sz="0" w:space="0" w:color="auto"/>
            <w:bottom w:val="none" w:sz="0" w:space="0" w:color="auto"/>
            <w:right w:val="none" w:sz="0" w:space="0" w:color="auto"/>
          </w:divBdr>
        </w:div>
        <w:div w:id="527645622">
          <w:marLeft w:val="446"/>
          <w:marRight w:val="0"/>
          <w:marTop w:val="0"/>
          <w:marBottom w:val="0"/>
          <w:divBdr>
            <w:top w:val="none" w:sz="0" w:space="0" w:color="auto"/>
            <w:left w:val="none" w:sz="0" w:space="0" w:color="auto"/>
            <w:bottom w:val="none" w:sz="0" w:space="0" w:color="auto"/>
            <w:right w:val="none" w:sz="0" w:space="0" w:color="auto"/>
          </w:divBdr>
        </w:div>
        <w:div w:id="979965170">
          <w:marLeft w:val="446"/>
          <w:marRight w:val="0"/>
          <w:marTop w:val="0"/>
          <w:marBottom w:val="0"/>
          <w:divBdr>
            <w:top w:val="none" w:sz="0" w:space="0" w:color="auto"/>
            <w:left w:val="none" w:sz="0" w:space="0" w:color="auto"/>
            <w:bottom w:val="none" w:sz="0" w:space="0" w:color="auto"/>
            <w:right w:val="none" w:sz="0" w:space="0" w:color="auto"/>
          </w:divBdr>
        </w:div>
        <w:div w:id="1475760390">
          <w:marLeft w:val="446"/>
          <w:marRight w:val="0"/>
          <w:marTop w:val="0"/>
          <w:marBottom w:val="0"/>
          <w:divBdr>
            <w:top w:val="none" w:sz="0" w:space="0" w:color="auto"/>
            <w:left w:val="none" w:sz="0" w:space="0" w:color="auto"/>
            <w:bottom w:val="none" w:sz="0" w:space="0" w:color="auto"/>
            <w:right w:val="none" w:sz="0" w:space="0" w:color="auto"/>
          </w:divBdr>
        </w:div>
        <w:div w:id="2057509933">
          <w:marLeft w:val="446"/>
          <w:marRight w:val="0"/>
          <w:marTop w:val="0"/>
          <w:marBottom w:val="0"/>
          <w:divBdr>
            <w:top w:val="none" w:sz="0" w:space="0" w:color="auto"/>
            <w:left w:val="none" w:sz="0" w:space="0" w:color="auto"/>
            <w:bottom w:val="none" w:sz="0" w:space="0" w:color="auto"/>
            <w:right w:val="none" w:sz="0" w:space="0" w:color="auto"/>
          </w:divBdr>
        </w:div>
        <w:div w:id="712194311">
          <w:marLeft w:val="446"/>
          <w:marRight w:val="0"/>
          <w:marTop w:val="0"/>
          <w:marBottom w:val="0"/>
          <w:divBdr>
            <w:top w:val="none" w:sz="0" w:space="0" w:color="auto"/>
            <w:left w:val="none" w:sz="0" w:space="0" w:color="auto"/>
            <w:bottom w:val="none" w:sz="0" w:space="0" w:color="auto"/>
            <w:right w:val="none" w:sz="0" w:space="0" w:color="auto"/>
          </w:divBdr>
        </w:div>
        <w:div w:id="1195845103">
          <w:marLeft w:val="446"/>
          <w:marRight w:val="0"/>
          <w:marTop w:val="0"/>
          <w:marBottom w:val="0"/>
          <w:divBdr>
            <w:top w:val="none" w:sz="0" w:space="0" w:color="auto"/>
            <w:left w:val="none" w:sz="0" w:space="0" w:color="auto"/>
            <w:bottom w:val="none" w:sz="0" w:space="0" w:color="auto"/>
            <w:right w:val="none" w:sz="0" w:space="0" w:color="auto"/>
          </w:divBdr>
        </w:div>
        <w:div w:id="807669892">
          <w:marLeft w:val="446"/>
          <w:marRight w:val="0"/>
          <w:marTop w:val="0"/>
          <w:marBottom w:val="0"/>
          <w:divBdr>
            <w:top w:val="none" w:sz="0" w:space="0" w:color="auto"/>
            <w:left w:val="none" w:sz="0" w:space="0" w:color="auto"/>
            <w:bottom w:val="none" w:sz="0" w:space="0" w:color="auto"/>
            <w:right w:val="none" w:sz="0" w:space="0" w:color="auto"/>
          </w:divBdr>
        </w:div>
        <w:div w:id="259458439">
          <w:marLeft w:val="446"/>
          <w:marRight w:val="0"/>
          <w:marTop w:val="0"/>
          <w:marBottom w:val="0"/>
          <w:divBdr>
            <w:top w:val="none" w:sz="0" w:space="0" w:color="auto"/>
            <w:left w:val="none" w:sz="0" w:space="0" w:color="auto"/>
            <w:bottom w:val="none" w:sz="0" w:space="0" w:color="auto"/>
            <w:right w:val="none" w:sz="0" w:space="0" w:color="auto"/>
          </w:divBdr>
        </w:div>
        <w:div w:id="1832407637">
          <w:marLeft w:val="446"/>
          <w:marRight w:val="0"/>
          <w:marTop w:val="0"/>
          <w:marBottom w:val="0"/>
          <w:divBdr>
            <w:top w:val="none" w:sz="0" w:space="0" w:color="auto"/>
            <w:left w:val="none" w:sz="0" w:space="0" w:color="auto"/>
            <w:bottom w:val="none" w:sz="0" w:space="0" w:color="auto"/>
            <w:right w:val="none" w:sz="0" w:space="0" w:color="auto"/>
          </w:divBdr>
        </w:div>
        <w:div w:id="587661568">
          <w:marLeft w:val="446"/>
          <w:marRight w:val="0"/>
          <w:marTop w:val="0"/>
          <w:marBottom w:val="0"/>
          <w:divBdr>
            <w:top w:val="none" w:sz="0" w:space="0" w:color="auto"/>
            <w:left w:val="none" w:sz="0" w:space="0" w:color="auto"/>
            <w:bottom w:val="none" w:sz="0" w:space="0" w:color="auto"/>
            <w:right w:val="none" w:sz="0" w:space="0" w:color="auto"/>
          </w:divBdr>
        </w:div>
        <w:div w:id="1156188289">
          <w:marLeft w:val="446"/>
          <w:marRight w:val="0"/>
          <w:marTop w:val="0"/>
          <w:marBottom w:val="0"/>
          <w:divBdr>
            <w:top w:val="none" w:sz="0" w:space="0" w:color="auto"/>
            <w:left w:val="none" w:sz="0" w:space="0" w:color="auto"/>
            <w:bottom w:val="none" w:sz="0" w:space="0" w:color="auto"/>
            <w:right w:val="none" w:sz="0" w:space="0" w:color="auto"/>
          </w:divBdr>
        </w:div>
      </w:divsChild>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43161742">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368876200">
      <w:bodyDiv w:val="1"/>
      <w:marLeft w:val="0"/>
      <w:marRight w:val="0"/>
      <w:marTop w:val="0"/>
      <w:marBottom w:val="0"/>
      <w:divBdr>
        <w:top w:val="none" w:sz="0" w:space="0" w:color="auto"/>
        <w:left w:val="none" w:sz="0" w:space="0" w:color="auto"/>
        <w:bottom w:val="none" w:sz="0" w:space="0" w:color="auto"/>
        <w:right w:val="none" w:sz="0" w:space="0" w:color="auto"/>
      </w:divBdr>
    </w:div>
    <w:div w:id="1528058853">
      <w:bodyDiv w:val="1"/>
      <w:marLeft w:val="0"/>
      <w:marRight w:val="0"/>
      <w:marTop w:val="0"/>
      <w:marBottom w:val="0"/>
      <w:divBdr>
        <w:top w:val="none" w:sz="0" w:space="0" w:color="auto"/>
        <w:left w:val="none" w:sz="0" w:space="0" w:color="auto"/>
        <w:bottom w:val="none" w:sz="0" w:space="0" w:color="auto"/>
        <w:right w:val="none" w:sz="0" w:space="0" w:color="auto"/>
      </w:divBdr>
    </w:div>
    <w:div w:id="1543443666">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1653175832">
      <w:bodyDiv w:val="1"/>
      <w:marLeft w:val="0"/>
      <w:marRight w:val="0"/>
      <w:marTop w:val="0"/>
      <w:marBottom w:val="0"/>
      <w:divBdr>
        <w:top w:val="none" w:sz="0" w:space="0" w:color="auto"/>
        <w:left w:val="none" w:sz="0" w:space="0" w:color="auto"/>
        <w:bottom w:val="none" w:sz="0" w:space="0" w:color="auto"/>
        <w:right w:val="none" w:sz="0" w:space="0" w:color="auto"/>
      </w:divBdr>
    </w:div>
    <w:div w:id="1767657080">
      <w:bodyDiv w:val="1"/>
      <w:marLeft w:val="0"/>
      <w:marRight w:val="0"/>
      <w:marTop w:val="0"/>
      <w:marBottom w:val="0"/>
      <w:divBdr>
        <w:top w:val="none" w:sz="0" w:space="0" w:color="auto"/>
        <w:left w:val="none" w:sz="0" w:space="0" w:color="auto"/>
        <w:bottom w:val="none" w:sz="0" w:space="0" w:color="auto"/>
        <w:right w:val="none" w:sz="0" w:space="0" w:color="auto"/>
      </w:divBdr>
    </w:div>
    <w:div w:id="1804151883">
      <w:bodyDiv w:val="1"/>
      <w:marLeft w:val="0"/>
      <w:marRight w:val="0"/>
      <w:marTop w:val="0"/>
      <w:marBottom w:val="0"/>
      <w:divBdr>
        <w:top w:val="none" w:sz="0" w:space="0" w:color="auto"/>
        <w:left w:val="none" w:sz="0" w:space="0" w:color="auto"/>
        <w:bottom w:val="none" w:sz="0" w:space="0" w:color="auto"/>
        <w:right w:val="none" w:sz="0" w:space="0" w:color="auto"/>
      </w:divBdr>
    </w:div>
    <w:div w:id="1820151775">
      <w:bodyDiv w:val="1"/>
      <w:marLeft w:val="0"/>
      <w:marRight w:val="0"/>
      <w:marTop w:val="0"/>
      <w:marBottom w:val="0"/>
      <w:divBdr>
        <w:top w:val="none" w:sz="0" w:space="0" w:color="auto"/>
        <w:left w:val="none" w:sz="0" w:space="0" w:color="auto"/>
        <w:bottom w:val="none" w:sz="0" w:space="0" w:color="auto"/>
        <w:right w:val="none" w:sz="0" w:space="0" w:color="auto"/>
      </w:divBdr>
    </w:div>
    <w:div w:id="211084996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 w:id="2145613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3939</Characters>
  <Application>Microsoft Macintosh Word</Application>
  <DocSecurity>0</DocSecurity>
  <Lines>32</Lines>
  <Paragraphs>9</Paragraphs>
  <ScaleCrop>false</ScaleCrop>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2022-02-16T18:27:00Z</dcterms:created>
  <dcterms:modified xsi:type="dcterms:W3CDTF">2022-02-16T18:27:00Z</dcterms:modified>
</cp:coreProperties>
</file>