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E8" w:rsidRDefault="005F38E8" w:rsidP="005F38E8">
      <w:pPr>
        <w:pStyle w:val="NoSpacing"/>
        <w:ind w:left="4320" w:firstLine="720"/>
      </w:pPr>
      <w:r>
        <w:t xml:space="preserve">                    </w:t>
      </w:r>
      <w:r w:rsidR="00D751A9">
        <w:t xml:space="preserve">                         November</w:t>
      </w:r>
      <w:r>
        <w:t xml:space="preserve"> </w:t>
      </w:r>
      <w:r w:rsidR="00D751A9">
        <w:t>17</w:t>
      </w:r>
      <w:r>
        <w:t>, 2020</w:t>
      </w:r>
    </w:p>
    <w:p w:rsidR="005F38E8" w:rsidRDefault="005F38E8" w:rsidP="005F38E8">
      <w:pPr>
        <w:pStyle w:val="NoSpacing"/>
        <w:ind w:left="4320" w:firstLine="720"/>
      </w:pPr>
    </w:p>
    <w:p w:rsidR="005F38E8" w:rsidRDefault="005F38E8" w:rsidP="005F38E8">
      <w:pPr>
        <w:pStyle w:val="NoSpacing"/>
      </w:pPr>
      <w:r>
        <w:t xml:space="preserve">At 7:00 PM Chairman Jeff Enders called the meeting to order and the Pledge of Allegiance was recited.  Roll call was taken with the following members present: Jeff Enders, Ken Hoover, Jeff </w:t>
      </w:r>
      <w:proofErr w:type="spellStart"/>
      <w:r>
        <w:t>Warfel</w:t>
      </w:r>
      <w:proofErr w:type="spellEnd"/>
      <w:r>
        <w:t>,</w:t>
      </w:r>
      <w:r w:rsidR="00CE7D41">
        <w:t xml:space="preserve"> </w:t>
      </w:r>
      <w:r>
        <w:t xml:space="preserve">Tim </w:t>
      </w:r>
      <w:proofErr w:type="spellStart"/>
      <w:r>
        <w:t>Neiter</w:t>
      </w:r>
      <w:proofErr w:type="spellEnd"/>
      <w:r>
        <w:t xml:space="preserve"> and Jeff Gonsar. </w:t>
      </w:r>
      <w:r w:rsidR="00D751A9">
        <w:t>Carl Bahner and Jon Miller were absent.</w:t>
      </w:r>
      <w:r>
        <w:t xml:space="preserve"> Operator Jeff Grosser, Engineer Justin Mendinsky, Solicitor Joe Kerwin and Consultant Bob Kissinger were also present.  </w:t>
      </w:r>
    </w:p>
    <w:p w:rsidR="005F38E8" w:rsidRDefault="005F38E8" w:rsidP="005F38E8">
      <w:pPr>
        <w:pStyle w:val="NoSpacing"/>
      </w:pPr>
    </w:p>
    <w:p w:rsidR="005F38E8" w:rsidRDefault="005F38E8" w:rsidP="005F38E8">
      <w:pPr>
        <w:pStyle w:val="NoSpacing"/>
        <w:rPr>
          <w:b/>
        </w:rPr>
      </w:pPr>
      <w:r>
        <w:rPr>
          <w:b/>
        </w:rPr>
        <w:t>BUSINESS FROM THE FLOOR</w:t>
      </w:r>
    </w:p>
    <w:p w:rsidR="005F38E8" w:rsidRDefault="00D751A9" w:rsidP="005F38E8">
      <w:pPr>
        <w:pStyle w:val="NoSpacing"/>
      </w:pPr>
      <w:r>
        <w:t>None.</w:t>
      </w:r>
    </w:p>
    <w:p w:rsidR="00D751A9" w:rsidRDefault="00D751A9" w:rsidP="005F38E8">
      <w:pPr>
        <w:pStyle w:val="NoSpacing"/>
        <w:rPr>
          <w:b/>
        </w:rPr>
      </w:pPr>
    </w:p>
    <w:p w:rsidR="005F38E8" w:rsidRDefault="005F38E8" w:rsidP="005F38E8">
      <w:pPr>
        <w:pStyle w:val="NoSpacing"/>
        <w:rPr>
          <w:b/>
        </w:rPr>
      </w:pPr>
      <w:r>
        <w:rPr>
          <w:b/>
        </w:rPr>
        <w:t>SECRETARY’S REPORT</w:t>
      </w:r>
    </w:p>
    <w:p w:rsidR="005F38E8" w:rsidRDefault="00D751A9" w:rsidP="005F38E8">
      <w:pPr>
        <w:pStyle w:val="NoSpacing"/>
      </w:pPr>
      <w:r>
        <w:t>Ken Hoover</w:t>
      </w:r>
      <w:r w:rsidR="005F38E8">
        <w:t xml:space="preserve"> moved to approve the minutes as presented.  </w:t>
      </w:r>
      <w:r>
        <w:t>Jeff Gonsar</w:t>
      </w:r>
      <w:r w:rsidR="005F38E8">
        <w:t xml:space="preserve"> seconded the motion and the motion carried unanimously.</w:t>
      </w:r>
    </w:p>
    <w:p w:rsidR="005F38E8" w:rsidRDefault="005F38E8" w:rsidP="005F38E8">
      <w:pPr>
        <w:spacing w:after="0"/>
        <w:rPr>
          <w:b/>
        </w:rPr>
      </w:pPr>
    </w:p>
    <w:p w:rsidR="005F38E8" w:rsidRDefault="005F38E8" w:rsidP="005F38E8">
      <w:pPr>
        <w:spacing w:after="0"/>
        <w:rPr>
          <w:b/>
        </w:rPr>
      </w:pPr>
      <w:r>
        <w:rPr>
          <w:b/>
        </w:rPr>
        <w:t>TREASURER’S REPORT</w:t>
      </w:r>
    </w:p>
    <w:p w:rsidR="005F38E8" w:rsidRDefault="00F1465A" w:rsidP="005F38E8">
      <w:pPr>
        <w:pStyle w:val="NoSpacing"/>
      </w:pPr>
      <w:r>
        <w:t xml:space="preserve">Jeff </w:t>
      </w:r>
      <w:r w:rsidR="00D751A9">
        <w:t>Warfel</w:t>
      </w:r>
      <w:r w:rsidR="005F38E8">
        <w:t xml:space="preserve"> moved to approve the report as presented.   Jeff </w:t>
      </w:r>
      <w:r w:rsidR="00D751A9">
        <w:t>Gonsar</w:t>
      </w:r>
      <w:r w:rsidR="005F38E8">
        <w:t xml:space="preserve"> seconded the motion and the motion carried unanimously.  </w:t>
      </w:r>
    </w:p>
    <w:p w:rsidR="005F38E8" w:rsidRDefault="005F38E8" w:rsidP="005F38E8">
      <w:pPr>
        <w:pStyle w:val="NoSpacing"/>
        <w:rPr>
          <w:b/>
        </w:rPr>
      </w:pPr>
    </w:p>
    <w:p w:rsidR="005F38E8" w:rsidRDefault="005F38E8" w:rsidP="005F38E8">
      <w:pPr>
        <w:pStyle w:val="NoSpacing"/>
        <w:rPr>
          <w:b/>
        </w:rPr>
      </w:pPr>
      <w:r>
        <w:rPr>
          <w:b/>
        </w:rPr>
        <w:t>ENGINEER’S/CONSULTANT’S REPORT</w:t>
      </w:r>
    </w:p>
    <w:p w:rsidR="005F38E8" w:rsidRDefault="005F38E8" w:rsidP="005F38E8">
      <w:pPr>
        <w:pStyle w:val="NoSpacing"/>
      </w:pPr>
      <w:r>
        <w:t>Justin Mendinsky reviewed the written report.</w:t>
      </w:r>
    </w:p>
    <w:p w:rsidR="005F38E8" w:rsidRDefault="005F38E8" w:rsidP="00D751A9">
      <w:pPr>
        <w:pStyle w:val="NoSpacing"/>
        <w:numPr>
          <w:ilvl w:val="0"/>
          <w:numId w:val="1"/>
        </w:numPr>
      </w:pPr>
      <w:r>
        <w:t xml:space="preserve">DEP COA/STP upgrade: </w:t>
      </w:r>
      <w:r w:rsidR="00D751A9">
        <w:t xml:space="preserve">Settlement with PennVest will occur on November 24, 2020, the additional funding was approved with a discounted interest rate for the loan.  Notices of Intent to Award were sent to the contractors and the subsequent documentation was received by the Engineer.  Notice to Award and Notice to Proceed will be sent out after the PennVest closing.  A pre-construction meeting will take place during the week of December 7, 2020.  </w:t>
      </w:r>
    </w:p>
    <w:p w:rsidR="005F38E8" w:rsidRDefault="005F38E8" w:rsidP="005F38E8">
      <w:pPr>
        <w:pStyle w:val="NoSpacing"/>
        <w:numPr>
          <w:ilvl w:val="0"/>
          <w:numId w:val="1"/>
        </w:numPr>
      </w:pPr>
      <w:r>
        <w:t>Sewer System Expansion:</w:t>
      </w:r>
      <w:r w:rsidR="00CE7D41">
        <w:t xml:space="preserve"> </w:t>
      </w:r>
      <w:r w:rsidR="00D751A9">
        <w:t xml:space="preserve">Permits have been applied for and some have been received.  </w:t>
      </w:r>
    </w:p>
    <w:p w:rsidR="00CA7CFF" w:rsidRDefault="005F38E8" w:rsidP="0026599C">
      <w:pPr>
        <w:pStyle w:val="NoSpacing"/>
        <w:numPr>
          <w:ilvl w:val="0"/>
          <w:numId w:val="1"/>
        </w:numPr>
      </w:pPr>
      <w:r>
        <w:t xml:space="preserve">Tapping Fees Recalculation: </w:t>
      </w:r>
      <w:r w:rsidR="00D751A9">
        <w:t>Some discussion ensued, tapping fee calculations should be presented at the December meeting.</w:t>
      </w:r>
    </w:p>
    <w:p w:rsidR="005F38E8" w:rsidRPr="00D751A9" w:rsidRDefault="00D751A9" w:rsidP="00CA7CFF">
      <w:pPr>
        <w:pStyle w:val="NoSpacing"/>
        <w:numPr>
          <w:ilvl w:val="0"/>
          <w:numId w:val="1"/>
        </w:numPr>
        <w:rPr>
          <w:b/>
        </w:rPr>
      </w:pPr>
      <w:r>
        <w:t xml:space="preserve">Water Main Replacement: The plans are coming together for replacement of a 6” line from the reservoir to a 10” line.  Construction is estimated to begin in 2021.  </w:t>
      </w:r>
    </w:p>
    <w:p w:rsidR="00D751A9" w:rsidRDefault="00D751A9" w:rsidP="00CA7CFF">
      <w:pPr>
        <w:pStyle w:val="NoSpacing"/>
        <w:numPr>
          <w:ilvl w:val="0"/>
          <w:numId w:val="1"/>
        </w:numPr>
        <w:rPr>
          <w:b/>
        </w:rPr>
      </w:pPr>
      <w:r>
        <w:t xml:space="preserve">Misc. Items: Sycamore Ridge – no formal plans have been received to date.  </w:t>
      </w:r>
    </w:p>
    <w:p w:rsidR="00CA7CFF" w:rsidRDefault="00CA7CFF" w:rsidP="005F38E8">
      <w:pPr>
        <w:pStyle w:val="NoSpacing"/>
        <w:rPr>
          <w:b/>
        </w:rPr>
      </w:pPr>
    </w:p>
    <w:p w:rsidR="005F38E8" w:rsidRDefault="005F38E8" w:rsidP="005F38E8">
      <w:pPr>
        <w:pStyle w:val="NoSpacing"/>
        <w:rPr>
          <w:b/>
        </w:rPr>
      </w:pPr>
      <w:r>
        <w:rPr>
          <w:b/>
        </w:rPr>
        <w:t>SOLICITOR’S REPORT</w:t>
      </w:r>
    </w:p>
    <w:p w:rsidR="005F38E8" w:rsidRDefault="00D751A9" w:rsidP="005F38E8">
      <w:pPr>
        <w:pStyle w:val="NoSpacing"/>
      </w:pPr>
      <w:r>
        <w:t>Jeff Warfel moved to approve the intermunicipal agreement between the Authority</w:t>
      </w:r>
      <w:r w:rsidR="000240F2">
        <w:t>,</w:t>
      </w:r>
      <w:r>
        <w:t xml:space="preserve"> the Borough and the Township as presented by Solicitor Kerwin to include a timeframe which lasts the entirety of the PennVest loan.  Tim Neiter seconded and the motion carried unanimously.  </w:t>
      </w:r>
    </w:p>
    <w:p w:rsidR="00D751A9" w:rsidRDefault="00D751A9" w:rsidP="005F38E8">
      <w:pPr>
        <w:pStyle w:val="NoSpacing"/>
      </w:pPr>
    </w:p>
    <w:p w:rsidR="005F38E8" w:rsidRDefault="005F38E8" w:rsidP="005F38E8">
      <w:pPr>
        <w:pStyle w:val="NoSpacing"/>
        <w:rPr>
          <w:b/>
        </w:rPr>
      </w:pPr>
      <w:r>
        <w:rPr>
          <w:b/>
        </w:rPr>
        <w:t>OPERATOR’S REPORT</w:t>
      </w:r>
    </w:p>
    <w:p w:rsidR="005F38E8" w:rsidRDefault="00D751A9" w:rsidP="005F38E8">
      <w:pPr>
        <w:pStyle w:val="NoSpacing"/>
      </w:pPr>
      <w:r>
        <w:t xml:space="preserve">Flushed hydrants on 10/21 and 10/22, PA One Calls, decanted three times, replaced meters, replaced the printer at the office, 2 water and 1 arsenic samples were taken, chlorine meter was calibrated with PA Rural Water, general plant maintenance.  </w:t>
      </w:r>
    </w:p>
    <w:p w:rsidR="005F38E8" w:rsidRDefault="005F38E8" w:rsidP="005F38E8">
      <w:pPr>
        <w:pStyle w:val="NoSpacing"/>
        <w:rPr>
          <w:b/>
        </w:rPr>
      </w:pPr>
    </w:p>
    <w:p w:rsidR="005F38E8" w:rsidRDefault="005F38E8" w:rsidP="005F38E8">
      <w:pPr>
        <w:pStyle w:val="NoSpacing"/>
        <w:rPr>
          <w:b/>
        </w:rPr>
      </w:pPr>
      <w:r>
        <w:rPr>
          <w:b/>
        </w:rPr>
        <w:t>OLD BUSINESS</w:t>
      </w:r>
    </w:p>
    <w:p w:rsidR="005F38E8" w:rsidRDefault="005F38E8" w:rsidP="005F38E8">
      <w:pPr>
        <w:pStyle w:val="NoSpacing"/>
      </w:pPr>
      <w:r>
        <w:t>None.</w:t>
      </w:r>
    </w:p>
    <w:p w:rsidR="005F38E8" w:rsidRDefault="005F38E8" w:rsidP="005F38E8">
      <w:pPr>
        <w:pStyle w:val="NoSpacing"/>
        <w:rPr>
          <w:b/>
        </w:rPr>
      </w:pPr>
    </w:p>
    <w:p w:rsidR="00D751A9" w:rsidRDefault="00D751A9" w:rsidP="005F38E8">
      <w:pPr>
        <w:pStyle w:val="NoSpacing"/>
        <w:rPr>
          <w:b/>
        </w:rPr>
      </w:pPr>
    </w:p>
    <w:p w:rsidR="00D751A9" w:rsidRDefault="00D751A9" w:rsidP="005F38E8">
      <w:pPr>
        <w:pStyle w:val="NoSpacing"/>
        <w:rPr>
          <w:b/>
        </w:rPr>
      </w:pPr>
    </w:p>
    <w:p w:rsidR="005F38E8" w:rsidRDefault="005F38E8" w:rsidP="005F38E8">
      <w:pPr>
        <w:pStyle w:val="NoSpacing"/>
        <w:rPr>
          <w:b/>
        </w:rPr>
      </w:pPr>
      <w:r>
        <w:rPr>
          <w:b/>
        </w:rPr>
        <w:lastRenderedPageBreak/>
        <w:t>NEW BUSINESS</w:t>
      </w:r>
    </w:p>
    <w:p w:rsidR="005F38E8" w:rsidRPr="00D751A9" w:rsidRDefault="008016E5" w:rsidP="008016E5">
      <w:pPr>
        <w:pStyle w:val="NoSpacing"/>
        <w:numPr>
          <w:ilvl w:val="0"/>
          <w:numId w:val="3"/>
        </w:numPr>
        <w:rPr>
          <w:b/>
        </w:rPr>
      </w:pPr>
      <w:r>
        <w:t xml:space="preserve">2021 Budget – </w:t>
      </w:r>
      <w:r w:rsidR="00D751A9">
        <w:t>The bu</w:t>
      </w:r>
      <w:r w:rsidR="00C95DA7">
        <w:t xml:space="preserve">dget was presented followed by </w:t>
      </w:r>
      <w:bookmarkStart w:id="0" w:name="_GoBack"/>
      <w:bookmarkEnd w:id="0"/>
      <w:r w:rsidR="00D751A9">
        <w:t xml:space="preserve">discussion.  Tim Neiter moved to approve the budget as presented.  Ken Hoover seconded and the motion carried unanimously.  </w:t>
      </w:r>
    </w:p>
    <w:p w:rsidR="008016E5" w:rsidRDefault="008016E5" w:rsidP="005F38E8">
      <w:pPr>
        <w:pStyle w:val="NoSpacing"/>
        <w:rPr>
          <w:b/>
        </w:rPr>
      </w:pPr>
    </w:p>
    <w:p w:rsidR="005F38E8" w:rsidRDefault="005F38E8" w:rsidP="005F38E8">
      <w:pPr>
        <w:pStyle w:val="NoSpacing"/>
        <w:rPr>
          <w:b/>
        </w:rPr>
      </w:pPr>
      <w:r>
        <w:rPr>
          <w:b/>
        </w:rPr>
        <w:t>APPROVAL OF BILLS</w:t>
      </w:r>
    </w:p>
    <w:p w:rsidR="005F38E8" w:rsidRDefault="005F38E8" w:rsidP="005F38E8">
      <w:pPr>
        <w:pStyle w:val="NoSpacing"/>
      </w:pPr>
      <w:r>
        <w:t xml:space="preserve">Ken Hoover moved to approve the bills as presented.   </w:t>
      </w:r>
      <w:r w:rsidR="00D751A9">
        <w:t xml:space="preserve">Tim Neiter </w:t>
      </w:r>
      <w:r>
        <w:t>seconded the motion and the motion carried unanimously.</w:t>
      </w:r>
    </w:p>
    <w:p w:rsidR="00D751A9" w:rsidRDefault="00D751A9" w:rsidP="005F38E8">
      <w:pPr>
        <w:pStyle w:val="NoSpacing"/>
      </w:pPr>
    </w:p>
    <w:p w:rsidR="00D751A9" w:rsidRDefault="00D751A9" w:rsidP="005F38E8">
      <w:pPr>
        <w:pStyle w:val="NoSpacing"/>
      </w:pPr>
      <w:r>
        <w:t xml:space="preserve">Jeff Grosser indicated that a portion of the bill from Grosser Excavating is to be billed to the property owner at the “Old </w:t>
      </w:r>
      <w:proofErr w:type="spellStart"/>
      <w:r>
        <w:t>Willit’s</w:t>
      </w:r>
      <w:proofErr w:type="spellEnd"/>
      <w:r>
        <w:t xml:space="preserve"> Shoe Company” building.  The amount to be billed is $4,430.82.</w:t>
      </w:r>
    </w:p>
    <w:p w:rsidR="005F38E8" w:rsidRDefault="005F38E8" w:rsidP="005F38E8">
      <w:pPr>
        <w:pStyle w:val="NoSpacing"/>
        <w:rPr>
          <w:b/>
        </w:rPr>
      </w:pPr>
    </w:p>
    <w:p w:rsidR="005F38E8" w:rsidRDefault="005F38E8" w:rsidP="005F38E8">
      <w:pPr>
        <w:pStyle w:val="NoSpacing"/>
        <w:rPr>
          <w:b/>
        </w:rPr>
      </w:pPr>
      <w:r>
        <w:rPr>
          <w:b/>
        </w:rPr>
        <w:t>PUBLIC COMMENT</w:t>
      </w:r>
    </w:p>
    <w:p w:rsidR="005F38E8" w:rsidRDefault="005F38E8" w:rsidP="005F38E8">
      <w:pPr>
        <w:pStyle w:val="NoSpacing"/>
      </w:pPr>
      <w:r>
        <w:t xml:space="preserve">None.  </w:t>
      </w:r>
    </w:p>
    <w:p w:rsidR="005F38E8" w:rsidRDefault="005F38E8" w:rsidP="005F38E8">
      <w:pPr>
        <w:pStyle w:val="NoSpacing"/>
        <w:rPr>
          <w:b/>
        </w:rPr>
      </w:pPr>
    </w:p>
    <w:p w:rsidR="005F38E8" w:rsidRDefault="005F38E8" w:rsidP="005F38E8">
      <w:pPr>
        <w:pStyle w:val="NoSpacing"/>
        <w:rPr>
          <w:b/>
        </w:rPr>
      </w:pPr>
      <w:r>
        <w:rPr>
          <w:b/>
        </w:rPr>
        <w:t>ADJOURNMENT</w:t>
      </w:r>
    </w:p>
    <w:p w:rsidR="005F38E8" w:rsidRDefault="00D751A9" w:rsidP="005F38E8">
      <w:pPr>
        <w:pStyle w:val="NoSpacing"/>
      </w:pPr>
      <w:r>
        <w:t>Ken Hoover</w:t>
      </w:r>
      <w:r w:rsidR="005F38E8">
        <w:t xml:space="preserve"> moved to adjourn the meeting at 8:</w:t>
      </w:r>
      <w:r>
        <w:t>01</w:t>
      </w:r>
      <w:r w:rsidR="005F38E8">
        <w:t xml:space="preserve">PM.  </w:t>
      </w:r>
      <w:r>
        <w:t>Tim Neiter</w:t>
      </w:r>
      <w:r w:rsidR="005F38E8">
        <w:t xml:space="preserve"> seconded the motion and motion carried unanimously.      </w:t>
      </w:r>
    </w:p>
    <w:p w:rsidR="005F38E8" w:rsidRDefault="005F38E8" w:rsidP="005F38E8">
      <w:pPr>
        <w:pStyle w:val="NoSpacing"/>
      </w:pPr>
    </w:p>
    <w:p w:rsidR="005F38E8" w:rsidRDefault="005F38E8" w:rsidP="005F38E8">
      <w:pPr>
        <w:pStyle w:val="NoSpacing"/>
      </w:pPr>
    </w:p>
    <w:p w:rsidR="005F38E8" w:rsidRDefault="005F38E8" w:rsidP="005F38E8">
      <w:pPr>
        <w:pStyle w:val="NoSpacing"/>
      </w:pPr>
    </w:p>
    <w:p w:rsidR="005F38E8" w:rsidRDefault="005F38E8" w:rsidP="005F38E8">
      <w:pPr>
        <w:pStyle w:val="NoSpacing"/>
      </w:pPr>
      <w:r>
        <w:t xml:space="preserve">                                                                                                    Respectfully Submitted, </w:t>
      </w:r>
    </w:p>
    <w:p w:rsidR="005F38E8" w:rsidRDefault="005F38E8" w:rsidP="005F38E8">
      <w:pPr>
        <w:pStyle w:val="NoSpacing"/>
      </w:pPr>
    </w:p>
    <w:p w:rsidR="005F38E8" w:rsidRDefault="005F38E8" w:rsidP="005F38E8">
      <w:pPr>
        <w:pStyle w:val="NoSpacing"/>
      </w:pPr>
    </w:p>
    <w:p w:rsidR="005F38E8" w:rsidRDefault="005F38E8" w:rsidP="005F38E8">
      <w:pPr>
        <w:pStyle w:val="NoSpacing"/>
      </w:pPr>
    </w:p>
    <w:p w:rsidR="005F38E8" w:rsidRDefault="005F38E8" w:rsidP="005F38E8">
      <w:r>
        <w:t xml:space="preserve">                                                                                                      David W Hoover</w:t>
      </w:r>
      <w:r>
        <w:tab/>
      </w:r>
      <w:r>
        <w:tab/>
      </w:r>
      <w:r>
        <w:tab/>
      </w:r>
      <w:r>
        <w:tab/>
      </w:r>
      <w:r>
        <w:tab/>
        <w:t xml:space="preserve">                                                                                        Secretary</w:t>
      </w:r>
    </w:p>
    <w:p w:rsidR="005F38E8" w:rsidRDefault="005F38E8" w:rsidP="005F38E8"/>
    <w:p w:rsidR="005F38E8" w:rsidRDefault="005F38E8" w:rsidP="005F38E8"/>
    <w:p w:rsidR="005F38E8" w:rsidRDefault="005F38E8" w:rsidP="005F38E8"/>
    <w:p w:rsidR="005F38E8" w:rsidRDefault="005F38E8" w:rsidP="005F38E8"/>
    <w:p w:rsidR="00331EC7" w:rsidRDefault="00331EC7"/>
    <w:sectPr w:rsidR="00331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111"/>
    <w:multiLevelType w:val="hybridMultilevel"/>
    <w:tmpl w:val="178CCC96"/>
    <w:lvl w:ilvl="0" w:tplc="6CF2F5BE">
      <w:start w:val="1"/>
      <w:numFmt w:val="upperLetter"/>
      <w:lvlText w:val="%1."/>
      <w:lvlJc w:val="left"/>
      <w:pPr>
        <w:ind w:left="510" w:hanging="360"/>
      </w:pPr>
      <w:rPr>
        <w:rFonts w:hint="default"/>
        <w:b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C1F62EF"/>
    <w:multiLevelType w:val="hybridMultilevel"/>
    <w:tmpl w:val="8C16A9FE"/>
    <w:lvl w:ilvl="0" w:tplc="63C61BD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E8"/>
    <w:rsid w:val="000240F2"/>
    <w:rsid w:val="0004228B"/>
    <w:rsid w:val="00331EC7"/>
    <w:rsid w:val="005F38E8"/>
    <w:rsid w:val="007659DD"/>
    <w:rsid w:val="008016E5"/>
    <w:rsid w:val="00A5473A"/>
    <w:rsid w:val="00BC5BA8"/>
    <w:rsid w:val="00C95DA7"/>
    <w:rsid w:val="00CA7CFF"/>
    <w:rsid w:val="00CE7D41"/>
    <w:rsid w:val="00D751A9"/>
    <w:rsid w:val="00E64162"/>
    <w:rsid w:val="00EC302B"/>
    <w:rsid w:val="00ED4E76"/>
    <w:rsid w:val="00F1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1D5F4-9733-4CC1-BA93-00265E81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8E8"/>
    <w:pPr>
      <w:spacing w:after="0" w:line="240" w:lineRule="auto"/>
    </w:pPr>
  </w:style>
  <w:style w:type="paragraph" w:styleId="BalloonText">
    <w:name w:val="Balloon Text"/>
    <w:basedOn w:val="Normal"/>
    <w:link w:val="BalloonTextChar"/>
    <w:uiPriority w:val="99"/>
    <w:semiHidden/>
    <w:unhideWhenUsed/>
    <w:rsid w:val="00EC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6</cp:revision>
  <cp:lastPrinted>2020-11-10T16:50:00Z</cp:lastPrinted>
  <dcterms:created xsi:type="dcterms:W3CDTF">2020-11-18T17:04:00Z</dcterms:created>
  <dcterms:modified xsi:type="dcterms:W3CDTF">2020-12-03T10:54:00Z</dcterms:modified>
</cp:coreProperties>
</file>