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3F74EA" w14:paraId="23B66CEF" w14:textId="77777777" w:rsidTr="009B4A94">
        <w:trPr>
          <w:trHeight w:val="10340"/>
        </w:trPr>
        <w:tc>
          <w:tcPr>
            <w:tcW w:w="6588" w:type="dxa"/>
          </w:tcPr>
          <w:p w14:paraId="6FB0A908" w14:textId="77777777" w:rsidR="003F74EA" w:rsidRDefault="003F74EA" w:rsidP="003F74E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  <w:p w14:paraId="67519C74" w14:textId="77777777" w:rsidR="003F74EA" w:rsidRDefault="003F74EA" w:rsidP="003F74E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  <w:p w14:paraId="40EBF46B" w14:textId="77777777" w:rsidR="009B4A94" w:rsidRDefault="009B4A94" w:rsidP="003F74E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</w:p>
          <w:p w14:paraId="370C8463" w14:textId="77777777" w:rsidR="003F74EA" w:rsidRDefault="003F74EA" w:rsidP="003F74EA">
            <w:pPr>
              <w:jc w:val="center"/>
              <w:rPr>
                <w:rFonts w:ascii="Arial" w:hAnsi="Arial" w:cs="Arial"/>
                <w:sz w:val="72"/>
                <w:szCs w:val="72"/>
              </w:rPr>
            </w:pPr>
            <w:bookmarkStart w:id="0" w:name="_GoBack"/>
            <w:bookmarkEnd w:id="0"/>
          </w:p>
          <w:p w14:paraId="763FA9CC" w14:textId="77777777" w:rsidR="003F74EA" w:rsidRPr="003F74EA" w:rsidRDefault="003F74EA" w:rsidP="003F74EA">
            <w:pPr>
              <w:jc w:val="center"/>
              <w:rPr>
                <w:rFonts w:ascii="Arial Rounded MT Bold" w:hAnsi="Arial Rounded MT Bold"/>
                <w:sz w:val="72"/>
                <w:szCs w:val="72"/>
              </w:rPr>
            </w:pPr>
          </w:p>
        </w:tc>
        <w:tc>
          <w:tcPr>
            <w:tcW w:w="6588" w:type="dxa"/>
          </w:tcPr>
          <w:p w14:paraId="0361DD2A" w14:textId="77777777" w:rsidR="008C7CF9" w:rsidRDefault="008C7CF9" w:rsidP="008C7CF9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14:paraId="5C6E5704" w14:textId="77777777" w:rsidR="008C7CF9" w:rsidRDefault="008C7CF9" w:rsidP="008C7CF9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8C7CF9">
              <w:rPr>
                <w:rFonts w:ascii="Arial" w:hAnsi="Arial" w:cs="Arial"/>
                <w:sz w:val="48"/>
                <w:szCs w:val="48"/>
              </w:rPr>
              <w:drawing>
                <wp:inline distT="0" distB="0" distL="0" distR="0" wp14:anchorId="10E789E9" wp14:editId="1DA27914">
                  <wp:extent cx="1329674" cy="1472431"/>
                  <wp:effectExtent l="19050" t="0" r="3826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9674" cy="14724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0D2E97" w14:textId="77777777" w:rsidR="008C7CF9" w:rsidRDefault="008C7CF9" w:rsidP="008C7CF9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</w:p>
          <w:p w14:paraId="64C10D2D" w14:textId="77777777" w:rsidR="008C7CF9" w:rsidRDefault="008C7CF9" w:rsidP="008C7CF9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3F74EA">
              <w:rPr>
                <w:rFonts w:ascii="Arial" w:hAnsi="Arial" w:cs="Arial"/>
                <w:sz w:val="48"/>
                <w:szCs w:val="48"/>
              </w:rPr>
              <w:t xml:space="preserve"> </w:t>
            </w:r>
            <w:r w:rsidRPr="003F74EA">
              <w:rPr>
                <w:rFonts w:ascii="Arial" w:hAnsi="Arial" w:cs="Arial"/>
                <w:sz w:val="48"/>
                <w:szCs w:val="48"/>
              </w:rPr>
              <w:t xml:space="preserve">The Role of </w:t>
            </w:r>
          </w:p>
          <w:p w14:paraId="5D236BA3" w14:textId="77777777" w:rsidR="008C7CF9" w:rsidRDefault="008C7CF9" w:rsidP="008C7CF9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3F74EA">
              <w:rPr>
                <w:rFonts w:ascii="Arial" w:hAnsi="Arial" w:cs="Arial"/>
                <w:sz w:val="48"/>
                <w:szCs w:val="48"/>
              </w:rPr>
              <w:t xml:space="preserve">Your Athletic Director </w:t>
            </w:r>
          </w:p>
          <w:p w14:paraId="32E52275" w14:textId="77777777" w:rsidR="008C7CF9" w:rsidRPr="003F74EA" w:rsidRDefault="008C7CF9" w:rsidP="008C7CF9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3F74EA">
              <w:rPr>
                <w:rFonts w:ascii="Arial" w:hAnsi="Arial" w:cs="Arial"/>
                <w:sz w:val="48"/>
                <w:szCs w:val="48"/>
              </w:rPr>
              <w:t>&amp; Athletics</w:t>
            </w:r>
          </w:p>
          <w:p w14:paraId="1B67BEF8" w14:textId="77777777" w:rsidR="008C7CF9" w:rsidRDefault="008C7CF9" w:rsidP="008C7CF9">
            <w:pPr>
              <w:jc w:val="center"/>
              <w:rPr>
                <w:rFonts w:ascii="Arial" w:hAnsi="Arial" w:cs="Arial"/>
                <w:sz w:val="48"/>
                <w:szCs w:val="48"/>
              </w:rPr>
            </w:pPr>
            <w:r w:rsidRPr="003F74EA">
              <w:rPr>
                <w:rFonts w:ascii="Arial" w:hAnsi="Arial" w:cs="Arial"/>
                <w:sz w:val="48"/>
                <w:szCs w:val="48"/>
              </w:rPr>
              <w:t>in Your School</w:t>
            </w:r>
          </w:p>
          <w:p w14:paraId="7615E91C" w14:textId="77777777" w:rsidR="003F74EA" w:rsidRDefault="003F74EA">
            <w:pPr>
              <w:rPr>
                <w:sz w:val="20"/>
              </w:rPr>
            </w:pPr>
          </w:p>
          <w:p w14:paraId="419CE024" w14:textId="77777777" w:rsidR="008C7CF9" w:rsidRDefault="008C7CF9">
            <w:pPr>
              <w:rPr>
                <w:sz w:val="20"/>
              </w:rPr>
            </w:pPr>
          </w:p>
          <w:p w14:paraId="3A4FA06B" w14:textId="77777777" w:rsidR="008C7CF9" w:rsidRDefault="008C7CF9">
            <w:pPr>
              <w:rPr>
                <w:sz w:val="20"/>
              </w:rPr>
            </w:pPr>
          </w:p>
          <w:p w14:paraId="1BC9EC75" w14:textId="77777777" w:rsidR="008C7CF9" w:rsidRDefault="008C7CF9">
            <w:pPr>
              <w:rPr>
                <w:sz w:val="20"/>
              </w:rPr>
            </w:pPr>
          </w:p>
          <w:p w14:paraId="2C811833" w14:textId="77777777" w:rsidR="008C7CF9" w:rsidRDefault="008C7CF9">
            <w:pPr>
              <w:rPr>
                <w:sz w:val="20"/>
              </w:rPr>
            </w:pPr>
          </w:p>
          <w:p w14:paraId="6F8A323E" w14:textId="77777777" w:rsidR="008C7CF9" w:rsidRDefault="008C7CF9" w:rsidP="008C7CF9">
            <w:pPr>
              <w:ind w:left="2160"/>
              <w:rPr>
                <w:sz w:val="20"/>
              </w:rPr>
            </w:pPr>
            <w:r>
              <w:rPr>
                <w:rFonts w:ascii="Arial" w:hAnsi="Arial" w:cs="Arial"/>
                <w:noProof/>
                <w:sz w:val="72"/>
                <w:szCs w:val="72"/>
              </w:rPr>
              <w:drawing>
                <wp:inline distT="0" distB="0" distL="0" distR="0" wp14:anchorId="7D0BA80A" wp14:editId="433A752E">
                  <wp:extent cx="1571625" cy="1381125"/>
                  <wp:effectExtent l="19050" t="0" r="9525" b="0"/>
                  <wp:docPr id="4" name="Picture 4" descr="C:\Documents and Settings\jthomson\Desktop\all%20sportr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Documents and Settings\jthomson\Desktop\all%20sportr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1381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6588"/>
        <w:gridCol w:w="6588"/>
      </w:tblGrid>
      <w:tr w:rsidR="009B4A94" w:rsidRPr="003F74EA" w14:paraId="064487B3" w14:textId="77777777" w:rsidTr="009B4A94">
        <w:tc>
          <w:tcPr>
            <w:tcW w:w="6588" w:type="dxa"/>
          </w:tcPr>
          <w:p w14:paraId="287DE2C5" w14:textId="77777777" w:rsidR="009B4A94" w:rsidRPr="009B4A94" w:rsidRDefault="009B4A94" w:rsidP="009B4A94">
            <w:pPr>
              <w:jc w:val="center"/>
              <w:rPr>
                <w:rFonts w:ascii="Arial Rounded MT Bold" w:hAnsi="Arial Rounded MT Bold" w:cs="Arial"/>
                <w:sz w:val="28"/>
                <w:szCs w:val="28"/>
              </w:rPr>
            </w:pPr>
            <w:r w:rsidRPr="009B4A94">
              <w:rPr>
                <w:rFonts w:ascii="Arial Rounded MT Bold" w:hAnsi="Arial Rounded MT Bold" w:cs="Arial"/>
                <w:sz w:val="28"/>
                <w:szCs w:val="28"/>
              </w:rPr>
              <w:lastRenderedPageBreak/>
              <w:t>An Athletic Director</w:t>
            </w:r>
          </w:p>
          <w:p w14:paraId="00716029" w14:textId="77777777" w:rsidR="009B4A94" w:rsidRPr="003F74EA" w:rsidRDefault="009B4A94" w:rsidP="009B4A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Spends approximately 20 hours to check the eligibility of the athlet</w:t>
            </w:r>
            <w:r>
              <w:rPr>
                <w:rFonts w:ascii="Arial" w:hAnsi="Arial" w:cs="Arial"/>
                <w:sz w:val="20"/>
                <w:szCs w:val="20"/>
              </w:rPr>
              <w:t>es</w:t>
            </w:r>
            <w:r w:rsidRPr="003F74EA">
              <w:rPr>
                <w:rFonts w:ascii="Arial" w:hAnsi="Arial" w:cs="Arial"/>
                <w:sz w:val="20"/>
                <w:szCs w:val="20"/>
              </w:rPr>
              <w:t xml:space="preserve"> for the fall season and then repeats the process for the winter and spring seasons</w:t>
            </w:r>
          </w:p>
          <w:p w14:paraId="1882A80A" w14:textId="77777777" w:rsidR="009B4A94" w:rsidRPr="003F74EA" w:rsidRDefault="009B4A94" w:rsidP="009B4A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Hires, mentors, supervises and evaluates a staff of 70 - 80 coaches – the largest unit within a high school</w:t>
            </w:r>
          </w:p>
          <w:p w14:paraId="67754260" w14:textId="77777777" w:rsidR="009B4A94" w:rsidRPr="003F74EA" w:rsidRDefault="009B4A94" w:rsidP="009B4A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Impacts the lives of the largest number of students in the building</w:t>
            </w:r>
          </w:p>
          <w:p w14:paraId="188051CE" w14:textId="77777777" w:rsidR="009B4A94" w:rsidRPr="003F74EA" w:rsidRDefault="009B4A94" w:rsidP="009B4A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Recognizes and promotes the value of an education-based athletic program</w:t>
            </w:r>
          </w:p>
          <w:p w14:paraId="0DCEFD71" w14:textId="77777777" w:rsidR="009B4A94" w:rsidRPr="003F74EA" w:rsidRDefault="009B4A94" w:rsidP="009B4A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Has a great responsibility for risk management within the building</w:t>
            </w:r>
          </w:p>
          <w:p w14:paraId="58DD94F7" w14:textId="77777777" w:rsidR="009B4A94" w:rsidRPr="003F74EA" w:rsidRDefault="009B4A94" w:rsidP="009B4A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May put in a 14-hour day serving as a game manager of a stadium event</w:t>
            </w:r>
          </w:p>
          <w:p w14:paraId="47A8BB6B" w14:textId="77777777" w:rsidR="009B4A94" w:rsidRPr="003F74EA" w:rsidRDefault="009B4A94" w:rsidP="009B4A94">
            <w:pPr>
              <w:pStyle w:val="ListParagraph"/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Needs more time to effectively handle all of the increase responsibilities that have been added over the years</w:t>
            </w:r>
          </w:p>
          <w:p w14:paraId="2F2AE318" w14:textId="77777777" w:rsidR="009B4A94" w:rsidRDefault="009B4A94" w:rsidP="009B4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56E6CA" w14:textId="77777777" w:rsidR="009B4A94" w:rsidRPr="003F74EA" w:rsidRDefault="009B4A94" w:rsidP="009B4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E08967" w14:textId="77777777" w:rsidR="009B4A94" w:rsidRPr="009B4A94" w:rsidRDefault="009B4A94" w:rsidP="009B4A94">
            <w:pPr>
              <w:jc w:val="center"/>
              <w:rPr>
                <w:rFonts w:ascii="Arial Rounded MT Bold" w:hAnsi="Arial Rounded MT Bold" w:cs="Arial"/>
                <w:sz w:val="28"/>
                <w:szCs w:val="28"/>
              </w:rPr>
            </w:pPr>
            <w:r w:rsidRPr="009B4A94">
              <w:rPr>
                <w:rFonts w:ascii="Arial Rounded MT Bold" w:hAnsi="Arial Rounded MT Bold" w:cs="Arial"/>
                <w:sz w:val="28"/>
                <w:szCs w:val="28"/>
              </w:rPr>
              <w:t>Athletes</w:t>
            </w:r>
          </w:p>
          <w:p w14:paraId="14043333" w14:textId="77777777" w:rsidR="009B4A94" w:rsidRPr="003F74EA" w:rsidRDefault="009B4A94" w:rsidP="009B4A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Earn higher GPA’s during the season</w:t>
            </w:r>
          </w:p>
          <w:p w14:paraId="002CEBE5" w14:textId="77777777" w:rsidR="009B4A94" w:rsidRPr="003F74EA" w:rsidRDefault="009B4A94" w:rsidP="009B4A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Have better attendance rates while playing a sport</w:t>
            </w:r>
          </w:p>
          <w:p w14:paraId="566264CA" w14:textId="77777777" w:rsidR="009B4A94" w:rsidRPr="003F74EA" w:rsidRDefault="009B4A94" w:rsidP="009B4A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Cause less behavioral problems as a member of a team</w:t>
            </w:r>
          </w:p>
          <w:p w14:paraId="17C186DB" w14:textId="77777777" w:rsidR="009B4A94" w:rsidRPr="003F74EA" w:rsidRDefault="009B4A94" w:rsidP="009B4A94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Serve as positive ambassadors for the school</w:t>
            </w:r>
          </w:p>
          <w:p w14:paraId="765F4FE1" w14:textId="77777777" w:rsidR="009B4A94" w:rsidRDefault="009B4A94" w:rsidP="009B4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86027" w14:textId="77777777" w:rsidR="009B4A94" w:rsidRPr="003F74EA" w:rsidRDefault="009B4A94" w:rsidP="009B4A9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D83EC" w14:textId="77777777" w:rsidR="009B4A94" w:rsidRPr="009B4A94" w:rsidRDefault="009B4A94" w:rsidP="009B4A94">
            <w:pPr>
              <w:jc w:val="center"/>
              <w:rPr>
                <w:rFonts w:ascii="Arial Rounded MT Bold" w:hAnsi="Arial Rounded MT Bold" w:cs="Arial"/>
                <w:sz w:val="28"/>
                <w:szCs w:val="28"/>
              </w:rPr>
            </w:pPr>
            <w:r w:rsidRPr="009B4A94">
              <w:rPr>
                <w:rFonts w:ascii="Arial Rounded MT Bold" w:hAnsi="Arial Rounded MT Bold" w:cs="Arial"/>
                <w:sz w:val="28"/>
                <w:szCs w:val="28"/>
              </w:rPr>
              <w:t>Athletics</w:t>
            </w:r>
          </w:p>
          <w:p w14:paraId="781AC0B5" w14:textId="77777777" w:rsidR="009B4A94" w:rsidRPr="003F74EA" w:rsidRDefault="009B4A94" w:rsidP="009B4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Is the most visible – not most important (academic achievement is) – aspect of education and as such, many judge the effectiveness of a school based upon athletics</w:t>
            </w:r>
          </w:p>
          <w:p w14:paraId="355FE700" w14:textId="77777777" w:rsidR="009B4A94" w:rsidRPr="003F74EA" w:rsidRDefault="009B4A94" w:rsidP="009B4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Provides learning opportunities for the participants such as leadership, teamwork and goal setting that can’t be found elsewhere within the educational arena</w:t>
            </w:r>
          </w:p>
          <w:p w14:paraId="3B2DBF98" w14:textId="77777777" w:rsidR="009B4A94" w:rsidRPr="003F74EA" w:rsidRDefault="009B4A94" w:rsidP="009B4A94">
            <w:pPr>
              <w:pStyle w:val="ListParagraph"/>
              <w:numPr>
                <w:ilvl w:val="0"/>
                <w:numId w:val="3"/>
              </w:numPr>
              <w:rPr>
                <w:rFonts w:ascii="Arial" w:hAnsi="Arial" w:cs="Arial"/>
                <w:sz w:val="20"/>
                <w:szCs w:val="20"/>
              </w:rPr>
            </w:pPr>
            <w:r w:rsidRPr="003F74EA">
              <w:rPr>
                <w:rFonts w:ascii="Arial" w:hAnsi="Arial" w:cs="Arial"/>
                <w:sz w:val="20"/>
                <w:szCs w:val="20"/>
              </w:rPr>
              <w:t>Can be a great motivational and binding agent for a community</w:t>
            </w:r>
          </w:p>
          <w:p w14:paraId="651C06D4" w14:textId="77777777" w:rsidR="009B4A94" w:rsidRPr="003F74EA" w:rsidRDefault="009B4A94" w:rsidP="009B4A94">
            <w:pPr>
              <w:rPr>
                <w:sz w:val="20"/>
              </w:rPr>
            </w:pPr>
          </w:p>
        </w:tc>
        <w:tc>
          <w:tcPr>
            <w:tcW w:w="6588" w:type="dxa"/>
          </w:tcPr>
          <w:p w14:paraId="7F3EE055" w14:textId="77777777" w:rsidR="009B4A94" w:rsidRPr="003F74EA" w:rsidRDefault="009B4A94" w:rsidP="009B4A94">
            <w:pPr>
              <w:jc w:val="center"/>
              <w:rPr>
                <w:rFonts w:ascii="Arial Rounded MT Bold" w:hAnsi="Arial Rounded MT Bold" w:cs="Times New Roman"/>
                <w:b/>
                <w:sz w:val="20"/>
                <w:szCs w:val="28"/>
              </w:rPr>
            </w:pPr>
            <w:r w:rsidRPr="003F74EA">
              <w:rPr>
                <w:rFonts w:ascii="Arial Rounded MT Bold" w:hAnsi="Arial Rounded MT Bold" w:cs="Times New Roman"/>
                <w:b/>
                <w:sz w:val="20"/>
                <w:szCs w:val="28"/>
              </w:rPr>
              <w:t>Get to Know your AD</w:t>
            </w:r>
          </w:p>
          <w:p w14:paraId="2A311D9B" w14:textId="77777777" w:rsidR="009B4A94" w:rsidRPr="003F74EA" w:rsidRDefault="009B4A94" w:rsidP="009B4A94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</w:p>
          <w:p w14:paraId="39499F8C" w14:textId="77777777" w:rsidR="009B4A94" w:rsidRPr="009B4A94" w:rsidRDefault="009B4A94" w:rsidP="009B4A9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 w:cs="Arial"/>
                <w:sz w:val="20"/>
                <w:szCs w:val="24"/>
              </w:rPr>
              <w:t xml:space="preserve">      </w:t>
            </w:r>
            <w:r w:rsidRPr="009B4A94">
              <w:rPr>
                <w:rFonts w:ascii="Arial" w:hAnsi="Arial" w:cs="Arial"/>
                <w:b/>
                <w:sz w:val="20"/>
                <w:szCs w:val="24"/>
              </w:rPr>
              <w:t>Your athletic director is a dedicated person who …</w:t>
            </w:r>
          </w:p>
          <w:p w14:paraId="587A8856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Hires, mentors, leads and evaluates a staff of 60 -70 coaches and is responsible for a school program which encompasses the largest number of students – 500 -700.</w:t>
            </w:r>
          </w:p>
          <w:p w14:paraId="6FCD3A35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Spends more time in the building or on campus than anyone else.</w:t>
            </w:r>
          </w:p>
          <w:p w14:paraId="2F3F03D5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Filling game management responsibilities often includes Saturdays and over holiday breaks</w:t>
            </w:r>
          </w:p>
          <w:p w14:paraId="1F82D088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Attends professional conferences and takes courses to enhance his/her background and to improve his/her compet</w:t>
            </w:r>
            <w:r>
              <w:rPr>
                <w:rFonts w:ascii="Arial" w:hAnsi="Arial" w:cs="Arial"/>
                <w:sz w:val="20"/>
                <w:szCs w:val="24"/>
              </w:rPr>
              <w:t>encies</w:t>
            </w:r>
            <w:r w:rsidRPr="003F74EA">
              <w:rPr>
                <w:rFonts w:ascii="Arial" w:hAnsi="Arial" w:cs="Arial"/>
                <w:sz w:val="20"/>
                <w:szCs w:val="24"/>
              </w:rPr>
              <w:t xml:space="preserve"> and effectiveness</w:t>
            </w:r>
          </w:p>
          <w:p w14:paraId="7886B630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Is a team player by covering classes, attending faculty and department chair meetings, taking part in Back-to-School Nights, proctoring high school assessment tests, and numerous other activities and functions throughout the year.  Who helps the athletic director?</w:t>
            </w:r>
          </w:p>
          <w:p w14:paraId="630845E6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Also oversees all Transportation functions for the school</w:t>
            </w:r>
          </w:p>
          <w:p w14:paraId="4F6E6923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Is a highly qualified professional, even though athletics does not fall under the No Child Left Behind Act of 2001</w:t>
            </w:r>
          </w:p>
          <w:p w14:paraId="59C442B9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Constantly juggles the efforts for checking student-athlete eligibility, scheduling contests for each season, submitting playoff entries and completing equipment order to meet due dates – several of these responsibilities overlap</w:t>
            </w:r>
          </w:p>
          <w:p w14:paraId="59409955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Collects, deposits and manages gate receipts and fund raising efforts for the athletic program</w:t>
            </w:r>
          </w:p>
          <w:p w14:paraId="1E4741D3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Does not take a lunch break and eats a sandwich while answering e-mail messages from parents and coaches</w:t>
            </w:r>
          </w:p>
          <w:p w14:paraId="2EB4FD5E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Works under a constant state of fatigue and usually under considerable stress</w:t>
            </w:r>
          </w:p>
          <w:p w14:paraId="7068BE16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Is usually taken for granted when everything goes smoothly, which is 99% of the time</w:t>
            </w:r>
          </w:p>
          <w:p w14:paraId="7D514202" w14:textId="77777777" w:rsidR="009B4A94" w:rsidRPr="003F74EA" w:rsidRDefault="009B4A94" w:rsidP="009B4A94">
            <w:pPr>
              <w:pStyle w:val="ListParagraph"/>
              <w:numPr>
                <w:ilvl w:val="0"/>
                <w:numId w:val="4"/>
              </w:numPr>
              <w:rPr>
                <w:rFonts w:ascii="Arial" w:hAnsi="Arial" w:cs="Arial"/>
                <w:sz w:val="20"/>
                <w:szCs w:val="24"/>
              </w:rPr>
            </w:pPr>
            <w:r w:rsidRPr="003F74EA">
              <w:rPr>
                <w:rFonts w:ascii="Arial" w:hAnsi="Arial" w:cs="Arial"/>
                <w:sz w:val="20"/>
                <w:szCs w:val="24"/>
              </w:rPr>
              <w:t>Becomes the central point of criticism when there is a rare problem, since the athletic program is the most visible aspect of education</w:t>
            </w:r>
          </w:p>
          <w:p w14:paraId="315E35D9" w14:textId="77777777" w:rsidR="009B4A94" w:rsidRPr="003F74EA" w:rsidRDefault="009B4A94" w:rsidP="009B4A94">
            <w:pPr>
              <w:rPr>
                <w:sz w:val="20"/>
              </w:rPr>
            </w:pPr>
          </w:p>
        </w:tc>
      </w:tr>
    </w:tbl>
    <w:p w14:paraId="0E16848B" w14:textId="77777777" w:rsidR="003F74EA" w:rsidRPr="003F74EA" w:rsidRDefault="003F74EA" w:rsidP="009B4A94">
      <w:pPr>
        <w:rPr>
          <w:sz w:val="20"/>
        </w:rPr>
      </w:pPr>
    </w:p>
    <w:sectPr w:rsidR="003F74EA" w:rsidRPr="003F74EA" w:rsidSect="009B4A94">
      <w:pgSz w:w="15840" w:h="12240" w:orient="landscape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Arial Rounded MT Bold">
    <w:panose1 w:val="020F0704030504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2C7DCD"/>
    <w:multiLevelType w:val="hybridMultilevel"/>
    <w:tmpl w:val="0D9C7D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4A71BA"/>
    <w:multiLevelType w:val="hybridMultilevel"/>
    <w:tmpl w:val="54D620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EB125AD"/>
    <w:multiLevelType w:val="hybridMultilevel"/>
    <w:tmpl w:val="39584C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596364B"/>
    <w:multiLevelType w:val="hybridMultilevel"/>
    <w:tmpl w:val="555ABB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F74EA"/>
    <w:rsid w:val="003F74EA"/>
    <w:rsid w:val="008C7CF9"/>
    <w:rsid w:val="008F5C0E"/>
    <w:rsid w:val="009B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944F2D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74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F74E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F74E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F74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74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jpe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454</Words>
  <Characters>2593</Characters>
  <Application>Microsoft Macintosh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jthomson</dc:creator>
  <cp:keywords/>
  <dc:description/>
  <cp:lastModifiedBy>Thomson Joe</cp:lastModifiedBy>
  <cp:revision>2</cp:revision>
  <dcterms:created xsi:type="dcterms:W3CDTF">2010-05-23T18:41:00Z</dcterms:created>
  <dcterms:modified xsi:type="dcterms:W3CDTF">2015-04-16T19:27:00Z</dcterms:modified>
</cp:coreProperties>
</file>