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D94" w:rsidRDefault="00F768F4" w:rsidP="0034315C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S</w:t>
      </w:r>
      <w:r w:rsidR="00DF3356">
        <w:rPr>
          <w:b/>
          <w:sz w:val="96"/>
          <w:szCs w:val="96"/>
        </w:rPr>
        <w:t>ibling Rivalries</w:t>
      </w:r>
      <w:r w:rsidR="0000759A">
        <w:rPr>
          <w:b/>
          <w:sz w:val="96"/>
          <w:szCs w:val="96"/>
        </w:rPr>
        <w:t xml:space="preserve"> </w:t>
      </w:r>
    </w:p>
    <w:p w:rsidR="002413AC" w:rsidRPr="006E47E1" w:rsidRDefault="00DF3356" w:rsidP="002413AC">
      <w:pPr>
        <w:rPr>
          <w:b/>
          <w:color w:val="000000" w:themeColor="text1"/>
          <w:sz w:val="36"/>
          <w:szCs w:val="36"/>
        </w:rPr>
      </w:pPr>
      <w:r w:rsidRPr="006E47E1">
        <w:rPr>
          <w:b/>
          <w:color w:val="000000" w:themeColor="text1"/>
          <w:sz w:val="36"/>
          <w:szCs w:val="36"/>
        </w:rPr>
        <w:t>Sibling rivalry is a type of competition or animosity among siblings, whether blood related or not. Siblings generally spend more time together during childhood than they do with parents.  This comp</w:t>
      </w:r>
      <w:r w:rsidR="006E47E1">
        <w:rPr>
          <w:b/>
          <w:color w:val="000000" w:themeColor="text1"/>
          <w:sz w:val="36"/>
          <w:szCs w:val="36"/>
        </w:rPr>
        <w:t>et</w:t>
      </w:r>
      <w:r w:rsidRPr="006E47E1">
        <w:rPr>
          <w:b/>
          <w:color w:val="000000" w:themeColor="text1"/>
          <w:sz w:val="36"/>
          <w:szCs w:val="36"/>
        </w:rPr>
        <w:t xml:space="preserve">ition can sometime split loving siblings apart.  The first sibling rivalry was recorded in the bible between Cain and Able.  Such a rivalry led to </w:t>
      </w:r>
      <w:r w:rsidR="006E47E1" w:rsidRPr="006E47E1">
        <w:rPr>
          <w:b/>
          <w:color w:val="000000" w:themeColor="text1"/>
          <w:sz w:val="36"/>
          <w:szCs w:val="36"/>
        </w:rPr>
        <w:t>bloodshed</w:t>
      </w:r>
      <w:bookmarkStart w:id="0" w:name="_GoBack"/>
      <w:bookmarkEnd w:id="0"/>
      <w:r w:rsidRPr="006E47E1">
        <w:rPr>
          <w:b/>
          <w:color w:val="000000" w:themeColor="text1"/>
          <w:sz w:val="36"/>
          <w:szCs w:val="36"/>
        </w:rPr>
        <w:t xml:space="preserve">, which </w:t>
      </w:r>
      <w:r w:rsidR="006E47E1" w:rsidRPr="006E47E1">
        <w:rPr>
          <w:b/>
          <w:color w:val="000000" w:themeColor="text1"/>
          <w:sz w:val="36"/>
          <w:szCs w:val="36"/>
        </w:rPr>
        <w:t>is not something that God approves of neither does he approve of parents pitting their children against each other.  So let’ see what the bible has to say about this:</w:t>
      </w:r>
    </w:p>
    <w:p w:rsidR="006E47E1" w:rsidRPr="006E47E1" w:rsidRDefault="006E47E1" w:rsidP="006E47E1">
      <w:pPr>
        <w:rPr>
          <w:b/>
          <w:color w:val="000000" w:themeColor="text1"/>
          <w:sz w:val="36"/>
          <w:szCs w:val="36"/>
        </w:rPr>
      </w:pPr>
      <w:hyperlink r:id="rId7" w:history="1">
        <w:r w:rsidRPr="006E47E1">
          <w:rPr>
            <w:rStyle w:val="Hyperlink"/>
            <w:b/>
            <w:bCs/>
            <w:color w:val="000000" w:themeColor="text1"/>
            <w:sz w:val="36"/>
            <w:szCs w:val="36"/>
          </w:rPr>
          <w:t>Proverbs 15:1</w:t>
        </w:r>
      </w:hyperlink>
      <w:r w:rsidRPr="006E47E1">
        <w:rPr>
          <w:b/>
          <w:bCs/>
          <w:color w:val="000000" w:themeColor="text1"/>
          <w:sz w:val="36"/>
          <w:szCs w:val="36"/>
        </w:rPr>
        <w:t xml:space="preserve"> </w:t>
      </w:r>
      <w:r w:rsidRPr="006E47E1">
        <w:rPr>
          <w:b/>
          <w:color w:val="000000" w:themeColor="text1"/>
          <w:sz w:val="36"/>
          <w:szCs w:val="36"/>
        </w:rPr>
        <w:t xml:space="preserve"> </w:t>
      </w:r>
      <w:proofErr w:type="gramStart"/>
      <w:r w:rsidRPr="006E47E1">
        <w:rPr>
          <w:b/>
          <w:color w:val="000000" w:themeColor="text1"/>
          <w:sz w:val="36"/>
          <w:szCs w:val="36"/>
        </w:rPr>
        <w:t>A</w:t>
      </w:r>
      <w:proofErr w:type="gramEnd"/>
      <w:r w:rsidRPr="006E47E1">
        <w:rPr>
          <w:b/>
          <w:color w:val="000000" w:themeColor="text1"/>
          <w:sz w:val="36"/>
          <w:szCs w:val="36"/>
        </w:rPr>
        <w:t xml:space="preserve"> soft answer turns away wrath, but a harsh word stirs up anger. </w:t>
      </w:r>
    </w:p>
    <w:p w:rsidR="006E47E1" w:rsidRPr="006E47E1" w:rsidRDefault="006E47E1" w:rsidP="006E47E1">
      <w:pPr>
        <w:rPr>
          <w:b/>
          <w:color w:val="000000" w:themeColor="text1"/>
          <w:sz w:val="36"/>
          <w:szCs w:val="36"/>
        </w:rPr>
      </w:pPr>
      <w:hyperlink r:id="rId8" w:history="1">
        <w:r w:rsidRPr="006E47E1">
          <w:rPr>
            <w:rStyle w:val="Hyperlink"/>
            <w:b/>
            <w:bCs/>
            <w:color w:val="000000" w:themeColor="text1"/>
            <w:sz w:val="36"/>
            <w:szCs w:val="36"/>
          </w:rPr>
          <w:t>1 Corinthians 13:4-6</w:t>
        </w:r>
      </w:hyperlink>
      <w:r w:rsidRPr="006E47E1">
        <w:rPr>
          <w:b/>
          <w:bCs/>
          <w:color w:val="000000" w:themeColor="text1"/>
          <w:sz w:val="36"/>
          <w:szCs w:val="36"/>
        </w:rPr>
        <w:t xml:space="preserve"> </w:t>
      </w:r>
      <w:r w:rsidRPr="006E47E1">
        <w:rPr>
          <w:b/>
          <w:color w:val="000000" w:themeColor="text1"/>
          <w:sz w:val="36"/>
          <w:szCs w:val="36"/>
        </w:rPr>
        <w:t xml:space="preserve"> Love is patient and kind; love does not envy or boast; it is not arrogant or rude. It does not insist on its own way; it is not irritable or resentful; it does not rejoice at wrongdoing, but rejoices with the truth. </w:t>
      </w:r>
    </w:p>
    <w:p w:rsidR="006E47E1" w:rsidRPr="006E47E1" w:rsidRDefault="006E47E1" w:rsidP="006E47E1">
      <w:pPr>
        <w:rPr>
          <w:b/>
          <w:color w:val="000000" w:themeColor="text1"/>
          <w:sz w:val="36"/>
          <w:szCs w:val="36"/>
        </w:rPr>
      </w:pPr>
      <w:hyperlink r:id="rId9" w:history="1">
        <w:r w:rsidRPr="006E47E1">
          <w:rPr>
            <w:rStyle w:val="Hyperlink"/>
            <w:b/>
            <w:bCs/>
            <w:color w:val="000000" w:themeColor="text1"/>
            <w:sz w:val="36"/>
            <w:szCs w:val="36"/>
          </w:rPr>
          <w:t>James 4:1</w:t>
        </w:r>
      </w:hyperlink>
      <w:r w:rsidRPr="006E47E1">
        <w:rPr>
          <w:b/>
          <w:bCs/>
          <w:color w:val="000000" w:themeColor="text1"/>
          <w:sz w:val="36"/>
          <w:szCs w:val="36"/>
        </w:rPr>
        <w:t xml:space="preserve"> </w:t>
      </w:r>
      <w:r w:rsidRPr="006E47E1">
        <w:rPr>
          <w:b/>
          <w:color w:val="000000" w:themeColor="text1"/>
          <w:sz w:val="36"/>
          <w:szCs w:val="36"/>
        </w:rPr>
        <w:t xml:space="preserve"> </w:t>
      </w:r>
      <w:proofErr w:type="gramStart"/>
      <w:r w:rsidRPr="006E47E1">
        <w:rPr>
          <w:b/>
          <w:color w:val="000000" w:themeColor="text1"/>
          <w:sz w:val="36"/>
          <w:szCs w:val="36"/>
        </w:rPr>
        <w:t>What</w:t>
      </w:r>
      <w:proofErr w:type="gramEnd"/>
      <w:r w:rsidRPr="006E47E1">
        <w:rPr>
          <w:b/>
          <w:color w:val="000000" w:themeColor="text1"/>
          <w:sz w:val="36"/>
          <w:szCs w:val="36"/>
        </w:rPr>
        <w:t xml:space="preserve"> causes quarrels and what causes fights among you? Is it not </w:t>
      </w:r>
      <w:proofErr w:type="gramStart"/>
      <w:r w:rsidRPr="006E47E1">
        <w:rPr>
          <w:b/>
          <w:color w:val="000000" w:themeColor="text1"/>
          <w:sz w:val="36"/>
          <w:szCs w:val="36"/>
        </w:rPr>
        <w:t>this, that</w:t>
      </w:r>
      <w:proofErr w:type="gramEnd"/>
      <w:r w:rsidRPr="006E47E1">
        <w:rPr>
          <w:b/>
          <w:color w:val="000000" w:themeColor="text1"/>
          <w:sz w:val="36"/>
          <w:szCs w:val="36"/>
        </w:rPr>
        <w:t xml:space="preserve"> your passions are at war within you? </w:t>
      </w:r>
    </w:p>
    <w:p w:rsidR="006E47E1" w:rsidRPr="006E47E1" w:rsidRDefault="006E47E1" w:rsidP="006E47E1">
      <w:pPr>
        <w:rPr>
          <w:b/>
          <w:color w:val="000000" w:themeColor="text1"/>
          <w:sz w:val="36"/>
          <w:szCs w:val="36"/>
        </w:rPr>
      </w:pPr>
      <w:hyperlink r:id="rId10" w:history="1">
        <w:r w:rsidRPr="006E47E1">
          <w:rPr>
            <w:rStyle w:val="Hyperlink"/>
            <w:b/>
            <w:bCs/>
            <w:color w:val="000000" w:themeColor="text1"/>
            <w:sz w:val="36"/>
            <w:szCs w:val="36"/>
          </w:rPr>
          <w:t>1 John 3:17</w:t>
        </w:r>
      </w:hyperlink>
      <w:r w:rsidRPr="006E47E1">
        <w:rPr>
          <w:b/>
          <w:bCs/>
          <w:color w:val="000000" w:themeColor="text1"/>
          <w:sz w:val="36"/>
          <w:szCs w:val="36"/>
        </w:rPr>
        <w:t xml:space="preserve"> </w:t>
      </w:r>
      <w:r w:rsidRPr="006E47E1">
        <w:rPr>
          <w:b/>
          <w:color w:val="000000" w:themeColor="text1"/>
          <w:sz w:val="36"/>
          <w:szCs w:val="36"/>
        </w:rPr>
        <w:t xml:space="preserve"> </w:t>
      </w:r>
      <w:proofErr w:type="gramStart"/>
      <w:r w:rsidRPr="006E47E1">
        <w:rPr>
          <w:b/>
          <w:color w:val="000000" w:themeColor="text1"/>
          <w:sz w:val="36"/>
          <w:szCs w:val="36"/>
        </w:rPr>
        <w:t>But</w:t>
      </w:r>
      <w:proofErr w:type="gramEnd"/>
      <w:r w:rsidRPr="006E47E1">
        <w:rPr>
          <w:b/>
          <w:color w:val="000000" w:themeColor="text1"/>
          <w:sz w:val="36"/>
          <w:szCs w:val="36"/>
        </w:rPr>
        <w:t xml:space="preserve"> if anyone has the world's goods and sees his brother in need, yet closes his heart against him, how does God's love abide in him? </w:t>
      </w:r>
    </w:p>
    <w:p w:rsidR="006E47E1" w:rsidRPr="006E47E1" w:rsidRDefault="006E47E1" w:rsidP="006E47E1">
      <w:pPr>
        <w:rPr>
          <w:b/>
          <w:color w:val="000000" w:themeColor="text1"/>
          <w:sz w:val="36"/>
          <w:szCs w:val="36"/>
        </w:rPr>
      </w:pPr>
      <w:hyperlink r:id="rId11" w:history="1">
        <w:r w:rsidRPr="006E47E1">
          <w:rPr>
            <w:rStyle w:val="Hyperlink"/>
            <w:b/>
            <w:bCs/>
            <w:color w:val="000000" w:themeColor="text1"/>
            <w:sz w:val="36"/>
            <w:szCs w:val="36"/>
          </w:rPr>
          <w:t>1 John 4:20</w:t>
        </w:r>
      </w:hyperlink>
      <w:r w:rsidRPr="006E47E1">
        <w:rPr>
          <w:b/>
          <w:bCs/>
          <w:color w:val="000000" w:themeColor="text1"/>
          <w:sz w:val="36"/>
          <w:szCs w:val="36"/>
        </w:rPr>
        <w:t xml:space="preserve"> </w:t>
      </w:r>
      <w:r w:rsidRPr="006E47E1">
        <w:rPr>
          <w:b/>
          <w:color w:val="000000" w:themeColor="text1"/>
          <w:sz w:val="36"/>
          <w:szCs w:val="36"/>
        </w:rPr>
        <w:t xml:space="preserve"> If anyone says, “I love God,” and hates his brother, he is a liar; for he who does not love his brother whom he has seen cannot love God whom he has not seen. </w:t>
      </w:r>
    </w:p>
    <w:p w:rsidR="006E47E1" w:rsidRPr="006E47E1" w:rsidRDefault="006E47E1" w:rsidP="006E47E1">
      <w:pPr>
        <w:rPr>
          <w:b/>
          <w:color w:val="000000" w:themeColor="text1"/>
          <w:sz w:val="36"/>
          <w:szCs w:val="36"/>
        </w:rPr>
      </w:pPr>
      <w:hyperlink r:id="rId12" w:history="1">
        <w:r w:rsidRPr="006E47E1">
          <w:rPr>
            <w:rStyle w:val="Hyperlink"/>
            <w:b/>
            <w:bCs/>
            <w:color w:val="000000" w:themeColor="text1"/>
            <w:sz w:val="36"/>
            <w:szCs w:val="36"/>
          </w:rPr>
          <w:t>Romans 12:18</w:t>
        </w:r>
      </w:hyperlink>
      <w:r w:rsidRPr="006E47E1">
        <w:rPr>
          <w:b/>
          <w:bCs/>
          <w:color w:val="000000" w:themeColor="text1"/>
          <w:sz w:val="36"/>
          <w:szCs w:val="36"/>
        </w:rPr>
        <w:t xml:space="preserve"> </w:t>
      </w:r>
      <w:r w:rsidRPr="006E47E1">
        <w:rPr>
          <w:b/>
          <w:color w:val="000000" w:themeColor="text1"/>
          <w:sz w:val="36"/>
          <w:szCs w:val="36"/>
        </w:rPr>
        <w:t xml:space="preserve"> If possible, so far as it depends on you, live peaceably with all. </w:t>
      </w:r>
    </w:p>
    <w:p w:rsidR="006E47E1" w:rsidRPr="006E47E1" w:rsidRDefault="006E47E1" w:rsidP="006E47E1">
      <w:pPr>
        <w:rPr>
          <w:b/>
          <w:color w:val="000000" w:themeColor="text1"/>
          <w:sz w:val="36"/>
          <w:szCs w:val="36"/>
        </w:rPr>
      </w:pPr>
      <w:hyperlink r:id="rId13" w:history="1">
        <w:r w:rsidRPr="006E47E1">
          <w:rPr>
            <w:rStyle w:val="Hyperlink"/>
            <w:b/>
            <w:bCs/>
            <w:color w:val="000000" w:themeColor="text1"/>
            <w:sz w:val="36"/>
            <w:szCs w:val="36"/>
          </w:rPr>
          <w:t>Luke 12:12</w:t>
        </w:r>
      </w:hyperlink>
      <w:r w:rsidRPr="006E47E1">
        <w:rPr>
          <w:b/>
          <w:bCs/>
          <w:color w:val="000000" w:themeColor="text1"/>
          <w:sz w:val="36"/>
          <w:szCs w:val="36"/>
        </w:rPr>
        <w:t xml:space="preserve"> </w:t>
      </w:r>
      <w:r w:rsidRPr="006E47E1">
        <w:rPr>
          <w:b/>
          <w:color w:val="000000" w:themeColor="text1"/>
          <w:sz w:val="36"/>
          <w:szCs w:val="36"/>
        </w:rPr>
        <w:t xml:space="preserve"> For the Holy Spirit will teach you in that very hour what you ought to say.” </w:t>
      </w:r>
    </w:p>
    <w:p w:rsidR="006E47E1" w:rsidRPr="006E47E1" w:rsidRDefault="006E47E1" w:rsidP="006E47E1">
      <w:pPr>
        <w:rPr>
          <w:b/>
          <w:color w:val="000000" w:themeColor="text1"/>
          <w:sz w:val="36"/>
          <w:szCs w:val="36"/>
        </w:rPr>
      </w:pPr>
      <w:hyperlink r:id="rId14" w:history="1">
        <w:r w:rsidRPr="006E47E1">
          <w:rPr>
            <w:rStyle w:val="Hyperlink"/>
            <w:b/>
            <w:bCs/>
            <w:color w:val="000000" w:themeColor="text1"/>
            <w:sz w:val="36"/>
            <w:szCs w:val="36"/>
          </w:rPr>
          <w:t>1 Thessalonians 5:15</w:t>
        </w:r>
      </w:hyperlink>
      <w:r w:rsidRPr="006E47E1">
        <w:rPr>
          <w:b/>
          <w:bCs/>
          <w:color w:val="000000" w:themeColor="text1"/>
          <w:sz w:val="36"/>
          <w:szCs w:val="36"/>
        </w:rPr>
        <w:t xml:space="preserve"> </w:t>
      </w:r>
      <w:r w:rsidRPr="006E47E1">
        <w:rPr>
          <w:b/>
          <w:color w:val="000000" w:themeColor="text1"/>
          <w:sz w:val="36"/>
          <w:szCs w:val="36"/>
        </w:rPr>
        <w:t xml:space="preserve"> See that no one repays anyone evil for evil, but always seek to do good to one another and to everyone. </w:t>
      </w:r>
    </w:p>
    <w:p w:rsidR="006E47E1" w:rsidRPr="006E47E1" w:rsidRDefault="006E47E1" w:rsidP="006E47E1">
      <w:pPr>
        <w:rPr>
          <w:b/>
          <w:color w:val="000000" w:themeColor="text1"/>
          <w:sz w:val="36"/>
          <w:szCs w:val="36"/>
        </w:rPr>
      </w:pPr>
      <w:hyperlink r:id="rId15" w:history="1">
        <w:r w:rsidRPr="006E47E1">
          <w:rPr>
            <w:rStyle w:val="Hyperlink"/>
            <w:b/>
            <w:bCs/>
            <w:color w:val="000000" w:themeColor="text1"/>
            <w:sz w:val="36"/>
            <w:szCs w:val="36"/>
          </w:rPr>
          <w:t>Matthew 5:21-22</w:t>
        </w:r>
      </w:hyperlink>
      <w:r w:rsidRPr="006E47E1">
        <w:rPr>
          <w:b/>
          <w:bCs/>
          <w:color w:val="000000" w:themeColor="text1"/>
          <w:sz w:val="36"/>
          <w:szCs w:val="36"/>
        </w:rPr>
        <w:t xml:space="preserve"> </w:t>
      </w:r>
      <w:r w:rsidRPr="006E47E1">
        <w:rPr>
          <w:b/>
          <w:color w:val="000000" w:themeColor="text1"/>
          <w:sz w:val="36"/>
          <w:szCs w:val="36"/>
        </w:rPr>
        <w:t xml:space="preserve"> “You have heard that it was said to those of old, ‘You shall not murder; and whoever murders will be liable to judgment.’ But I say to you that everyone who is angry with his brother will be liable to judgment; whoever insults his brother will be liable to the council; and whoever says, ‘You fool!’ will be liable to the hell of fire. </w:t>
      </w:r>
    </w:p>
    <w:p w:rsidR="006E47E1" w:rsidRPr="006E47E1" w:rsidRDefault="006E47E1" w:rsidP="006E47E1">
      <w:pPr>
        <w:rPr>
          <w:b/>
          <w:color w:val="000000" w:themeColor="text1"/>
          <w:sz w:val="36"/>
          <w:szCs w:val="36"/>
        </w:rPr>
      </w:pPr>
      <w:hyperlink r:id="rId16" w:history="1">
        <w:r w:rsidRPr="006E47E1">
          <w:rPr>
            <w:rStyle w:val="Hyperlink"/>
            <w:b/>
            <w:bCs/>
            <w:color w:val="000000" w:themeColor="text1"/>
            <w:sz w:val="36"/>
            <w:szCs w:val="36"/>
          </w:rPr>
          <w:t>1 Peter 4:8</w:t>
        </w:r>
      </w:hyperlink>
      <w:r w:rsidRPr="006E47E1">
        <w:rPr>
          <w:b/>
          <w:bCs/>
          <w:color w:val="000000" w:themeColor="text1"/>
          <w:sz w:val="36"/>
          <w:szCs w:val="36"/>
        </w:rPr>
        <w:t xml:space="preserve"> </w:t>
      </w:r>
      <w:r w:rsidRPr="006E47E1">
        <w:rPr>
          <w:b/>
          <w:color w:val="000000" w:themeColor="text1"/>
          <w:sz w:val="36"/>
          <w:szCs w:val="36"/>
        </w:rPr>
        <w:t xml:space="preserve"> Above all, keep loving one another earnestly, since love covers a multitude of sins. </w:t>
      </w:r>
    </w:p>
    <w:p w:rsidR="006E47E1" w:rsidRPr="006E47E1" w:rsidRDefault="006E47E1" w:rsidP="006E47E1">
      <w:pPr>
        <w:rPr>
          <w:b/>
          <w:color w:val="000000" w:themeColor="text1"/>
          <w:sz w:val="36"/>
          <w:szCs w:val="36"/>
        </w:rPr>
      </w:pPr>
      <w:hyperlink r:id="rId17" w:history="1">
        <w:r w:rsidRPr="006E47E1">
          <w:rPr>
            <w:rStyle w:val="Hyperlink"/>
            <w:b/>
            <w:bCs/>
            <w:color w:val="000000" w:themeColor="text1"/>
            <w:sz w:val="36"/>
            <w:szCs w:val="36"/>
          </w:rPr>
          <w:t>Psalm 133:1</w:t>
        </w:r>
      </w:hyperlink>
      <w:r w:rsidRPr="006E47E1">
        <w:rPr>
          <w:b/>
          <w:bCs/>
          <w:color w:val="000000" w:themeColor="text1"/>
          <w:sz w:val="36"/>
          <w:szCs w:val="36"/>
        </w:rPr>
        <w:t xml:space="preserve"> </w:t>
      </w:r>
      <w:r w:rsidRPr="006E47E1">
        <w:rPr>
          <w:b/>
          <w:color w:val="000000" w:themeColor="text1"/>
          <w:sz w:val="36"/>
          <w:szCs w:val="36"/>
        </w:rPr>
        <w:t xml:space="preserve"> A Song of Ascents. Of David. Behold, how good and pleasant it is when brothers dwell in unity! </w:t>
      </w:r>
    </w:p>
    <w:p w:rsidR="006E47E1" w:rsidRPr="006E47E1" w:rsidRDefault="006E47E1" w:rsidP="006E47E1">
      <w:pPr>
        <w:rPr>
          <w:b/>
          <w:color w:val="000000" w:themeColor="text1"/>
          <w:sz w:val="36"/>
          <w:szCs w:val="36"/>
        </w:rPr>
      </w:pPr>
      <w:hyperlink r:id="rId18" w:history="1">
        <w:r w:rsidRPr="006E47E1">
          <w:rPr>
            <w:rStyle w:val="Hyperlink"/>
            <w:b/>
            <w:bCs/>
            <w:color w:val="000000" w:themeColor="text1"/>
            <w:sz w:val="36"/>
            <w:szCs w:val="36"/>
          </w:rPr>
          <w:t>James 1:2-3</w:t>
        </w:r>
      </w:hyperlink>
      <w:r w:rsidRPr="006E47E1">
        <w:rPr>
          <w:b/>
          <w:bCs/>
          <w:color w:val="000000" w:themeColor="text1"/>
          <w:sz w:val="36"/>
          <w:szCs w:val="36"/>
        </w:rPr>
        <w:t xml:space="preserve"> </w:t>
      </w:r>
      <w:r w:rsidRPr="006E47E1">
        <w:rPr>
          <w:b/>
          <w:color w:val="000000" w:themeColor="text1"/>
          <w:sz w:val="36"/>
          <w:szCs w:val="36"/>
        </w:rPr>
        <w:t xml:space="preserve"> Count it all joy, my brothers, when you meet trials of various kinds, for you know that the testing of your faith produces steadfastness. </w:t>
      </w:r>
    </w:p>
    <w:p w:rsidR="006E47E1" w:rsidRPr="006E47E1" w:rsidRDefault="006E47E1" w:rsidP="006E47E1">
      <w:pPr>
        <w:rPr>
          <w:b/>
          <w:color w:val="000000" w:themeColor="text1"/>
          <w:sz w:val="36"/>
          <w:szCs w:val="36"/>
        </w:rPr>
      </w:pPr>
      <w:hyperlink r:id="rId19" w:history="1">
        <w:r w:rsidRPr="006E47E1">
          <w:rPr>
            <w:rStyle w:val="Hyperlink"/>
            <w:b/>
            <w:bCs/>
            <w:color w:val="000000" w:themeColor="text1"/>
            <w:sz w:val="36"/>
            <w:szCs w:val="36"/>
          </w:rPr>
          <w:t>James 5:9</w:t>
        </w:r>
      </w:hyperlink>
      <w:r w:rsidRPr="006E47E1">
        <w:rPr>
          <w:b/>
          <w:bCs/>
          <w:color w:val="000000" w:themeColor="text1"/>
          <w:sz w:val="36"/>
          <w:szCs w:val="36"/>
        </w:rPr>
        <w:t xml:space="preserve"> </w:t>
      </w:r>
      <w:r w:rsidRPr="006E47E1">
        <w:rPr>
          <w:b/>
          <w:color w:val="000000" w:themeColor="text1"/>
          <w:sz w:val="36"/>
          <w:szCs w:val="36"/>
        </w:rPr>
        <w:t xml:space="preserve"> </w:t>
      </w:r>
      <w:proofErr w:type="gramStart"/>
      <w:r w:rsidRPr="006E47E1">
        <w:rPr>
          <w:b/>
          <w:color w:val="000000" w:themeColor="text1"/>
          <w:sz w:val="36"/>
          <w:szCs w:val="36"/>
        </w:rPr>
        <w:t>Do</w:t>
      </w:r>
      <w:proofErr w:type="gramEnd"/>
      <w:r w:rsidRPr="006E47E1">
        <w:rPr>
          <w:b/>
          <w:color w:val="000000" w:themeColor="text1"/>
          <w:sz w:val="36"/>
          <w:szCs w:val="36"/>
        </w:rPr>
        <w:t xml:space="preserve"> not grumble against one another, brothers, so that you may not be judged; behold, the Judge is standing at the door</w:t>
      </w:r>
    </w:p>
    <w:p w:rsidR="006E47E1" w:rsidRPr="006E47E1" w:rsidRDefault="006E47E1" w:rsidP="002413AC">
      <w:pPr>
        <w:rPr>
          <w:b/>
          <w:color w:val="000000" w:themeColor="text1"/>
          <w:sz w:val="36"/>
          <w:szCs w:val="36"/>
        </w:rPr>
      </w:pPr>
    </w:p>
    <w:sectPr w:rsidR="006E47E1" w:rsidRPr="006E47E1" w:rsidSect="00073D94">
      <w:headerReference w:type="even" r:id="rId20"/>
      <w:headerReference w:type="default" r:id="rId21"/>
      <w:head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EFF" w:rsidRDefault="00A42EFF" w:rsidP="00A42EFF">
      <w:pPr>
        <w:spacing w:after="0" w:line="240" w:lineRule="auto"/>
      </w:pPr>
      <w:r>
        <w:separator/>
      </w:r>
    </w:p>
  </w:endnote>
  <w:endnote w:type="continuationSeparator" w:id="0">
    <w:p w:rsidR="00A42EFF" w:rsidRDefault="00A42EFF" w:rsidP="00A4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EFF" w:rsidRDefault="00A42EFF" w:rsidP="00A42EFF">
      <w:pPr>
        <w:spacing w:after="0" w:line="240" w:lineRule="auto"/>
      </w:pPr>
      <w:r>
        <w:separator/>
      </w:r>
    </w:p>
  </w:footnote>
  <w:footnote w:type="continuationSeparator" w:id="0">
    <w:p w:rsidR="00A42EFF" w:rsidRDefault="00A42EFF" w:rsidP="00A42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EFF" w:rsidRDefault="006E47E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2104922" o:spid="_x0000_s2050" type="#_x0000_t75" style="position:absolute;margin-left:0;margin-top:0;width:467.95pt;height:273.1pt;z-index:-251657216;mso-position-horizontal:center;mso-position-horizontal-relative:margin;mso-position-vertical:center;mso-position-vertical-relative:margin" o:allowincell="f">
          <v:imagedata r:id="rId1" o:title="Slid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EFF" w:rsidRDefault="006E47E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2104923" o:spid="_x0000_s2051" type="#_x0000_t75" style="position:absolute;margin-left:0;margin-top:0;width:467.95pt;height:273.1pt;z-index:-251656192;mso-position-horizontal:center;mso-position-horizontal-relative:margin;mso-position-vertical:center;mso-position-vertical-relative:margin" o:allowincell="f">
          <v:imagedata r:id="rId1" o:title="Slid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EFF" w:rsidRDefault="006E47E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2104921" o:spid="_x0000_s2049" type="#_x0000_t75" style="position:absolute;margin-left:0;margin-top:0;width:467.95pt;height:273.1pt;z-index:-251658240;mso-position-horizontal:center;mso-position-horizontal-relative:margin;mso-position-vertical:center;mso-position-vertical-relative:margin" o:allowincell="f">
          <v:imagedata r:id="rId1" o:title="Slid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45E5C"/>
    <w:multiLevelType w:val="multilevel"/>
    <w:tmpl w:val="6C40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FF"/>
    <w:rsid w:val="0000759A"/>
    <w:rsid w:val="00052BB7"/>
    <w:rsid w:val="00073D94"/>
    <w:rsid w:val="000B3E13"/>
    <w:rsid w:val="00133509"/>
    <w:rsid w:val="001D7EEA"/>
    <w:rsid w:val="002413AC"/>
    <w:rsid w:val="00270437"/>
    <w:rsid w:val="00296D37"/>
    <w:rsid w:val="00297779"/>
    <w:rsid w:val="002F49F8"/>
    <w:rsid w:val="0031249E"/>
    <w:rsid w:val="0034315C"/>
    <w:rsid w:val="0039222E"/>
    <w:rsid w:val="003C7EC1"/>
    <w:rsid w:val="004116DC"/>
    <w:rsid w:val="004449E7"/>
    <w:rsid w:val="00524C94"/>
    <w:rsid w:val="00582B1B"/>
    <w:rsid w:val="005A673E"/>
    <w:rsid w:val="006D4C86"/>
    <w:rsid w:val="006E47E1"/>
    <w:rsid w:val="00793A02"/>
    <w:rsid w:val="007B447E"/>
    <w:rsid w:val="007F0C72"/>
    <w:rsid w:val="009469E3"/>
    <w:rsid w:val="00947F75"/>
    <w:rsid w:val="00966023"/>
    <w:rsid w:val="009D30FF"/>
    <w:rsid w:val="009E301A"/>
    <w:rsid w:val="00A06E4E"/>
    <w:rsid w:val="00A42EFF"/>
    <w:rsid w:val="00B54806"/>
    <w:rsid w:val="00B63223"/>
    <w:rsid w:val="00B644C1"/>
    <w:rsid w:val="00BC72CB"/>
    <w:rsid w:val="00C204F2"/>
    <w:rsid w:val="00CB3D05"/>
    <w:rsid w:val="00D2487D"/>
    <w:rsid w:val="00D3763D"/>
    <w:rsid w:val="00DE1CB6"/>
    <w:rsid w:val="00DF3356"/>
    <w:rsid w:val="00DF52C6"/>
    <w:rsid w:val="00E16F6F"/>
    <w:rsid w:val="00E17EBF"/>
    <w:rsid w:val="00E366DF"/>
    <w:rsid w:val="00E53687"/>
    <w:rsid w:val="00E75582"/>
    <w:rsid w:val="00F768F4"/>
    <w:rsid w:val="00FF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C5EDF13E-9245-4226-B28F-99612C14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D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42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2EFF"/>
  </w:style>
  <w:style w:type="paragraph" w:styleId="Footer">
    <w:name w:val="footer"/>
    <w:basedOn w:val="Normal"/>
    <w:link w:val="FooterChar"/>
    <w:uiPriority w:val="99"/>
    <w:semiHidden/>
    <w:unhideWhenUsed/>
    <w:rsid w:val="00A42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2EFF"/>
  </w:style>
  <w:style w:type="character" w:styleId="Hyperlink">
    <w:name w:val="Hyperlink"/>
    <w:basedOn w:val="DefaultParagraphFont"/>
    <w:uiPriority w:val="99"/>
    <w:unhideWhenUsed/>
    <w:rsid w:val="0013350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4C8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55018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9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5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3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6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49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295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4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6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966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1+Corinthians+13%3A4-6&amp;version=ESV" TargetMode="External"/><Relationship Id="rId13" Type="http://schemas.openxmlformats.org/officeDocument/2006/relationships/hyperlink" Target="https://www.biblegateway.com/passage/?search=Luke+12%3A12&amp;version=ESV" TargetMode="External"/><Relationship Id="rId18" Type="http://schemas.openxmlformats.org/officeDocument/2006/relationships/hyperlink" Target="https://www.biblegateway.com/passage/?search=James+1%3A2-3&amp;version=ESV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biblegateway.com/passage/?search=Proverbs+15%3A1&amp;version=ESV" TargetMode="External"/><Relationship Id="rId12" Type="http://schemas.openxmlformats.org/officeDocument/2006/relationships/hyperlink" Target="https://www.biblegateway.com/passage/?search=Romans+12%3A18&amp;version=ESV" TargetMode="External"/><Relationship Id="rId17" Type="http://schemas.openxmlformats.org/officeDocument/2006/relationships/hyperlink" Target="https://www.biblegateway.com/passage/?search=Psalm+133%3A1&amp;version=ES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egateway.com/passage/?search=1+Peter+4%3A8&amp;version=ESV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egateway.com/passage/?search=1+John+4%3A20&amp;version=ESV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biblegateway.com/passage/?search=Matthew+5%3A21-22&amp;version=ESV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iblegateway.com/passage/?search=1+John+3%3A17&amp;version=ESV" TargetMode="External"/><Relationship Id="rId19" Type="http://schemas.openxmlformats.org/officeDocument/2006/relationships/hyperlink" Target="https://www.biblegateway.com/passage/?search=James+5%3A9&amp;version=E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James+4%3A1&amp;version=ESV" TargetMode="External"/><Relationship Id="rId14" Type="http://schemas.openxmlformats.org/officeDocument/2006/relationships/hyperlink" Target="https://www.biblegateway.com/passage/?search=1+Thessalonians+5%3A15&amp;version=ESV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</dc:creator>
  <cp:keywords/>
  <dc:description/>
  <cp:lastModifiedBy>Brooks, Rodney</cp:lastModifiedBy>
  <cp:revision>3</cp:revision>
  <dcterms:created xsi:type="dcterms:W3CDTF">2017-12-14T21:37:00Z</dcterms:created>
  <dcterms:modified xsi:type="dcterms:W3CDTF">2017-12-14T21:40:00Z</dcterms:modified>
</cp:coreProperties>
</file>