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FB1B" w14:textId="6231081F" w:rsidR="00414FBE" w:rsidRPr="006D75A6" w:rsidRDefault="00414FBE" w:rsidP="00EE1883">
      <w:pPr>
        <w:jc w:val="center"/>
        <w:rPr>
          <w:b/>
        </w:rPr>
      </w:pPr>
      <w:r w:rsidRPr="006D75A6">
        <w:rPr>
          <w:b/>
        </w:rPr>
        <w:t xml:space="preserve">School Climate and Safety </w:t>
      </w:r>
      <w:r w:rsidR="00EE1883">
        <w:rPr>
          <w:b/>
        </w:rPr>
        <w:t>C</w:t>
      </w:r>
      <w:r w:rsidRPr="006D75A6">
        <w:rPr>
          <w:b/>
        </w:rPr>
        <w:t>ommittee</w:t>
      </w:r>
      <w:r w:rsidR="00EE1883">
        <w:rPr>
          <w:b/>
        </w:rPr>
        <w:t xml:space="preserve"> 2020-21</w:t>
      </w:r>
    </w:p>
    <w:p w14:paraId="0692073D" w14:textId="77777777" w:rsidR="00414FBE" w:rsidRDefault="00414FBE" w:rsidP="00414FBE">
      <w:pPr>
        <w:rPr>
          <w:u w:val="single"/>
        </w:rPr>
      </w:pPr>
    </w:p>
    <w:p w14:paraId="2B2C6D21" w14:textId="0D5BB24E" w:rsidR="00414FBE" w:rsidRPr="006D75A6" w:rsidRDefault="00414FBE" w:rsidP="00414FBE">
      <w:r w:rsidRPr="006D75A6">
        <w:rPr>
          <w:u w:val="single"/>
        </w:rPr>
        <w:t>Safety and Security</w:t>
      </w:r>
      <w:r w:rsidR="00A86B0D">
        <w:rPr>
          <w:u w:val="single"/>
        </w:rPr>
        <w:t xml:space="preserve"> (Rob)</w:t>
      </w:r>
    </w:p>
    <w:p w14:paraId="4E1751D2" w14:textId="02AA3F31" w:rsidR="00EE1883" w:rsidRDefault="00EE1883" w:rsidP="00414FBE">
      <w:pPr>
        <w:numPr>
          <w:ilvl w:val="0"/>
          <w:numId w:val="1"/>
        </w:numPr>
      </w:pPr>
      <w:r>
        <w:t>Advocate for School Board to pass MCCPTA Gun Violence Prevention resolution</w:t>
      </w:r>
      <w:r w:rsidR="00A86B0D">
        <w:t>, including notices to be sent to parents about secure storage.</w:t>
      </w:r>
    </w:p>
    <w:p w14:paraId="5846E968" w14:textId="2FE8D1C9" w:rsidR="00A86B0D" w:rsidRDefault="00A86B0D" w:rsidP="00A86B0D">
      <w:pPr>
        <w:numPr>
          <w:ilvl w:val="1"/>
          <w:numId w:val="1"/>
        </w:numPr>
      </w:pPr>
      <w:r>
        <w:t>Build relationships with advocacy partners and organizations.</w:t>
      </w:r>
    </w:p>
    <w:p w14:paraId="594248A9" w14:textId="0ED82263" w:rsidR="00EE1883" w:rsidRDefault="00EE1883" w:rsidP="00414FBE">
      <w:pPr>
        <w:numPr>
          <w:ilvl w:val="0"/>
          <w:numId w:val="1"/>
        </w:numPr>
      </w:pPr>
      <w:r>
        <w:t xml:space="preserve">Encourage </w:t>
      </w:r>
      <w:r w:rsidR="00A86B0D">
        <w:t>local PTAs to distribute secure storage information through schools / PTAs</w:t>
      </w:r>
    </w:p>
    <w:p w14:paraId="0E3E7603" w14:textId="14ABFB6C" w:rsidR="00A86B0D" w:rsidRDefault="00A86B0D" w:rsidP="00414FBE">
      <w:pPr>
        <w:numPr>
          <w:ilvl w:val="0"/>
          <w:numId w:val="1"/>
        </w:numPr>
      </w:pPr>
      <w:r>
        <w:t>Participate in SRO Working Group, including revision of legal agreements and practices to mitigate harm against students.</w:t>
      </w:r>
    </w:p>
    <w:p w14:paraId="24D90E57" w14:textId="22F7E6AB" w:rsidR="00A86B0D" w:rsidRDefault="00A86B0D" w:rsidP="00A86B0D">
      <w:pPr>
        <w:numPr>
          <w:ilvl w:val="1"/>
          <w:numId w:val="1"/>
        </w:numPr>
      </w:pPr>
      <w:r>
        <w:t>Present recommendations and updates from the SRO working group to delegates and seek feedback</w:t>
      </w:r>
    </w:p>
    <w:p w14:paraId="626346C7" w14:textId="0E11708C" w:rsidR="00414FBE" w:rsidRPr="006D75A6" w:rsidRDefault="00414FBE" w:rsidP="00414FBE">
      <w:pPr>
        <w:numPr>
          <w:ilvl w:val="0"/>
          <w:numId w:val="1"/>
        </w:numPr>
      </w:pPr>
      <w:r w:rsidRPr="006D75A6">
        <w:t>Track implementation of the MCPS Safety and Security Strategic Plan</w:t>
      </w:r>
    </w:p>
    <w:p w14:paraId="159F3E8D" w14:textId="4AF047D1" w:rsidR="00414FBE" w:rsidRPr="006D75A6" w:rsidRDefault="00414FBE" w:rsidP="00414FBE">
      <w:pPr>
        <w:numPr>
          <w:ilvl w:val="0"/>
          <w:numId w:val="1"/>
        </w:numPr>
      </w:pPr>
      <w:r w:rsidRPr="006D75A6">
        <w:t>Create opportunities for interaction/communication between MCCPTA, PTAs and the</w:t>
      </w:r>
      <w:r w:rsidR="00A86B0D">
        <w:t xml:space="preserve"> </w:t>
      </w:r>
      <w:r w:rsidRPr="006D75A6">
        <w:t>Chief of Safety on implementation of the plan and other security/safety concerns</w:t>
      </w:r>
    </w:p>
    <w:p w14:paraId="4916326E" w14:textId="7F000333" w:rsidR="00414FBE" w:rsidRDefault="00414FBE" w:rsidP="00414FBE">
      <w:pPr>
        <w:numPr>
          <w:ilvl w:val="0"/>
          <w:numId w:val="1"/>
        </w:numPr>
      </w:pPr>
      <w:r w:rsidRPr="006D75A6">
        <w:t>Liaise with relevant stakeholders (with a focus on student leaders) within and outside the system to proactively prevent gun violence and share resources for parents</w:t>
      </w:r>
      <w:r w:rsidR="00A86B0D">
        <w:t>.</w:t>
      </w:r>
    </w:p>
    <w:p w14:paraId="2D07CB95" w14:textId="77777777" w:rsidR="00414FBE" w:rsidRPr="006D75A6" w:rsidRDefault="00414FBE" w:rsidP="00A86B0D"/>
    <w:p w14:paraId="7C22A09C" w14:textId="51419023" w:rsidR="00414FBE" w:rsidRPr="006D75A6" w:rsidRDefault="00414FBE" w:rsidP="00414FBE">
      <w:r w:rsidRPr="006D75A6">
        <w:rPr>
          <w:u w:val="single"/>
        </w:rPr>
        <w:t>Discipline and Restorative Practices</w:t>
      </w:r>
      <w:r w:rsidR="00A86B0D">
        <w:rPr>
          <w:u w:val="single"/>
        </w:rPr>
        <w:t xml:space="preserve"> (Rob)</w:t>
      </w:r>
    </w:p>
    <w:p w14:paraId="25E0A398" w14:textId="038E3C41" w:rsidR="00A86B0D" w:rsidRDefault="00A86B0D" w:rsidP="00414FBE">
      <w:pPr>
        <w:numPr>
          <w:ilvl w:val="0"/>
          <w:numId w:val="4"/>
        </w:numPr>
      </w:pPr>
      <w:r>
        <w:t>Track use of behavioral threat assessment programs, including use of discipline</w:t>
      </w:r>
    </w:p>
    <w:p w14:paraId="5778709D" w14:textId="1EA11CF5" w:rsidR="00414FBE" w:rsidRPr="006D75A6" w:rsidRDefault="00414FBE" w:rsidP="00414FBE">
      <w:pPr>
        <w:numPr>
          <w:ilvl w:val="0"/>
          <w:numId w:val="4"/>
        </w:numPr>
      </w:pPr>
      <w:r w:rsidRPr="006D75A6">
        <w:t>Track disproportionality in discipline</w:t>
      </w:r>
    </w:p>
    <w:p w14:paraId="42851F43" w14:textId="77777777" w:rsidR="00414FBE" w:rsidRPr="006D75A6" w:rsidRDefault="00414FBE" w:rsidP="00414FBE">
      <w:pPr>
        <w:numPr>
          <w:ilvl w:val="0"/>
          <w:numId w:val="4"/>
        </w:numPr>
      </w:pPr>
      <w:r w:rsidRPr="006D75A6">
        <w:t>Build awareness about MCPS restorative justice/practice programs</w:t>
      </w:r>
    </w:p>
    <w:p w14:paraId="080D1A38" w14:textId="1F19EA6C" w:rsidR="00414FBE" w:rsidRDefault="00414FBE" w:rsidP="00414FBE">
      <w:pPr>
        <w:numPr>
          <w:ilvl w:val="0"/>
          <w:numId w:val="4"/>
        </w:numPr>
      </w:pPr>
      <w:r w:rsidRPr="006D75A6">
        <w:t>Create opportunities for parents to experience community circles</w:t>
      </w:r>
    </w:p>
    <w:p w14:paraId="4042FC2A" w14:textId="77777777" w:rsidR="00414FBE" w:rsidRPr="006D75A6" w:rsidRDefault="00414FBE" w:rsidP="00414FBE">
      <w:pPr>
        <w:ind w:left="720"/>
      </w:pPr>
    </w:p>
    <w:p w14:paraId="79B397C1" w14:textId="41CE8043" w:rsidR="00414FBE" w:rsidRPr="006D75A6" w:rsidRDefault="00414FBE" w:rsidP="00414FBE">
      <w:r w:rsidRPr="006D75A6">
        <w:rPr>
          <w:u w:val="single"/>
        </w:rPr>
        <w:t>Combating all forms of bias, discrimination, hate and sexual harassment in schools</w:t>
      </w:r>
      <w:r w:rsidR="00A86B0D">
        <w:rPr>
          <w:u w:val="single"/>
        </w:rPr>
        <w:t xml:space="preserve"> (Rob/Gillian)</w:t>
      </w:r>
    </w:p>
    <w:p w14:paraId="79D1B6E7" w14:textId="77777777" w:rsidR="00414FBE" w:rsidRPr="006D75A6" w:rsidRDefault="00414FBE" w:rsidP="00414FBE">
      <w:pPr>
        <w:numPr>
          <w:ilvl w:val="0"/>
          <w:numId w:val="5"/>
        </w:numPr>
      </w:pPr>
      <w:r w:rsidRPr="006D75A6">
        <w:t>Track national and local trends related to incidences of bias, discrimination, hate, and sexual harassment in schools </w:t>
      </w:r>
    </w:p>
    <w:p w14:paraId="7D62BC6B" w14:textId="77777777" w:rsidR="00414FBE" w:rsidRPr="006D75A6" w:rsidRDefault="00414FBE" w:rsidP="00414FBE">
      <w:pPr>
        <w:numPr>
          <w:ilvl w:val="0"/>
          <w:numId w:val="5"/>
        </w:numPr>
      </w:pPr>
      <w:r w:rsidRPr="006D75A6">
        <w:t>Ensure that MCPS families are aware of local resources and programs to prevent and address these issues</w:t>
      </w:r>
    </w:p>
    <w:p w14:paraId="4FE3427E" w14:textId="0BDBA5CC" w:rsidR="00414FBE" w:rsidRDefault="00414FBE" w:rsidP="00414FBE">
      <w:pPr>
        <w:numPr>
          <w:ilvl w:val="0"/>
          <w:numId w:val="5"/>
        </w:numPr>
      </w:pPr>
      <w:r w:rsidRPr="006D75A6">
        <w:t>Promote student-led efforts to address these issues</w:t>
      </w:r>
    </w:p>
    <w:p w14:paraId="04743A56" w14:textId="79EEA3B2" w:rsidR="00A86B0D" w:rsidRDefault="00A86B0D" w:rsidP="00A86B0D">
      <w:pPr>
        <w:ind w:left="360"/>
      </w:pPr>
    </w:p>
    <w:p w14:paraId="61A126BE" w14:textId="77777777" w:rsidR="00A86B0D" w:rsidRPr="006D75A6" w:rsidRDefault="00A86B0D" w:rsidP="00A86B0D">
      <w:r w:rsidRPr="006D75A6">
        <w:rPr>
          <w:u w:val="single"/>
        </w:rPr>
        <w:t>Child Abuse and Neglect</w:t>
      </w:r>
      <w:r>
        <w:rPr>
          <w:u w:val="single"/>
        </w:rPr>
        <w:t xml:space="preserve"> (Gillian)</w:t>
      </w:r>
    </w:p>
    <w:p w14:paraId="7E58297A" w14:textId="77777777" w:rsidR="00A86B0D" w:rsidRPr="006D75A6" w:rsidRDefault="00A86B0D" w:rsidP="00A86B0D">
      <w:pPr>
        <w:numPr>
          <w:ilvl w:val="0"/>
          <w:numId w:val="2"/>
        </w:numPr>
      </w:pPr>
      <w:r w:rsidRPr="006D75A6">
        <w:t>Liaise with relevant stakeholders within and outside the system on issues related to preventing and responding to child (sexual) abuse and neglect and promote parent awareness on prevention, reporting, and MCPS response </w:t>
      </w:r>
    </w:p>
    <w:p w14:paraId="173C2116" w14:textId="77777777" w:rsidR="00A86B0D" w:rsidRDefault="00A86B0D" w:rsidP="00A86B0D">
      <w:pPr>
        <w:numPr>
          <w:ilvl w:val="0"/>
          <w:numId w:val="2"/>
        </w:numPr>
      </w:pPr>
      <w:r w:rsidRPr="006D75A6">
        <w:t>Develop and circulate a fact-sheet on prevalence (national and within MCPS), best practices in prevention, reporting requirements, and local resources</w:t>
      </w:r>
    </w:p>
    <w:p w14:paraId="78CE14E4" w14:textId="77777777" w:rsidR="00A86B0D" w:rsidRPr="006D75A6" w:rsidRDefault="00A86B0D" w:rsidP="00A86B0D">
      <w:pPr>
        <w:ind w:left="720"/>
      </w:pPr>
    </w:p>
    <w:p w14:paraId="15046F1C" w14:textId="77777777" w:rsidR="00A86B0D" w:rsidRPr="006D75A6" w:rsidRDefault="00A86B0D" w:rsidP="00A86B0D">
      <w:r w:rsidRPr="006D75A6">
        <w:rPr>
          <w:u w:val="single"/>
        </w:rPr>
        <w:t>Rights of and Protections for Undocumented Students and Families</w:t>
      </w:r>
      <w:r>
        <w:rPr>
          <w:u w:val="single"/>
        </w:rPr>
        <w:t xml:space="preserve"> (Gillian)</w:t>
      </w:r>
    </w:p>
    <w:p w14:paraId="66273772" w14:textId="77777777" w:rsidR="00A86B0D" w:rsidRPr="006D75A6" w:rsidRDefault="00A86B0D" w:rsidP="00A86B0D">
      <w:r w:rsidRPr="006D75A6">
        <w:t xml:space="preserve">(in conjunction with MCCPTA Multicultural Engagement Committee) </w:t>
      </w:r>
    </w:p>
    <w:p w14:paraId="09870C0D" w14:textId="77777777" w:rsidR="00A86B0D" w:rsidRPr="006D75A6" w:rsidRDefault="00A86B0D" w:rsidP="00A86B0D">
      <w:pPr>
        <w:numPr>
          <w:ilvl w:val="0"/>
          <w:numId w:val="3"/>
        </w:numPr>
      </w:pPr>
      <w:r w:rsidRPr="006D75A6">
        <w:t>Ensure that all MCPS families are aware of the rights and protections of undocumented students and their families</w:t>
      </w:r>
    </w:p>
    <w:p w14:paraId="1CE5F6F6" w14:textId="77777777" w:rsidR="00A86B0D" w:rsidRPr="006D75A6" w:rsidRDefault="00A86B0D" w:rsidP="00A86B0D">
      <w:pPr>
        <w:numPr>
          <w:ilvl w:val="0"/>
          <w:numId w:val="3"/>
        </w:numPr>
      </w:pPr>
      <w:r w:rsidRPr="006D75A6">
        <w:t>Facilitate opportunities for "Know Your Rights" workshops for immigrant families and allies </w:t>
      </w:r>
    </w:p>
    <w:p w14:paraId="530AD52E" w14:textId="7CCCC61F" w:rsidR="00A86B0D" w:rsidRDefault="00A86B0D" w:rsidP="00A86B0D">
      <w:pPr>
        <w:numPr>
          <w:ilvl w:val="0"/>
          <w:numId w:val="3"/>
        </w:numPr>
      </w:pPr>
      <w:r w:rsidRPr="006D75A6">
        <w:t>Establish a rapid response communication mechanism to trigger immediate and appropriate support for any MCPS student or family affected by deportation</w:t>
      </w:r>
    </w:p>
    <w:p w14:paraId="3315F58D" w14:textId="77777777" w:rsidR="00414FBE" w:rsidRPr="006D75A6" w:rsidRDefault="00414FBE" w:rsidP="00414FBE">
      <w:pPr>
        <w:ind w:left="720"/>
      </w:pPr>
    </w:p>
    <w:p w14:paraId="5C7AABB8" w14:textId="66C0ACED" w:rsidR="00414FBE" w:rsidRPr="006D75A6" w:rsidRDefault="00414FBE" w:rsidP="00414FBE">
      <w:r w:rsidRPr="006D75A6">
        <w:rPr>
          <w:u w:val="single"/>
        </w:rPr>
        <w:t>Communication</w:t>
      </w:r>
      <w:r w:rsidR="00A86B0D">
        <w:rPr>
          <w:u w:val="single"/>
        </w:rPr>
        <w:t xml:space="preserve"> and Structure (Rob)</w:t>
      </w:r>
    </w:p>
    <w:p w14:paraId="030A7D7E" w14:textId="6D4E29F2" w:rsidR="00E97EE4" w:rsidRDefault="00414FBE" w:rsidP="00A86B0D">
      <w:pPr>
        <w:numPr>
          <w:ilvl w:val="0"/>
          <w:numId w:val="6"/>
        </w:numPr>
      </w:pPr>
      <w:r w:rsidRPr="006D75A6">
        <w:t>Intermittent information related to emergencies or other time-sensitive issues</w:t>
      </w:r>
    </w:p>
    <w:p w14:paraId="6AAC212C" w14:textId="6299CBD7" w:rsidR="00A86B0D" w:rsidRDefault="00A86B0D" w:rsidP="00A86B0D">
      <w:pPr>
        <w:numPr>
          <w:ilvl w:val="0"/>
          <w:numId w:val="6"/>
        </w:numPr>
      </w:pPr>
      <w:r>
        <w:t>Build diverse committee that holds regular monthly meetings.</w:t>
      </w:r>
    </w:p>
    <w:sectPr w:rsidR="00A8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8771A"/>
    <w:multiLevelType w:val="multilevel"/>
    <w:tmpl w:val="E9D8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04EB8"/>
    <w:multiLevelType w:val="multilevel"/>
    <w:tmpl w:val="487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913CB"/>
    <w:multiLevelType w:val="multilevel"/>
    <w:tmpl w:val="2F9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476FB"/>
    <w:multiLevelType w:val="multilevel"/>
    <w:tmpl w:val="8EA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2459A"/>
    <w:multiLevelType w:val="multilevel"/>
    <w:tmpl w:val="DDD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87460"/>
    <w:multiLevelType w:val="multilevel"/>
    <w:tmpl w:val="BA32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BE"/>
    <w:rsid w:val="00252685"/>
    <w:rsid w:val="00414FBE"/>
    <w:rsid w:val="00572141"/>
    <w:rsid w:val="00A86B0D"/>
    <w:rsid w:val="00DE0C94"/>
    <w:rsid w:val="00E97EE4"/>
    <w:rsid w:val="00EC289B"/>
    <w:rsid w:val="00EE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4643"/>
  <w15:chartTrackingRefBased/>
  <w15:docId w15:val="{3641F2AC-39A3-4029-ADDD-EEB058AA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4FBE"/>
    <w:pPr>
      <w:widowControl w:val="0"/>
      <w:autoSpaceDE w:val="0"/>
      <w:autoSpaceDN w:val="0"/>
      <w:spacing w:after="0" w:line="240" w:lineRule="auto"/>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Huebner</dc:creator>
  <cp:keywords/>
  <dc:description/>
  <cp:lastModifiedBy>Kellie Reynolds</cp:lastModifiedBy>
  <cp:revision>2</cp:revision>
  <dcterms:created xsi:type="dcterms:W3CDTF">2020-09-09T20:56:00Z</dcterms:created>
  <dcterms:modified xsi:type="dcterms:W3CDTF">2020-09-09T20:56:00Z</dcterms:modified>
</cp:coreProperties>
</file>