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488" w:rsidRDefault="00AB3488" w:rsidP="00AB3488">
      <w:bookmarkStart w:id="0" w:name="_GoBack"/>
      <w:bookmarkEnd w:id="0"/>
    </w:p>
    <w:p w:rsidR="00AB3488" w:rsidRPr="00AB3488" w:rsidRDefault="00AB3488" w:rsidP="00AB3488">
      <w:pPr>
        <w:rPr>
          <w:b/>
          <w:color w:val="17365D" w:themeColor="text2" w:themeShade="BF"/>
          <w:sz w:val="40"/>
          <w:szCs w:val="40"/>
        </w:rPr>
      </w:pPr>
      <w:r w:rsidRPr="00AB3488">
        <w:rPr>
          <w:b/>
          <w:color w:val="17365D" w:themeColor="text2" w:themeShade="BF"/>
          <w:sz w:val="40"/>
          <w:szCs w:val="40"/>
        </w:rPr>
        <w:t xml:space="preserve">Membership Growth Plan Worksheet </w:t>
      </w:r>
    </w:p>
    <w:p w:rsidR="00AB3488" w:rsidRDefault="00AB3488" w:rsidP="00AB3488">
      <w:r w:rsidRPr="00AB3488">
        <w:rPr>
          <w:b/>
        </w:rPr>
        <w:t>Membership Numbers.</w:t>
      </w:r>
      <w:r>
        <w:t xml:space="preserve"> For questions 1–4: Compare the current number of members with the previous year’s total to determine whether membership is increasing or decreasing. Then compare the current number of members with the overall number of parents of school-age children in the community to determine the size of the group available for recruitment. Although anyone can join PTA, initially focus efforts on parents, because they are the most likely to join.</w:t>
      </w:r>
    </w:p>
    <w:tbl>
      <w:tblPr>
        <w:tblStyle w:val="TableGrid"/>
        <w:tblW w:w="0" w:type="auto"/>
        <w:tblInd w:w="108" w:type="dxa"/>
        <w:tblLook w:val="04A0" w:firstRow="1" w:lastRow="0" w:firstColumn="1" w:lastColumn="0" w:noHBand="0" w:noVBand="1"/>
      </w:tblPr>
      <w:tblGrid>
        <w:gridCol w:w="7020"/>
        <w:gridCol w:w="1890"/>
      </w:tblGrid>
      <w:tr w:rsidR="00AB3488" w:rsidTr="00AB3488">
        <w:trPr>
          <w:trHeight w:val="518"/>
        </w:trPr>
        <w:tc>
          <w:tcPr>
            <w:tcW w:w="7020" w:type="dxa"/>
            <w:vAlign w:val="center"/>
          </w:tcPr>
          <w:p w:rsidR="00AB3488" w:rsidRDefault="00AB3488" w:rsidP="00AB3488">
            <w:r w:rsidRPr="00AB3488">
              <w:rPr>
                <w:b/>
              </w:rPr>
              <w:t>1.</w:t>
            </w:r>
            <w:r>
              <w:t xml:space="preserve"> Number of current members </w:t>
            </w:r>
          </w:p>
        </w:tc>
        <w:tc>
          <w:tcPr>
            <w:tcW w:w="1890" w:type="dxa"/>
          </w:tcPr>
          <w:p w:rsidR="00AB3488" w:rsidRDefault="00AB3488" w:rsidP="00AB3488"/>
        </w:tc>
      </w:tr>
      <w:tr w:rsidR="00AB3488" w:rsidTr="00AB3488">
        <w:trPr>
          <w:trHeight w:val="518"/>
        </w:trPr>
        <w:tc>
          <w:tcPr>
            <w:tcW w:w="7020" w:type="dxa"/>
            <w:vAlign w:val="center"/>
          </w:tcPr>
          <w:p w:rsidR="00AB3488" w:rsidRDefault="00AB3488" w:rsidP="00AB3488">
            <w:r w:rsidRPr="00AB3488">
              <w:rPr>
                <w:b/>
              </w:rPr>
              <w:t>2.</w:t>
            </w:r>
            <w:r>
              <w:t xml:space="preserve"> What was the membership growth (+) or loss (-) from the previous year?</w:t>
            </w:r>
          </w:p>
        </w:tc>
        <w:tc>
          <w:tcPr>
            <w:tcW w:w="1890" w:type="dxa"/>
          </w:tcPr>
          <w:p w:rsidR="00AB3488" w:rsidRDefault="00AB3488" w:rsidP="00AB3488"/>
        </w:tc>
      </w:tr>
      <w:tr w:rsidR="00AB3488" w:rsidTr="00AB3488">
        <w:trPr>
          <w:trHeight w:val="518"/>
        </w:trPr>
        <w:tc>
          <w:tcPr>
            <w:tcW w:w="7020" w:type="dxa"/>
            <w:vAlign w:val="center"/>
          </w:tcPr>
          <w:p w:rsidR="00AB3488" w:rsidRDefault="00AB3488" w:rsidP="00AB3488">
            <w:r w:rsidRPr="00AB3488">
              <w:rPr>
                <w:b/>
              </w:rPr>
              <w:t>3.</w:t>
            </w:r>
            <w:r>
              <w:t xml:space="preserve"> Number of parents in the school</w:t>
            </w:r>
          </w:p>
        </w:tc>
        <w:tc>
          <w:tcPr>
            <w:tcW w:w="1890" w:type="dxa"/>
          </w:tcPr>
          <w:p w:rsidR="00AB3488" w:rsidRDefault="00AB3488" w:rsidP="00AB3488"/>
        </w:tc>
      </w:tr>
      <w:tr w:rsidR="00AB3488" w:rsidTr="00AB3488">
        <w:trPr>
          <w:trHeight w:val="518"/>
        </w:trPr>
        <w:tc>
          <w:tcPr>
            <w:tcW w:w="7020" w:type="dxa"/>
            <w:vAlign w:val="center"/>
          </w:tcPr>
          <w:p w:rsidR="00AB3488" w:rsidRDefault="00AB3488" w:rsidP="00AB3488">
            <w:r w:rsidRPr="00AB3488">
              <w:rPr>
                <w:b/>
              </w:rPr>
              <w:t>4.</w:t>
            </w:r>
            <w:r>
              <w:t xml:space="preserve"> Number of students in the school</w:t>
            </w:r>
          </w:p>
        </w:tc>
        <w:tc>
          <w:tcPr>
            <w:tcW w:w="1890" w:type="dxa"/>
          </w:tcPr>
          <w:p w:rsidR="00AB3488" w:rsidRDefault="00AB3488" w:rsidP="00AB3488"/>
        </w:tc>
      </w:tr>
    </w:tbl>
    <w:p w:rsidR="00AB3488" w:rsidRDefault="00AB3488" w:rsidP="00AB3488"/>
    <w:p w:rsidR="00AB3488" w:rsidRDefault="00AB3488" w:rsidP="00AB3488">
      <w:r w:rsidRPr="00AB3488">
        <w:rPr>
          <w:b/>
        </w:rPr>
        <w:t xml:space="preserve">Demographics. </w:t>
      </w:r>
      <w:r>
        <w:t>For questions 5–7: Knowing the demographics of potential members can help you define how you will approach them when recruiting. Different groups require different approaches.</w:t>
      </w:r>
    </w:p>
    <w:p w:rsidR="00AB3488" w:rsidRDefault="00AB3488" w:rsidP="00AB3488">
      <w:r w:rsidRPr="00AB3488">
        <w:rPr>
          <w:b/>
        </w:rPr>
        <w:t>5.</w:t>
      </w:r>
      <w:r>
        <w:t xml:space="preserve"> Ethnicity, race, location</w:t>
      </w:r>
    </w:p>
    <w:p w:rsidR="00AB3488" w:rsidRPr="00AB3488" w:rsidRDefault="00AB3488" w:rsidP="00AB3488">
      <w:r>
        <w:t>The following populations constitute what percentages of your current membership? How do those percentages compare to the percentages in the overall community? Most city or town halls can provide you with the community’s demographic makeup.</w:t>
      </w:r>
    </w:p>
    <w:tbl>
      <w:tblPr>
        <w:tblStyle w:val="TableGrid"/>
        <w:tblW w:w="0" w:type="auto"/>
        <w:tblLook w:val="04A0" w:firstRow="1" w:lastRow="0" w:firstColumn="1" w:lastColumn="0" w:noHBand="0" w:noVBand="1"/>
      </w:tblPr>
      <w:tblGrid>
        <w:gridCol w:w="4068"/>
        <w:gridCol w:w="2520"/>
        <w:gridCol w:w="2520"/>
      </w:tblGrid>
      <w:tr w:rsidR="00AB3488" w:rsidTr="00AB3488">
        <w:trPr>
          <w:trHeight w:val="537"/>
        </w:trPr>
        <w:tc>
          <w:tcPr>
            <w:tcW w:w="4068" w:type="dxa"/>
            <w:shd w:val="clear" w:color="auto" w:fill="17365D" w:themeFill="text2" w:themeFillShade="BF"/>
            <w:vAlign w:val="center"/>
          </w:tcPr>
          <w:p w:rsidR="00AB3488" w:rsidRPr="00AB3488" w:rsidRDefault="00AB3488" w:rsidP="00AB3488">
            <w:pPr>
              <w:rPr>
                <w:b/>
              </w:rPr>
            </w:pPr>
            <w:r w:rsidRPr="00AB3488">
              <w:rPr>
                <w:b/>
              </w:rPr>
              <w:t xml:space="preserve">Population </w:t>
            </w:r>
          </w:p>
        </w:tc>
        <w:tc>
          <w:tcPr>
            <w:tcW w:w="2520" w:type="dxa"/>
            <w:shd w:val="clear" w:color="auto" w:fill="17365D" w:themeFill="text2" w:themeFillShade="BF"/>
            <w:vAlign w:val="center"/>
          </w:tcPr>
          <w:p w:rsidR="00AB3488" w:rsidRPr="00AB3488" w:rsidRDefault="00AB3488" w:rsidP="00AB3488">
            <w:pPr>
              <w:rPr>
                <w:b/>
              </w:rPr>
            </w:pPr>
            <w:r w:rsidRPr="00AB3488">
              <w:rPr>
                <w:b/>
              </w:rPr>
              <w:t xml:space="preserve">Percentage of PTA Membership </w:t>
            </w:r>
          </w:p>
        </w:tc>
        <w:tc>
          <w:tcPr>
            <w:tcW w:w="2520" w:type="dxa"/>
            <w:shd w:val="clear" w:color="auto" w:fill="17365D" w:themeFill="text2" w:themeFillShade="BF"/>
            <w:vAlign w:val="center"/>
          </w:tcPr>
          <w:p w:rsidR="00AB3488" w:rsidRPr="00AB3488" w:rsidRDefault="00AB3488" w:rsidP="00AB3488">
            <w:pPr>
              <w:rPr>
                <w:b/>
              </w:rPr>
            </w:pPr>
            <w:r w:rsidRPr="00AB3488">
              <w:rPr>
                <w:b/>
              </w:rPr>
              <w:t xml:space="preserve">Percentage of Community’s Population </w:t>
            </w:r>
          </w:p>
        </w:tc>
      </w:tr>
      <w:tr w:rsidR="00AB3488" w:rsidTr="00AB3488">
        <w:trPr>
          <w:trHeight w:val="537"/>
        </w:trPr>
        <w:tc>
          <w:tcPr>
            <w:tcW w:w="4068" w:type="dxa"/>
            <w:vAlign w:val="center"/>
          </w:tcPr>
          <w:p w:rsidR="00AB3488" w:rsidRPr="00AB3488" w:rsidRDefault="00AB3488" w:rsidP="00AB3488">
            <w:pPr>
              <w:rPr>
                <w:b/>
              </w:rPr>
            </w:pPr>
            <w:r w:rsidRPr="00AB3488">
              <w:rPr>
                <w:b/>
              </w:rPr>
              <w:t>Asian</w:t>
            </w:r>
          </w:p>
        </w:tc>
        <w:tc>
          <w:tcPr>
            <w:tcW w:w="2520" w:type="dxa"/>
            <w:vAlign w:val="center"/>
          </w:tcPr>
          <w:p w:rsidR="00AB3488" w:rsidRDefault="00AB3488" w:rsidP="00AB3488"/>
        </w:tc>
        <w:tc>
          <w:tcPr>
            <w:tcW w:w="2520" w:type="dxa"/>
            <w:vAlign w:val="center"/>
          </w:tcPr>
          <w:p w:rsidR="00AB3488" w:rsidRDefault="00AB3488" w:rsidP="00AB3488"/>
        </w:tc>
      </w:tr>
      <w:tr w:rsidR="00AB3488" w:rsidTr="00AB3488">
        <w:trPr>
          <w:trHeight w:val="537"/>
        </w:trPr>
        <w:tc>
          <w:tcPr>
            <w:tcW w:w="4068" w:type="dxa"/>
            <w:vAlign w:val="center"/>
          </w:tcPr>
          <w:p w:rsidR="00AB3488" w:rsidRPr="00AB3488" w:rsidRDefault="00AB3488" w:rsidP="00AB3488">
            <w:pPr>
              <w:rPr>
                <w:b/>
              </w:rPr>
            </w:pPr>
            <w:r w:rsidRPr="00AB3488">
              <w:rPr>
                <w:b/>
              </w:rPr>
              <w:t xml:space="preserve">African American </w:t>
            </w:r>
          </w:p>
        </w:tc>
        <w:tc>
          <w:tcPr>
            <w:tcW w:w="2520" w:type="dxa"/>
            <w:vAlign w:val="center"/>
          </w:tcPr>
          <w:p w:rsidR="00AB3488" w:rsidRDefault="00AB3488" w:rsidP="00AB3488"/>
        </w:tc>
        <w:tc>
          <w:tcPr>
            <w:tcW w:w="2520" w:type="dxa"/>
            <w:vAlign w:val="center"/>
          </w:tcPr>
          <w:p w:rsidR="00AB3488" w:rsidRDefault="00AB3488" w:rsidP="00AB3488"/>
        </w:tc>
      </w:tr>
      <w:tr w:rsidR="00AB3488" w:rsidTr="00AB3488">
        <w:trPr>
          <w:trHeight w:val="537"/>
        </w:trPr>
        <w:tc>
          <w:tcPr>
            <w:tcW w:w="4068" w:type="dxa"/>
            <w:vAlign w:val="center"/>
          </w:tcPr>
          <w:p w:rsidR="00AB3488" w:rsidRPr="00AB3488" w:rsidRDefault="00AB3488" w:rsidP="00AB3488">
            <w:pPr>
              <w:rPr>
                <w:b/>
              </w:rPr>
            </w:pPr>
            <w:r w:rsidRPr="00AB3488">
              <w:rPr>
                <w:b/>
              </w:rPr>
              <w:t>White</w:t>
            </w:r>
          </w:p>
        </w:tc>
        <w:tc>
          <w:tcPr>
            <w:tcW w:w="2520" w:type="dxa"/>
            <w:vAlign w:val="center"/>
          </w:tcPr>
          <w:p w:rsidR="00AB3488" w:rsidRDefault="00AB3488" w:rsidP="00AB3488"/>
        </w:tc>
        <w:tc>
          <w:tcPr>
            <w:tcW w:w="2520" w:type="dxa"/>
            <w:vAlign w:val="center"/>
          </w:tcPr>
          <w:p w:rsidR="00AB3488" w:rsidRDefault="00AB3488" w:rsidP="00AB3488"/>
        </w:tc>
      </w:tr>
      <w:tr w:rsidR="00AB3488" w:rsidTr="00AB3488">
        <w:trPr>
          <w:trHeight w:val="537"/>
        </w:trPr>
        <w:tc>
          <w:tcPr>
            <w:tcW w:w="4068" w:type="dxa"/>
            <w:vAlign w:val="center"/>
          </w:tcPr>
          <w:p w:rsidR="00AB3488" w:rsidRPr="00AB3488" w:rsidRDefault="00AB3488" w:rsidP="00AB3488">
            <w:pPr>
              <w:rPr>
                <w:b/>
              </w:rPr>
            </w:pPr>
            <w:r w:rsidRPr="00AB3488">
              <w:rPr>
                <w:b/>
              </w:rPr>
              <w:t xml:space="preserve">Hispanic </w:t>
            </w:r>
          </w:p>
        </w:tc>
        <w:tc>
          <w:tcPr>
            <w:tcW w:w="2520" w:type="dxa"/>
            <w:vAlign w:val="center"/>
          </w:tcPr>
          <w:p w:rsidR="00AB3488" w:rsidRDefault="00AB3488" w:rsidP="00AB3488"/>
        </w:tc>
        <w:tc>
          <w:tcPr>
            <w:tcW w:w="2520" w:type="dxa"/>
            <w:vAlign w:val="center"/>
          </w:tcPr>
          <w:p w:rsidR="00AB3488" w:rsidRDefault="00AB3488" w:rsidP="00AB3488"/>
        </w:tc>
      </w:tr>
      <w:tr w:rsidR="00AB3488" w:rsidTr="00AB3488">
        <w:trPr>
          <w:trHeight w:val="537"/>
        </w:trPr>
        <w:tc>
          <w:tcPr>
            <w:tcW w:w="4068" w:type="dxa"/>
            <w:vAlign w:val="center"/>
          </w:tcPr>
          <w:p w:rsidR="00AB3488" w:rsidRPr="00AB3488" w:rsidRDefault="00AB3488" w:rsidP="00AB3488">
            <w:pPr>
              <w:rPr>
                <w:b/>
              </w:rPr>
            </w:pPr>
            <w:r w:rsidRPr="00AB3488">
              <w:rPr>
                <w:b/>
              </w:rPr>
              <w:t>American Indian or Alaska Native</w:t>
            </w:r>
          </w:p>
        </w:tc>
        <w:tc>
          <w:tcPr>
            <w:tcW w:w="2520" w:type="dxa"/>
            <w:vAlign w:val="center"/>
          </w:tcPr>
          <w:p w:rsidR="00AB3488" w:rsidRDefault="00AB3488" w:rsidP="00AB3488"/>
        </w:tc>
        <w:tc>
          <w:tcPr>
            <w:tcW w:w="2520" w:type="dxa"/>
            <w:vAlign w:val="center"/>
          </w:tcPr>
          <w:p w:rsidR="00AB3488" w:rsidRDefault="00AB3488" w:rsidP="00AB3488"/>
        </w:tc>
      </w:tr>
      <w:tr w:rsidR="00AB3488" w:rsidTr="00AB3488">
        <w:trPr>
          <w:trHeight w:val="537"/>
        </w:trPr>
        <w:tc>
          <w:tcPr>
            <w:tcW w:w="4068" w:type="dxa"/>
            <w:vAlign w:val="center"/>
          </w:tcPr>
          <w:p w:rsidR="00AB3488" w:rsidRPr="00AB3488" w:rsidRDefault="00AB3488" w:rsidP="00AB3488">
            <w:pPr>
              <w:rPr>
                <w:b/>
              </w:rPr>
            </w:pPr>
            <w:r w:rsidRPr="00AB3488">
              <w:rPr>
                <w:b/>
              </w:rPr>
              <w:t>Native Hawaiian or Other Pacific Islander</w:t>
            </w:r>
          </w:p>
        </w:tc>
        <w:tc>
          <w:tcPr>
            <w:tcW w:w="2520" w:type="dxa"/>
            <w:vAlign w:val="center"/>
          </w:tcPr>
          <w:p w:rsidR="00AB3488" w:rsidRDefault="00AB3488" w:rsidP="00AB3488"/>
        </w:tc>
        <w:tc>
          <w:tcPr>
            <w:tcW w:w="2520" w:type="dxa"/>
            <w:vAlign w:val="center"/>
          </w:tcPr>
          <w:p w:rsidR="00AB3488" w:rsidRDefault="00AB3488" w:rsidP="00AB3488"/>
        </w:tc>
      </w:tr>
      <w:tr w:rsidR="00AB3488" w:rsidTr="00AB3488">
        <w:trPr>
          <w:trHeight w:val="537"/>
        </w:trPr>
        <w:tc>
          <w:tcPr>
            <w:tcW w:w="4068" w:type="dxa"/>
            <w:vAlign w:val="center"/>
          </w:tcPr>
          <w:p w:rsidR="00AB3488" w:rsidRPr="00AB3488" w:rsidRDefault="00AB3488" w:rsidP="00AB3488">
            <w:pPr>
              <w:rPr>
                <w:b/>
              </w:rPr>
            </w:pPr>
            <w:r w:rsidRPr="00AB3488">
              <w:rPr>
                <w:b/>
              </w:rPr>
              <w:t>Other Ethnic/Racial Groups</w:t>
            </w:r>
          </w:p>
        </w:tc>
        <w:tc>
          <w:tcPr>
            <w:tcW w:w="2520" w:type="dxa"/>
            <w:vAlign w:val="center"/>
          </w:tcPr>
          <w:p w:rsidR="00AB3488" w:rsidRDefault="00AB3488" w:rsidP="00AB3488"/>
        </w:tc>
        <w:tc>
          <w:tcPr>
            <w:tcW w:w="2520" w:type="dxa"/>
            <w:vAlign w:val="center"/>
          </w:tcPr>
          <w:p w:rsidR="00AB3488" w:rsidRDefault="00AB3488" w:rsidP="00AB3488"/>
        </w:tc>
      </w:tr>
    </w:tbl>
    <w:p w:rsidR="00AB3488" w:rsidRDefault="00AB3488" w:rsidP="00AB3488"/>
    <w:p w:rsidR="00AB3488" w:rsidRDefault="00AB3488" w:rsidP="00AB3488">
      <w:r>
        <w:rPr>
          <w:b/>
        </w:rPr>
        <w:lastRenderedPageBreak/>
        <w:br/>
      </w:r>
      <w:r>
        <w:rPr>
          <w:b/>
        </w:rPr>
        <w:br/>
      </w:r>
      <w:r w:rsidRPr="00AB3488">
        <w:rPr>
          <w:b/>
        </w:rPr>
        <w:t>6.</w:t>
      </w:r>
      <w:r>
        <w:t xml:space="preserve"> Average family size</w:t>
      </w:r>
    </w:p>
    <w:p w:rsidR="00AB3488" w:rsidRDefault="00AB3488" w:rsidP="00AB3488">
      <w:pPr>
        <w:ind w:firstLine="720"/>
      </w:pPr>
      <w:r>
        <w:t xml:space="preserve">1–2 children </w:t>
      </w:r>
      <w:r>
        <w:tab/>
      </w:r>
      <w:r>
        <w:tab/>
        <w:t>______</w:t>
      </w:r>
    </w:p>
    <w:p w:rsidR="00AB3488" w:rsidRDefault="00AB3488" w:rsidP="00AB3488">
      <w:pPr>
        <w:ind w:firstLine="720"/>
      </w:pPr>
      <w:r>
        <w:t>3–4 children</w:t>
      </w:r>
      <w:r>
        <w:tab/>
        <w:t xml:space="preserve"> </w:t>
      </w:r>
      <w:r>
        <w:tab/>
        <w:t>______</w:t>
      </w:r>
    </w:p>
    <w:p w:rsidR="00AB3488" w:rsidRDefault="00AB3488" w:rsidP="00AB3488">
      <w:pPr>
        <w:ind w:firstLine="720"/>
      </w:pPr>
      <w:r>
        <w:t xml:space="preserve">5 or more children </w:t>
      </w:r>
      <w:r>
        <w:tab/>
        <w:t>______</w:t>
      </w:r>
      <w:r>
        <w:br/>
      </w:r>
    </w:p>
    <w:p w:rsidR="00AB3488" w:rsidRDefault="00AB3488" w:rsidP="00AB3488">
      <w:r w:rsidRPr="00AB3488">
        <w:rPr>
          <w:b/>
        </w:rPr>
        <w:t>7.</w:t>
      </w:r>
      <w:r>
        <w:t xml:space="preserve"> Average age range of parents</w:t>
      </w:r>
    </w:p>
    <w:p w:rsidR="00AB3488" w:rsidRDefault="00AB3488" w:rsidP="00AB3488">
      <w:pPr>
        <w:ind w:firstLine="720"/>
      </w:pPr>
      <w:r>
        <w:t xml:space="preserve">18–34 </w:t>
      </w:r>
      <w:r>
        <w:tab/>
        <w:t>______</w:t>
      </w:r>
    </w:p>
    <w:p w:rsidR="00AB3488" w:rsidRDefault="00AB3488" w:rsidP="00AB3488">
      <w:pPr>
        <w:ind w:firstLine="720"/>
      </w:pPr>
      <w:r>
        <w:t>35–45</w:t>
      </w:r>
      <w:r>
        <w:tab/>
        <w:t xml:space="preserve"> ______</w:t>
      </w:r>
    </w:p>
    <w:p w:rsidR="00AB3488" w:rsidRDefault="00AB3488" w:rsidP="00AB3488">
      <w:pPr>
        <w:ind w:firstLine="720"/>
      </w:pPr>
      <w:r>
        <w:t xml:space="preserve">46–55 </w:t>
      </w:r>
      <w:r>
        <w:tab/>
        <w:t>______</w:t>
      </w:r>
    </w:p>
    <w:p w:rsidR="00AB3488" w:rsidRDefault="00AB3488" w:rsidP="00AB3488">
      <w:pPr>
        <w:ind w:firstLine="720"/>
      </w:pPr>
      <w:r>
        <w:t xml:space="preserve">56–65 </w:t>
      </w:r>
      <w:r>
        <w:tab/>
        <w:t xml:space="preserve"> ______</w:t>
      </w:r>
      <w:r>
        <w:br/>
      </w:r>
    </w:p>
    <w:p w:rsidR="00AB3488" w:rsidRDefault="00AB3488" w:rsidP="00AB3488">
      <w:r w:rsidRPr="00AB3488">
        <w:rPr>
          <w:b/>
        </w:rPr>
        <w:t>Member and School Needs</w:t>
      </w:r>
      <w:r>
        <w:t>. For questions 8–16: Identify the needs of the school community and of the groups from which you want to recruit (see the sample membership survey on page 25). Select which issues to address; then begin your planning. Take into consideration the best meeting locations, best times of day, and any special accommodations necessary (babysitting services, translators, wheelchair accessibility, etc.).</w:t>
      </w:r>
    </w:p>
    <w:p w:rsidR="00AB3488" w:rsidRDefault="00AB3488" w:rsidP="00AB3488">
      <w:r>
        <w:t>Survey results, as well as conversations with your school principal and other administrators, will give you the kind of information you will need to schedule the major activities for the year. Once those activities have been identified and assigned to various committees, the volunteers on those committees can begin to plan events, identifying what funds, time, and personnel they will need.</w:t>
      </w:r>
    </w:p>
    <w:p w:rsidR="00AB3488" w:rsidRDefault="00AB3488" w:rsidP="00AB3488">
      <w:r w:rsidRPr="00AB3488">
        <w:rPr>
          <w:b/>
        </w:rPr>
        <w:t>8.</w:t>
      </w:r>
      <w:r>
        <w:t xml:space="preserve"> Membership survey</w:t>
      </w:r>
    </w:p>
    <w:p w:rsidR="00AB3488" w:rsidRDefault="00AB3488" w:rsidP="00AB3488">
      <w:pPr>
        <w:ind w:left="720"/>
      </w:pPr>
      <w:r>
        <w:t>What do your members want?</w:t>
      </w:r>
      <w:r>
        <w:br/>
        <w:t>Why did they join?</w:t>
      </w:r>
      <w:r>
        <w:br/>
        <w:t>Are they getting what they expected?</w:t>
      </w:r>
      <w:r>
        <w:br/>
      </w:r>
    </w:p>
    <w:p w:rsidR="00AB3488" w:rsidRDefault="00AB3488" w:rsidP="00AB3488">
      <w:r w:rsidRPr="00AB3488">
        <w:rPr>
          <w:b/>
        </w:rPr>
        <w:t>9.</w:t>
      </w:r>
      <w:r>
        <w:t xml:space="preserve"> If membership has declined, what factors may have contributed to the decline? How many students have graduated from elementary school to middle school/junior high to high school? (Parents are less likely to join a PTA when their children are in high school.)</w:t>
      </w:r>
    </w:p>
    <w:p w:rsidR="00AB3488" w:rsidRDefault="00AB3488" w:rsidP="00AB3488">
      <w:r>
        <w:rPr>
          <w:b/>
        </w:rPr>
        <w:br/>
      </w:r>
      <w:r>
        <w:rPr>
          <w:b/>
        </w:rPr>
        <w:br/>
      </w:r>
      <w:r>
        <w:rPr>
          <w:b/>
        </w:rPr>
        <w:br/>
      </w:r>
      <w:r>
        <w:rPr>
          <w:b/>
        </w:rPr>
        <w:lastRenderedPageBreak/>
        <w:br/>
      </w:r>
      <w:r>
        <w:rPr>
          <w:b/>
        </w:rPr>
        <w:br/>
      </w:r>
      <w:r w:rsidRPr="00AB3488">
        <w:rPr>
          <w:b/>
        </w:rPr>
        <w:t>10.</w:t>
      </w:r>
      <w:r>
        <w:t xml:space="preserve"> Identify competition in the community.</w:t>
      </w:r>
    </w:p>
    <w:p w:rsidR="00AB3488" w:rsidRDefault="00AB3488" w:rsidP="00AB3488">
      <w:pPr>
        <w:ind w:left="720"/>
      </w:pPr>
      <w:r>
        <w:t>Other general parent groups</w:t>
      </w:r>
      <w:r>
        <w:br/>
        <w:t>Athletic booster clubs</w:t>
      </w:r>
      <w:r>
        <w:br/>
        <w:t>Music (band, choir) booster clubs</w:t>
      </w:r>
      <w:r>
        <w:br/>
        <w:t>Other specialized booster clubs</w:t>
      </w:r>
    </w:p>
    <w:p w:rsidR="00AB3488" w:rsidRDefault="00AB3488" w:rsidP="00AB3488">
      <w:r w:rsidRPr="00AB3488">
        <w:rPr>
          <w:b/>
        </w:rPr>
        <w:t>11.</w:t>
      </w:r>
      <w:r>
        <w:t xml:space="preserve"> What membership or programmatic efforts have been run in the past? Were they successful in recruiting members?</w:t>
      </w:r>
    </w:p>
    <w:sectPr w:rsidR="00AB348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712" w:rsidRDefault="00617712" w:rsidP="00AB3488">
      <w:pPr>
        <w:spacing w:after="0" w:line="240" w:lineRule="auto"/>
      </w:pPr>
      <w:r>
        <w:separator/>
      </w:r>
    </w:p>
  </w:endnote>
  <w:endnote w:type="continuationSeparator" w:id="0">
    <w:p w:rsidR="00617712" w:rsidRDefault="00617712" w:rsidP="00AB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712" w:rsidRDefault="00617712" w:rsidP="00AB3488">
      <w:pPr>
        <w:spacing w:after="0" w:line="240" w:lineRule="auto"/>
      </w:pPr>
      <w:r>
        <w:separator/>
      </w:r>
    </w:p>
  </w:footnote>
  <w:footnote w:type="continuationSeparator" w:id="0">
    <w:p w:rsidR="00617712" w:rsidRDefault="00617712" w:rsidP="00AB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488" w:rsidRDefault="00AB3488">
    <w:pPr>
      <w:pStyle w:val="Header"/>
    </w:pPr>
    <w:r>
      <w:rPr>
        <w:noProof/>
      </w:rPr>
      <w:drawing>
        <wp:anchor distT="0" distB="0" distL="114300" distR="114300" simplePos="0" relativeHeight="251659264" behindDoc="1" locked="1" layoutInCell="1" allowOverlap="1" wp14:anchorId="7B029786" wp14:editId="2D7BDA87">
          <wp:simplePos x="0" y="0"/>
          <wp:positionH relativeFrom="column">
            <wp:posOffset>-922020</wp:posOffset>
          </wp:positionH>
          <wp:positionV relativeFrom="page">
            <wp:posOffset>-7620</wp:posOffset>
          </wp:positionV>
          <wp:extent cx="7772400" cy="1006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TS Kit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1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88"/>
    <w:rsid w:val="000B493D"/>
    <w:rsid w:val="00617712"/>
    <w:rsid w:val="00AB3488"/>
    <w:rsid w:val="00BC1975"/>
    <w:rsid w:val="00F5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66054-3B0C-4DD4-BC3D-0FB2A9CA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488"/>
    <w:pPr>
      <w:ind w:left="720"/>
      <w:contextualSpacing/>
    </w:pPr>
  </w:style>
  <w:style w:type="paragraph" w:styleId="Header">
    <w:name w:val="header"/>
    <w:basedOn w:val="Normal"/>
    <w:link w:val="HeaderChar"/>
    <w:uiPriority w:val="99"/>
    <w:unhideWhenUsed/>
    <w:rsid w:val="00AB3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488"/>
  </w:style>
  <w:style w:type="paragraph" w:styleId="Footer">
    <w:name w:val="footer"/>
    <w:basedOn w:val="Normal"/>
    <w:link w:val="FooterChar"/>
    <w:uiPriority w:val="99"/>
    <w:unhideWhenUsed/>
    <w:rsid w:val="00AB3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Karsnak</dc:creator>
  <cp:lastModifiedBy>Anderson A</cp:lastModifiedBy>
  <cp:revision>2</cp:revision>
  <dcterms:created xsi:type="dcterms:W3CDTF">2017-10-23T21:33:00Z</dcterms:created>
  <dcterms:modified xsi:type="dcterms:W3CDTF">2017-10-23T21:33:00Z</dcterms:modified>
</cp:coreProperties>
</file>