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A1832" w14:textId="77777777" w:rsidR="006E2E79" w:rsidRPr="000F63C4" w:rsidRDefault="006E2E79" w:rsidP="00953676">
      <w:pPr>
        <w:pStyle w:val="NoSpacing"/>
        <w:jc w:val="center"/>
        <w:rPr>
          <w:rFonts w:ascii="Arial" w:hAnsi="Arial" w:cs="Arial"/>
          <w:b/>
          <w:u w:val="single"/>
        </w:rPr>
      </w:pPr>
      <w:r w:rsidRPr="000F63C4">
        <w:rPr>
          <w:rFonts w:ascii="Arial" w:hAnsi="Arial" w:cs="Arial"/>
          <w:b/>
          <w:u w:val="single"/>
        </w:rPr>
        <w:t xml:space="preserve">SODC A Conservative District </w:t>
      </w:r>
      <w:proofErr w:type="spellStart"/>
      <w:r w:rsidRPr="000F63C4">
        <w:rPr>
          <w:rFonts w:ascii="Arial" w:hAnsi="Arial" w:cs="Arial"/>
          <w:b/>
          <w:u w:val="single"/>
        </w:rPr>
        <w:t>Councillor's</w:t>
      </w:r>
      <w:proofErr w:type="spellEnd"/>
      <w:r w:rsidRPr="000F63C4">
        <w:rPr>
          <w:rFonts w:ascii="Arial" w:hAnsi="Arial" w:cs="Arial"/>
          <w:b/>
          <w:u w:val="single"/>
        </w:rPr>
        <w:t xml:space="preserve"> View</w:t>
      </w:r>
    </w:p>
    <w:p w14:paraId="1D2F2104" w14:textId="77777777" w:rsidR="006E2E79" w:rsidRPr="000F63C4" w:rsidRDefault="006E2E79" w:rsidP="00953676">
      <w:pPr>
        <w:pStyle w:val="NoSpacing"/>
        <w:jc w:val="center"/>
        <w:rPr>
          <w:rFonts w:ascii="Arial" w:hAnsi="Arial" w:cs="Arial"/>
          <w:b/>
          <w:u w:val="single"/>
        </w:rPr>
      </w:pPr>
      <w:r w:rsidRPr="000F63C4">
        <w:rPr>
          <w:rFonts w:ascii="Arial" w:hAnsi="Arial" w:cs="Arial"/>
          <w:b/>
          <w:u w:val="single"/>
        </w:rPr>
        <w:t>(Or What The Council Is Doing)</w:t>
      </w:r>
    </w:p>
    <w:p w14:paraId="69D8133B" w14:textId="77777777" w:rsidR="00AF1721" w:rsidRPr="000F63C4" w:rsidRDefault="00AF1721" w:rsidP="00953676">
      <w:pPr>
        <w:pStyle w:val="NoSpacing"/>
        <w:rPr>
          <w:rFonts w:ascii="Arial" w:hAnsi="Arial" w:cs="Arial"/>
          <w:b/>
          <w:u w:val="single"/>
        </w:rPr>
      </w:pPr>
    </w:p>
    <w:p w14:paraId="3CC7BFD7" w14:textId="5C8B15FD" w:rsidR="006E2E79" w:rsidRPr="000F63C4" w:rsidRDefault="006E0101" w:rsidP="2783A2C1">
      <w:pPr>
        <w:pStyle w:val="NoSpacing"/>
        <w:rPr>
          <w:rFonts w:ascii="Arial" w:hAnsi="Arial" w:cs="Arial"/>
          <w:b/>
          <w:bCs/>
          <w:i/>
          <w:iCs/>
          <w:u w:val="single"/>
        </w:rPr>
      </w:pPr>
      <w:r>
        <w:rPr>
          <w:rFonts w:ascii="Arial" w:hAnsi="Arial" w:cs="Arial"/>
          <w:b/>
          <w:bCs/>
          <w:i/>
          <w:iCs/>
          <w:u w:val="single"/>
        </w:rPr>
        <w:t>June</w:t>
      </w:r>
      <w:r w:rsidR="006E2E79" w:rsidRPr="2783A2C1">
        <w:rPr>
          <w:rFonts w:ascii="Arial" w:hAnsi="Arial" w:cs="Arial"/>
          <w:b/>
          <w:bCs/>
          <w:i/>
          <w:iCs/>
          <w:u w:val="single"/>
        </w:rPr>
        <w:t>20</w:t>
      </w:r>
      <w:r w:rsidR="59A2A42D" w:rsidRPr="2783A2C1">
        <w:rPr>
          <w:rFonts w:ascii="Arial" w:hAnsi="Arial" w:cs="Arial"/>
          <w:b/>
          <w:bCs/>
          <w:i/>
          <w:iCs/>
          <w:u w:val="single"/>
        </w:rPr>
        <w:t>20</w:t>
      </w:r>
      <w:r w:rsidR="006E2E79" w:rsidRPr="2783A2C1">
        <w:rPr>
          <w:rFonts w:ascii="Arial" w:hAnsi="Arial" w:cs="Arial"/>
          <w:b/>
          <w:bCs/>
          <w:i/>
          <w:iCs/>
          <w:u w:val="single"/>
        </w:rPr>
        <w:t>.</w:t>
      </w:r>
    </w:p>
    <w:p w14:paraId="4AFD9FF5" w14:textId="1EB2C1E9" w:rsidR="00CB0190" w:rsidRDefault="00CB0190" w:rsidP="00953676">
      <w:pPr>
        <w:pStyle w:val="NormalWeb"/>
        <w:shd w:val="clear" w:color="auto" w:fill="FFFFFF"/>
        <w:spacing w:after="240"/>
        <w:rPr>
          <w:rFonts w:ascii="Arial" w:hAnsi="Arial" w:cs="Arial"/>
          <w:b/>
          <w:bCs/>
          <w:sz w:val="22"/>
          <w:szCs w:val="22"/>
          <w:u w:val="single"/>
          <w:lang w:eastAsia="en-US"/>
        </w:rPr>
      </w:pPr>
      <w:r>
        <w:rPr>
          <w:rFonts w:ascii="Arial" w:hAnsi="Arial" w:cs="Arial"/>
          <w:b/>
          <w:bCs/>
          <w:sz w:val="22"/>
          <w:szCs w:val="22"/>
          <w:u w:val="single"/>
          <w:lang w:eastAsia="en-US"/>
        </w:rPr>
        <w:t>Ward Specific</w:t>
      </w:r>
    </w:p>
    <w:p w14:paraId="0EB26765" w14:textId="77777777" w:rsidR="00CB0190" w:rsidRPr="00A53DBB" w:rsidRDefault="00CB0190" w:rsidP="00CB0190">
      <w:pPr>
        <w:pStyle w:val="NormalWeb"/>
        <w:shd w:val="clear" w:color="auto" w:fill="FFFFFF"/>
        <w:spacing w:after="240"/>
        <w:ind w:left="720"/>
        <w:rPr>
          <w:rFonts w:ascii="Arial" w:hAnsi="Arial" w:cs="Arial"/>
          <w:b/>
          <w:bCs/>
          <w:sz w:val="22"/>
          <w:szCs w:val="22"/>
          <w:lang w:eastAsia="en-US"/>
        </w:rPr>
      </w:pPr>
      <w:r w:rsidRPr="00A53DBB">
        <w:rPr>
          <w:rFonts w:ascii="Arial" w:hAnsi="Arial" w:cs="Arial"/>
          <w:b/>
          <w:bCs/>
          <w:sz w:val="22"/>
          <w:szCs w:val="22"/>
          <w:lang w:eastAsia="en-US"/>
        </w:rPr>
        <w:t>Grants</w:t>
      </w:r>
    </w:p>
    <w:p w14:paraId="55A1D65C" w14:textId="271611F5" w:rsidR="00CB0190" w:rsidRDefault="00CB0190" w:rsidP="00CB0190">
      <w:pPr>
        <w:pStyle w:val="NormalWeb"/>
        <w:shd w:val="clear" w:color="auto" w:fill="FFFFFF"/>
        <w:spacing w:after="240"/>
        <w:ind w:left="720"/>
        <w:rPr>
          <w:rFonts w:ascii="Arial" w:hAnsi="Arial" w:cs="Arial"/>
          <w:sz w:val="22"/>
          <w:szCs w:val="22"/>
          <w:lang w:eastAsia="en-US"/>
        </w:rPr>
      </w:pPr>
      <w:r w:rsidRPr="00CB0190">
        <w:rPr>
          <w:rFonts w:ascii="Arial" w:hAnsi="Arial" w:cs="Arial"/>
          <w:sz w:val="22"/>
          <w:szCs w:val="22"/>
          <w:lang w:eastAsia="en-US"/>
        </w:rPr>
        <w:t>A</w:t>
      </w:r>
      <w:r>
        <w:rPr>
          <w:rFonts w:ascii="Arial" w:hAnsi="Arial" w:cs="Arial"/>
          <w:sz w:val="22"/>
          <w:szCs w:val="22"/>
          <w:lang w:eastAsia="en-US"/>
        </w:rPr>
        <w:t>s mentioned previously, at</w:t>
      </w:r>
      <w:r w:rsidRPr="00CB0190">
        <w:rPr>
          <w:rFonts w:ascii="Arial" w:hAnsi="Arial" w:cs="Arial"/>
          <w:sz w:val="22"/>
          <w:szCs w:val="22"/>
          <w:lang w:eastAsia="en-US"/>
        </w:rPr>
        <w:t xml:space="preserve"> the beginning of the crisis, a decision was made to change t</w:t>
      </w:r>
      <w:r w:rsidR="00733C2B">
        <w:rPr>
          <w:rFonts w:ascii="Arial" w:hAnsi="Arial" w:cs="Arial"/>
          <w:sz w:val="22"/>
          <w:szCs w:val="22"/>
          <w:lang w:eastAsia="en-US"/>
        </w:rPr>
        <w:t>he</w:t>
      </w:r>
      <w:r w:rsidRPr="00CB0190">
        <w:rPr>
          <w:rFonts w:ascii="Arial" w:hAnsi="Arial" w:cs="Arial"/>
          <w:sz w:val="22"/>
          <w:szCs w:val="22"/>
          <w:lang w:eastAsia="en-US"/>
        </w:rPr>
        <w:t xml:space="preserve"> rules of the scheme to make available £2000 of the Grant Pot to each councilor to enable us to help in emergencies where a small amount of money was needed</w:t>
      </w:r>
      <w:r>
        <w:rPr>
          <w:rFonts w:ascii="Arial" w:hAnsi="Arial" w:cs="Arial"/>
          <w:sz w:val="22"/>
          <w:szCs w:val="22"/>
          <w:lang w:eastAsia="en-US"/>
        </w:rPr>
        <w:t xml:space="preserve"> and</w:t>
      </w:r>
      <w:r w:rsidRPr="00CB0190">
        <w:rPr>
          <w:rFonts w:ascii="Arial" w:hAnsi="Arial" w:cs="Arial"/>
          <w:sz w:val="22"/>
          <w:szCs w:val="22"/>
          <w:lang w:eastAsia="en-US"/>
        </w:rPr>
        <w:t xml:space="preserve"> we have combined our funding and have £4,000.</w:t>
      </w:r>
    </w:p>
    <w:p w14:paraId="4AC5D9EA" w14:textId="70A59F8B" w:rsidR="00CB0190" w:rsidRDefault="00CB0190" w:rsidP="00CB0190">
      <w:pPr>
        <w:pStyle w:val="NormalWeb"/>
        <w:shd w:val="clear" w:color="auto" w:fill="FFFFFF"/>
        <w:spacing w:after="240"/>
        <w:ind w:left="720"/>
        <w:rPr>
          <w:rFonts w:ascii="Arial" w:hAnsi="Arial" w:cs="Arial"/>
          <w:sz w:val="22"/>
          <w:szCs w:val="22"/>
          <w:lang w:eastAsia="en-US"/>
        </w:rPr>
      </w:pPr>
      <w:r w:rsidRPr="00CB0190">
        <w:rPr>
          <w:rFonts w:ascii="Arial" w:hAnsi="Arial" w:cs="Arial"/>
          <w:sz w:val="22"/>
          <w:szCs w:val="22"/>
          <w:lang w:eastAsia="en-US"/>
        </w:rPr>
        <w:t>We are aware that a significant number of our residents have had to make use of the Food Bank in T</w:t>
      </w:r>
      <w:r>
        <w:rPr>
          <w:rFonts w:ascii="Arial" w:hAnsi="Arial" w:cs="Arial"/>
          <w:sz w:val="22"/>
          <w:szCs w:val="22"/>
          <w:lang w:eastAsia="en-US"/>
        </w:rPr>
        <w:t>h</w:t>
      </w:r>
      <w:r w:rsidRPr="00CB0190">
        <w:rPr>
          <w:rFonts w:ascii="Arial" w:hAnsi="Arial" w:cs="Arial"/>
          <w:sz w:val="22"/>
          <w:szCs w:val="22"/>
          <w:lang w:eastAsia="en-US"/>
        </w:rPr>
        <w:t xml:space="preserve">ame and we </w:t>
      </w:r>
      <w:r>
        <w:rPr>
          <w:rFonts w:ascii="Arial" w:hAnsi="Arial" w:cs="Arial"/>
          <w:sz w:val="22"/>
          <w:szCs w:val="22"/>
          <w:lang w:eastAsia="en-US"/>
        </w:rPr>
        <w:t>have donated £1,000 to the Sharing Life Trust who run this, to help towards the increased demand</w:t>
      </w:r>
      <w:r w:rsidRPr="00CB0190">
        <w:rPr>
          <w:rFonts w:ascii="Arial" w:hAnsi="Arial" w:cs="Arial"/>
          <w:sz w:val="22"/>
          <w:szCs w:val="22"/>
          <w:lang w:eastAsia="en-US"/>
        </w:rPr>
        <w:t>.</w:t>
      </w:r>
      <w:r>
        <w:rPr>
          <w:rFonts w:ascii="Arial" w:hAnsi="Arial" w:cs="Arial"/>
          <w:sz w:val="22"/>
          <w:szCs w:val="22"/>
          <w:lang w:eastAsia="en-US"/>
        </w:rPr>
        <w:t xml:space="preserve"> We have also been approached by Towersey PC for help with a new rubbish bin. The village has been inundated with additional walkers due to the con</w:t>
      </w:r>
      <w:r w:rsidR="00543860">
        <w:rPr>
          <w:rFonts w:ascii="Arial" w:hAnsi="Arial" w:cs="Arial"/>
          <w:sz w:val="22"/>
          <w:szCs w:val="22"/>
          <w:lang w:eastAsia="en-US"/>
        </w:rPr>
        <w:t>s</w:t>
      </w:r>
      <w:r>
        <w:rPr>
          <w:rFonts w:ascii="Arial" w:hAnsi="Arial" w:cs="Arial"/>
          <w:sz w:val="22"/>
          <w:szCs w:val="22"/>
          <w:lang w:eastAsia="en-US"/>
        </w:rPr>
        <w:t>traints of the Lock-down, which has resulted in a massive increase in waste. Whilst members of the Council are emptying the bins on a daily basis, they need several extra bins, and we have been pleased to provide funding for one of these.</w:t>
      </w:r>
    </w:p>
    <w:p w14:paraId="389D165E" w14:textId="49745B4F" w:rsidR="00317DA8" w:rsidRPr="00CB0190" w:rsidRDefault="00317DA8" w:rsidP="00CB0190">
      <w:pPr>
        <w:pStyle w:val="NormalWeb"/>
        <w:shd w:val="clear" w:color="auto" w:fill="FFFFFF"/>
        <w:spacing w:after="240"/>
        <w:ind w:left="720"/>
        <w:rPr>
          <w:rFonts w:ascii="Arial" w:hAnsi="Arial" w:cs="Arial"/>
          <w:sz w:val="22"/>
          <w:szCs w:val="22"/>
          <w:lang w:eastAsia="en-US"/>
        </w:rPr>
      </w:pPr>
      <w:r w:rsidRPr="00317DA8">
        <w:rPr>
          <w:rFonts w:ascii="Arial" w:hAnsi="Arial" w:cs="Arial"/>
          <w:sz w:val="22"/>
          <w:szCs w:val="22"/>
          <w:lang w:eastAsia="en-US"/>
        </w:rPr>
        <w:t xml:space="preserve">Council funds are public money, so we regard this as a donation on behalf of all of the residents of our Ward comprising Chinnor, Aston Rowant, </w:t>
      </w:r>
      <w:proofErr w:type="spellStart"/>
      <w:r w:rsidRPr="00317DA8">
        <w:rPr>
          <w:rFonts w:ascii="Arial" w:hAnsi="Arial" w:cs="Arial"/>
          <w:sz w:val="22"/>
          <w:szCs w:val="22"/>
          <w:lang w:eastAsia="en-US"/>
        </w:rPr>
        <w:t>Henton</w:t>
      </w:r>
      <w:proofErr w:type="spellEnd"/>
      <w:r w:rsidRPr="00317DA8">
        <w:rPr>
          <w:rFonts w:ascii="Arial" w:hAnsi="Arial" w:cs="Arial"/>
          <w:sz w:val="22"/>
          <w:szCs w:val="22"/>
          <w:lang w:eastAsia="en-US"/>
        </w:rPr>
        <w:t>, Sydenham, Kingston Blount, Towersey and the smaller communities.</w:t>
      </w:r>
    </w:p>
    <w:p w14:paraId="1B3832EF" w14:textId="76C59434" w:rsidR="00CB0190" w:rsidRPr="00A53DBB" w:rsidRDefault="00CB0190" w:rsidP="00CB0190">
      <w:pPr>
        <w:pStyle w:val="NormalWeb"/>
        <w:shd w:val="clear" w:color="auto" w:fill="FFFFFF"/>
        <w:spacing w:after="240"/>
        <w:ind w:left="720"/>
        <w:rPr>
          <w:rFonts w:ascii="Arial" w:hAnsi="Arial" w:cs="Arial"/>
          <w:b/>
          <w:bCs/>
          <w:sz w:val="22"/>
          <w:szCs w:val="22"/>
          <w:lang w:eastAsia="en-US"/>
        </w:rPr>
      </w:pPr>
      <w:bookmarkStart w:id="0" w:name="_Hlk41818080"/>
      <w:r w:rsidRPr="00A53DBB">
        <w:rPr>
          <w:rFonts w:ascii="Arial" w:hAnsi="Arial" w:cs="Arial"/>
          <w:b/>
          <w:bCs/>
          <w:sz w:val="22"/>
          <w:szCs w:val="22"/>
          <w:lang w:eastAsia="en-US"/>
        </w:rPr>
        <w:t>Business Support</w:t>
      </w:r>
    </w:p>
    <w:p w14:paraId="14D39218" w14:textId="35349413" w:rsidR="00CB0190" w:rsidRDefault="1737BC86" w:rsidP="1737BC86">
      <w:pPr>
        <w:pStyle w:val="NormalWeb"/>
        <w:shd w:val="clear" w:color="auto" w:fill="FFFFFF" w:themeFill="background1"/>
        <w:spacing w:after="240"/>
        <w:ind w:left="720"/>
        <w:rPr>
          <w:rFonts w:ascii="Arial" w:hAnsi="Arial" w:cs="Arial"/>
          <w:sz w:val="22"/>
          <w:szCs w:val="22"/>
          <w:lang w:eastAsia="en-US"/>
        </w:rPr>
      </w:pPr>
      <w:r w:rsidRPr="1737BC86">
        <w:rPr>
          <w:rFonts w:ascii="Arial" w:hAnsi="Arial" w:cs="Arial"/>
          <w:sz w:val="22"/>
          <w:szCs w:val="22"/>
          <w:lang w:eastAsia="en-US"/>
        </w:rPr>
        <w:t>We have received a number of requests for assistance where local businesses have had issues with their applications for the Government funded support grants and loans, where there have been significant delays. We</w:t>
      </w:r>
      <w:r w:rsidR="00733C2B">
        <w:rPr>
          <w:rFonts w:ascii="Arial" w:hAnsi="Arial" w:cs="Arial"/>
          <w:sz w:val="22"/>
          <w:szCs w:val="22"/>
          <w:lang w:eastAsia="en-US"/>
        </w:rPr>
        <w:t xml:space="preserve"> and our officers</w:t>
      </w:r>
      <w:r w:rsidRPr="1737BC86">
        <w:rPr>
          <w:rFonts w:ascii="Arial" w:hAnsi="Arial" w:cs="Arial"/>
          <w:sz w:val="22"/>
          <w:szCs w:val="22"/>
          <w:lang w:eastAsia="en-US"/>
        </w:rPr>
        <w:t xml:space="preserve"> have been able to quickly bring these to a successful resolution.</w:t>
      </w:r>
    </w:p>
    <w:bookmarkEnd w:id="0"/>
    <w:p w14:paraId="0DAA60C9" w14:textId="0F67D7BF" w:rsidR="004A2132" w:rsidRPr="004A2132" w:rsidRDefault="004A2132" w:rsidP="00CB0190">
      <w:pPr>
        <w:pStyle w:val="NormalWeb"/>
        <w:shd w:val="clear" w:color="auto" w:fill="FFFFFF"/>
        <w:spacing w:after="240"/>
        <w:ind w:left="720"/>
        <w:rPr>
          <w:rFonts w:ascii="Arial" w:hAnsi="Arial" w:cs="Arial"/>
          <w:b/>
          <w:bCs/>
          <w:sz w:val="22"/>
          <w:szCs w:val="22"/>
          <w:lang w:eastAsia="en-US"/>
        </w:rPr>
      </w:pPr>
      <w:r w:rsidRPr="004A2132">
        <w:rPr>
          <w:rFonts w:ascii="Arial" w:hAnsi="Arial" w:cs="Arial"/>
          <w:b/>
          <w:bCs/>
          <w:sz w:val="22"/>
          <w:szCs w:val="22"/>
          <w:lang w:eastAsia="en-US"/>
        </w:rPr>
        <w:t xml:space="preserve">The Old Kiln Lakes </w:t>
      </w:r>
      <w:r w:rsidR="00A53DBB" w:rsidRPr="004A2132">
        <w:rPr>
          <w:rFonts w:ascii="Arial" w:hAnsi="Arial" w:cs="Arial"/>
          <w:b/>
          <w:bCs/>
          <w:sz w:val="22"/>
          <w:szCs w:val="22"/>
          <w:lang w:eastAsia="en-US"/>
        </w:rPr>
        <w:t>Quarries</w:t>
      </w:r>
    </w:p>
    <w:p w14:paraId="65AB9E6D" w14:textId="60BF7A59" w:rsidR="004A2132" w:rsidRPr="00CB0190" w:rsidRDefault="1737BC86" w:rsidP="1737BC86">
      <w:pPr>
        <w:pStyle w:val="NormalWeb"/>
        <w:shd w:val="clear" w:color="auto" w:fill="FFFFFF" w:themeFill="background1"/>
        <w:spacing w:after="240"/>
        <w:ind w:left="720"/>
        <w:rPr>
          <w:rFonts w:ascii="Arial" w:hAnsi="Arial" w:cs="Arial"/>
          <w:sz w:val="22"/>
          <w:szCs w:val="22"/>
          <w:lang w:eastAsia="en-US"/>
        </w:rPr>
      </w:pPr>
      <w:r w:rsidRPr="1737BC86">
        <w:rPr>
          <w:rFonts w:ascii="Arial" w:hAnsi="Arial" w:cs="Arial"/>
          <w:sz w:val="22"/>
          <w:szCs w:val="22"/>
          <w:lang w:eastAsia="en-US"/>
        </w:rPr>
        <w:t>The issues here are well documented, and whilst responsibility for the quarries lies with Taylor Wimpey, and issues on the roads jointly with them, the County and the Police, Lynn has been working with the District Officers to ensure that as far as possible we do everything, we can to support our community and escalate the issue to the highest level.</w:t>
      </w:r>
    </w:p>
    <w:p w14:paraId="76F7C631" w14:textId="069A77AD" w:rsidR="1737BC86" w:rsidRDefault="1737BC86" w:rsidP="1737BC86">
      <w:pPr>
        <w:pStyle w:val="NormalWeb"/>
        <w:shd w:val="clear" w:color="auto" w:fill="FFFFFF" w:themeFill="background1"/>
        <w:spacing w:after="240"/>
        <w:ind w:left="720"/>
        <w:rPr>
          <w:rFonts w:ascii="Arial" w:hAnsi="Arial" w:cs="Arial"/>
          <w:sz w:val="22"/>
          <w:szCs w:val="22"/>
          <w:lang w:eastAsia="en-US"/>
        </w:rPr>
      </w:pPr>
    </w:p>
    <w:p w14:paraId="103D00BF" w14:textId="7EEE68D2" w:rsidR="00671805" w:rsidRPr="000F63C4" w:rsidRDefault="00042570" w:rsidP="00953676">
      <w:pPr>
        <w:pStyle w:val="NormalWeb"/>
        <w:shd w:val="clear" w:color="auto" w:fill="FFFFFF"/>
        <w:spacing w:after="240"/>
        <w:rPr>
          <w:rFonts w:ascii="Arial" w:hAnsi="Arial" w:cs="Arial"/>
          <w:b/>
          <w:sz w:val="22"/>
          <w:szCs w:val="22"/>
          <w:u w:val="single"/>
          <w:lang w:eastAsia="en-US"/>
        </w:rPr>
      </w:pPr>
      <w:r w:rsidRPr="2783A2C1">
        <w:rPr>
          <w:rFonts w:ascii="Arial" w:hAnsi="Arial" w:cs="Arial"/>
          <w:b/>
          <w:bCs/>
          <w:sz w:val="22"/>
          <w:szCs w:val="22"/>
          <w:u w:val="single"/>
          <w:lang w:eastAsia="en-US"/>
        </w:rPr>
        <w:t>Planning</w:t>
      </w:r>
    </w:p>
    <w:p w14:paraId="479EEEAD" w14:textId="52D26843" w:rsidR="00F6146D" w:rsidRDefault="1737BC86" w:rsidP="00F6146D">
      <w:pPr>
        <w:spacing w:after="0" w:line="240" w:lineRule="auto"/>
        <w:ind w:left="720"/>
        <w:rPr>
          <w:rFonts w:ascii="Arial" w:hAnsi="Arial" w:cs="Arial"/>
          <w:b/>
          <w:bCs/>
        </w:rPr>
      </w:pPr>
      <w:proofErr w:type="spellStart"/>
      <w:r w:rsidRPr="1737BC86">
        <w:rPr>
          <w:rFonts w:ascii="Arial" w:hAnsi="Arial" w:cs="Arial"/>
          <w:b/>
          <w:bCs/>
        </w:rPr>
        <w:t>Neighbourhood</w:t>
      </w:r>
      <w:proofErr w:type="spellEnd"/>
      <w:r w:rsidRPr="1737BC86">
        <w:rPr>
          <w:rFonts w:ascii="Arial" w:hAnsi="Arial" w:cs="Arial"/>
          <w:b/>
          <w:bCs/>
        </w:rPr>
        <w:t xml:space="preserve"> Plan updates </w:t>
      </w:r>
    </w:p>
    <w:p w14:paraId="7B226A45" w14:textId="28D501E5" w:rsidR="5EA95BB0" w:rsidRDefault="1737BC86" w:rsidP="25282E11">
      <w:pPr>
        <w:spacing w:after="0" w:line="240" w:lineRule="auto"/>
        <w:ind w:left="720"/>
        <w:rPr>
          <w:rFonts w:ascii="Arial" w:hAnsi="Arial" w:cs="Arial"/>
        </w:rPr>
      </w:pPr>
      <w:r w:rsidRPr="1737BC86">
        <w:rPr>
          <w:rFonts w:ascii="Arial" w:hAnsi="Arial" w:cs="Arial"/>
        </w:rPr>
        <w:t>We remain assured that, provided the Plan or up-date are ready to go to referendum, and the confirmatory letter issued, then the new Plan or Amendments will have full weight. This is particularly important in view of the Wheatley Brooks University Appeal decision.</w:t>
      </w:r>
    </w:p>
    <w:p w14:paraId="74A0DB48" w14:textId="1DCC6D31" w:rsidR="00A53DBB" w:rsidRDefault="00A53DBB">
      <w:pPr>
        <w:rPr>
          <w:rFonts w:ascii="Arial" w:hAnsi="Arial" w:cs="Arial"/>
        </w:rPr>
      </w:pPr>
      <w:r>
        <w:rPr>
          <w:rFonts w:ascii="Arial" w:hAnsi="Arial" w:cs="Arial"/>
        </w:rPr>
        <w:br w:type="page"/>
      </w:r>
    </w:p>
    <w:p w14:paraId="5976DF90" w14:textId="22F3AEAA" w:rsidR="006E0101" w:rsidRPr="00D245F0" w:rsidRDefault="006E0101" w:rsidP="006E0101">
      <w:pPr>
        <w:pStyle w:val="NormalWeb"/>
        <w:ind w:left="720"/>
        <w:rPr>
          <w:rFonts w:ascii="Arial" w:hAnsi="Arial" w:cs="Arial"/>
          <w:b/>
          <w:bCs/>
          <w:sz w:val="22"/>
          <w:szCs w:val="22"/>
          <w:lang w:val="en-GB" w:eastAsia="en-US"/>
        </w:rPr>
      </w:pPr>
      <w:r w:rsidRPr="00D245F0">
        <w:rPr>
          <w:rFonts w:ascii="Arial" w:hAnsi="Arial" w:cs="Arial"/>
          <w:b/>
          <w:bCs/>
          <w:sz w:val="22"/>
          <w:szCs w:val="22"/>
          <w:lang w:val="en-GB" w:eastAsia="en-US"/>
        </w:rPr>
        <w:lastRenderedPageBreak/>
        <w:t>Planning Committee</w:t>
      </w:r>
    </w:p>
    <w:p w14:paraId="04D8FF33" w14:textId="77777777" w:rsidR="00D245F0" w:rsidRDefault="006E0101" w:rsidP="006E0101">
      <w:pPr>
        <w:pStyle w:val="NormalWeb"/>
        <w:ind w:left="720"/>
        <w:rPr>
          <w:rFonts w:ascii="Arial" w:hAnsi="Arial" w:cs="Arial"/>
          <w:sz w:val="22"/>
          <w:szCs w:val="22"/>
          <w:lang w:val="en-GB" w:eastAsia="en-US"/>
        </w:rPr>
      </w:pPr>
      <w:r>
        <w:rPr>
          <w:rFonts w:ascii="Arial" w:hAnsi="Arial" w:cs="Arial"/>
          <w:sz w:val="22"/>
          <w:szCs w:val="22"/>
          <w:lang w:val="en-GB" w:eastAsia="en-US"/>
        </w:rPr>
        <w:t>After a rehearsal we have now resumed Planning Committees with the first being held on the 28</w:t>
      </w:r>
      <w:r w:rsidRPr="006E0101">
        <w:rPr>
          <w:rFonts w:ascii="Arial" w:hAnsi="Arial" w:cs="Arial"/>
          <w:sz w:val="22"/>
          <w:szCs w:val="22"/>
          <w:vertAlign w:val="superscript"/>
          <w:lang w:val="en-GB" w:eastAsia="en-US"/>
        </w:rPr>
        <w:t>th</w:t>
      </w:r>
      <w:r>
        <w:rPr>
          <w:rFonts w:ascii="Arial" w:hAnsi="Arial" w:cs="Arial"/>
          <w:sz w:val="22"/>
          <w:szCs w:val="22"/>
          <w:lang w:val="en-GB" w:eastAsia="en-US"/>
        </w:rPr>
        <w:t xml:space="preserve"> May using Microsoft Teams. This is a relatively new technology and as it needs to be secure and meet a number of legal protocols our usage is still developing. For the time being, we are having to restrict public statements and Parish Council representations to written submissions before the meeting. On the basis of our first meeting</w:t>
      </w:r>
      <w:r w:rsidR="00D245F0">
        <w:rPr>
          <w:rFonts w:ascii="Arial" w:hAnsi="Arial" w:cs="Arial"/>
          <w:sz w:val="22"/>
          <w:szCs w:val="22"/>
          <w:lang w:val="en-GB" w:eastAsia="en-US"/>
        </w:rPr>
        <w:t>, this has worked well.</w:t>
      </w:r>
    </w:p>
    <w:p w14:paraId="184543D1" w14:textId="00F3BDFE" w:rsidR="00D245F0" w:rsidRPr="00D245F0" w:rsidRDefault="00D245F0" w:rsidP="00D245F0">
      <w:pPr>
        <w:ind w:left="709"/>
        <w:rPr>
          <w:rFonts w:ascii="Arial" w:hAnsi="Arial" w:cs="Arial"/>
          <w:lang w:val="en-GB"/>
        </w:rPr>
      </w:pPr>
      <w:r>
        <w:rPr>
          <w:rFonts w:ascii="Arial" w:hAnsi="Arial" w:cs="Arial"/>
          <w:lang w:val="en-GB"/>
        </w:rPr>
        <w:t xml:space="preserve">If you would like to see how it worked, then the meeting has been recorded and is available for you to watch at: </w:t>
      </w:r>
      <w:hyperlink r:id="rId8" w:history="1">
        <w:r w:rsidRPr="00D245F0">
          <w:rPr>
            <w:rFonts w:ascii="Arial" w:hAnsi="Arial" w:cs="Arial"/>
            <w:lang w:val="en-GB"/>
          </w:rPr>
          <w:t>https://youtu.be/LMa7H8Lyr7c</w:t>
        </w:r>
      </w:hyperlink>
      <w:r w:rsidRPr="00D245F0">
        <w:rPr>
          <w:rFonts w:ascii="Arial" w:hAnsi="Arial" w:cs="Arial"/>
          <w:lang w:val="en-GB"/>
        </w:rPr>
        <w:t xml:space="preserve"> </w:t>
      </w:r>
    </w:p>
    <w:p w14:paraId="21CC5B98" w14:textId="356E62DF" w:rsidR="00D245F0" w:rsidRDefault="1737BC86" w:rsidP="00D245F0">
      <w:pPr>
        <w:ind w:left="709"/>
        <w:rPr>
          <w:rFonts w:ascii="Arial" w:hAnsi="Arial" w:cs="Arial"/>
          <w:lang w:val="en-GB"/>
        </w:rPr>
      </w:pPr>
      <w:r w:rsidRPr="1737BC86">
        <w:rPr>
          <w:rFonts w:ascii="Arial" w:hAnsi="Arial" w:cs="Arial"/>
          <w:lang w:val="en-GB"/>
        </w:rPr>
        <w:t>Please remember that it was our first live broadcast, so it is a bit rough around the edges, but practice will bring improvement. For this first meeting, we restricted ourselves to two cases, but we expect this to increase as we get used to this approach. I do hope that this will become the norm going forward in view of the cost savings in terms of travel and room hire.</w:t>
      </w:r>
    </w:p>
    <w:p w14:paraId="5E534FFA" w14:textId="022E8640" w:rsidR="27746551" w:rsidRPr="00715F21" w:rsidRDefault="27746551" w:rsidP="25282E11">
      <w:pPr>
        <w:pStyle w:val="NormalWeb"/>
        <w:ind w:left="720"/>
        <w:rPr>
          <w:rFonts w:ascii="Arial" w:hAnsi="Arial" w:cs="Arial"/>
          <w:b/>
          <w:bCs/>
        </w:rPr>
      </w:pPr>
      <w:proofErr w:type="spellStart"/>
      <w:r w:rsidRPr="00715F21">
        <w:rPr>
          <w:rFonts w:ascii="Arial" w:hAnsi="Arial" w:cs="Arial"/>
          <w:b/>
          <w:bCs/>
        </w:rPr>
        <w:t>Harringtons</w:t>
      </w:r>
      <w:proofErr w:type="spellEnd"/>
    </w:p>
    <w:p w14:paraId="7EA9E42B" w14:textId="3206CDD1" w:rsidR="2783A2C1" w:rsidRDefault="1737BC86" w:rsidP="2783A2C1">
      <w:pPr>
        <w:pStyle w:val="NormalWeb"/>
        <w:ind w:left="720"/>
        <w:rPr>
          <w:rFonts w:ascii="Arial" w:hAnsi="Arial" w:cs="Arial"/>
        </w:rPr>
      </w:pPr>
      <w:r w:rsidRPr="1737BC86">
        <w:rPr>
          <w:rFonts w:ascii="Arial" w:hAnsi="Arial" w:cs="Arial"/>
        </w:rPr>
        <w:t>No further information, but we continue to monitor the position given the concerns expressed by the few residents who have raised this as a potential issue.</w:t>
      </w:r>
    </w:p>
    <w:p w14:paraId="1DAAF64F" w14:textId="063E0F86" w:rsidR="779DF14B" w:rsidRDefault="779DF14B" w:rsidP="25282E11">
      <w:pPr>
        <w:pStyle w:val="NormalWeb"/>
        <w:ind w:left="720"/>
        <w:rPr>
          <w:rFonts w:ascii="Arial" w:hAnsi="Arial" w:cs="Arial"/>
          <w:b/>
          <w:bCs/>
        </w:rPr>
      </w:pPr>
      <w:r w:rsidRPr="25282E11">
        <w:rPr>
          <w:rFonts w:ascii="Arial" w:hAnsi="Arial" w:cs="Arial"/>
          <w:b/>
          <w:bCs/>
        </w:rPr>
        <w:t>Local Plan 2034</w:t>
      </w:r>
    </w:p>
    <w:p w14:paraId="6BEE982F" w14:textId="462F1EB2" w:rsidR="004E195C" w:rsidRDefault="6DD820C8" w:rsidP="004E195C">
      <w:pPr>
        <w:pStyle w:val="NormalWeb"/>
        <w:ind w:left="720"/>
        <w:rPr>
          <w:rFonts w:ascii="Arial" w:hAnsi="Arial" w:cs="Arial"/>
          <w:color w:val="111111"/>
          <w:sz w:val="18"/>
          <w:szCs w:val="18"/>
          <w:shd w:val="clear" w:color="auto" w:fill="FFFFFF"/>
        </w:rPr>
      </w:pPr>
      <w:r w:rsidRPr="25282E11">
        <w:rPr>
          <w:rFonts w:ascii="Arial" w:hAnsi="Arial" w:cs="Arial"/>
        </w:rPr>
        <w:t xml:space="preserve">LP2034 </w:t>
      </w:r>
      <w:r w:rsidR="00715F21">
        <w:rPr>
          <w:rFonts w:ascii="Arial" w:hAnsi="Arial" w:cs="Arial"/>
        </w:rPr>
        <w:t>continues to p</w:t>
      </w:r>
      <w:r w:rsidRPr="25282E11">
        <w:rPr>
          <w:rFonts w:ascii="Arial" w:hAnsi="Arial" w:cs="Arial"/>
        </w:rPr>
        <w:t>rogress through the examination stage and the Inspectors</w:t>
      </w:r>
      <w:r w:rsidR="0466BDC4" w:rsidRPr="25282E11">
        <w:rPr>
          <w:rFonts w:ascii="Arial" w:hAnsi="Arial" w:cs="Arial"/>
        </w:rPr>
        <w:t xml:space="preserve"> first set of questions have been answered.</w:t>
      </w:r>
      <w:r w:rsidR="00715F21">
        <w:rPr>
          <w:rFonts w:ascii="Arial" w:hAnsi="Arial" w:cs="Arial"/>
        </w:rPr>
        <w:t xml:space="preserve"> </w:t>
      </w:r>
      <w:r w:rsidR="004E195C" w:rsidRPr="004E195C">
        <w:rPr>
          <w:rFonts w:ascii="Arial" w:hAnsi="Arial" w:cs="Arial"/>
        </w:rPr>
        <w:t xml:space="preserve">Virtual Hearing Sessions will commence at 10.00am on Tuesday 14th July and will be conducted via Microsoft Teams. </w:t>
      </w:r>
      <w:r w:rsidR="004E195C">
        <w:rPr>
          <w:rFonts w:ascii="Arial" w:hAnsi="Arial" w:cs="Arial"/>
        </w:rPr>
        <w:t xml:space="preserve">An outline </w:t>
      </w:r>
      <w:proofErr w:type="spellStart"/>
      <w:r w:rsidR="004E195C">
        <w:rPr>
          <w:rFonts w:ascii="Arial" w:hAnsi="Arial" w:cs="Arial"/>
        </w:rPr>
        <w:t>programme</w:t>
      </w:r>
      <w:proofErr w:type="spellEnd"/>
      <w:r w:rsidR="004E195C">
        <w:rPr>
          <w:rFonts w:ascii="Arial" w:hAnsi="Arial" w:cs="Arial"/>
        </w:rPr>
        <w:t xml:space="preserve"> for the hearings, his “matters and questions” document, and some guidance about the process. He has allocated 16 days across 4 weeks.  </w:t>
      </w:r>
      <w:r w:rsidR="004E195C" w:rsidRPr="004E195C">
        <w:rPr>
          <w:rFonts w:ascii="Arial" w:hAnsi="Arial" w:cs="Arial"/>
        </w:rPr>
        <w:t>Full details and how to watch and/or participate are on our web site at:</w:t>
      </w:r>
    </w:p>
    <w:p w14:paraId="75528197" w14:textId="69FBE71F" w:rsidR="004E195C" w:rsidRPr="004E195C" w:rsidRDefault="00EC5B82" w:rsidP="004E195C">
      <w:pPr>
        <w:pStyle w:val="NormalWeb"/>
        <w:ind w:left="720"/>
        <w:rPr>
          <w:rFonts w:ascii="Arial" w:hAnsi="Arial" w:cs="Arial"/>
          <w:color w:val="111111"/>
          <w:sz w:val="18"/>
          <w:szCs w:val="18"/>
          <w:shd w:val="clear" w:color="auto" w:fill="FFFFFF"/>
        </w:rPr>
      </w:pPr>
      <w:hyperlink r:id="rId9">
        <w:r w:rsidR="1737BC86" w:rsidRPr="1737BC86">
          <w:rPr>
            <w:rStyle w:val="Hyperlink"/>
          </w:rPr>
          <w:t>http://www.southoxon.gov.uk/services-and-advice/planning-and-building/planning-policy/local-plan-2034/local-plan-2034-examinatio</w:t>
        </w:r>
      </w:hyperlink>
    </w:p>
    <w:p w14:paraId="51A6397E" w14:textId="14E285DA" w:rsidR="1737BC86" w:rsidRDefault="1737BC86" w:rsidP="1737BC86">
      <w:pPr>
        <w:pStyle w:val="NormalWeb"/>
        <w:ind w:left="720"/>
      </w:pPr>
    </w:p>
    <w:p w14:paraId="317D3EAC" w14:textId="128B7078" w:rsidR="0466BDC4" w:rsidRDefault="0466BDC4" w:rsidP="25282E11">
      <w:pPr>
        <w:pStyle w:val="NormalWeb"/>
      </w:pPr>
      <w:r w:rsidRPr="25282E11">
        <w:rPr>
          <w:rFonts w:ascii="Arial" w:hAnsi="Arial" w:cs="Arial"/>
          <w:b/>
          <w:bCs/>
          <w:u w:val="single"/>
        </w:rPr>
        <w:t>SODC Finances</w:t>
      </w:r>
    </w:p>
    <w:p w14:paraId="60C19768" w14:textId="78473F01" w:rsidR="004E195C" w:rsidRDefault="1737BC86" w:rsidP="1737BC86">
      <w:pPr>
        <w:ind w:left="720"/>
        <w:rPr>
          <w:rFonts w:ascii="Arial" w:hAnsi="Arial" w:cs="Arial"/>
          <w:sz w:val="24"/>
          <w:szCs w:val="24"/>
        </w:rPr>
      </w:pPr>
      <w:r w:rsidRPr="1737BC86">
        <w:rPr>
          <w:rFonts w:ascii="Arial" w:hAnsi="Arial" w:cs="Arial"/>
          <w:b/>
          <w:bCs/>
          <w:sz w:val="24"/>
          <w:szCs w:val="24"/>
        </w:rPr>
        <w:t>Council tax reminders</w:t>
      </w:r>
    </w:p>
    <w:p w14:paraId="5818509D" w14:textId="182D4574" w:rsidR="004E195C" w:rsidRDefault="1737BC86" w:rsidP="004E195C">
      <w:pPr>
        <w:ind w:left="720"/>
        <w:rPr>
          <w:rFonts w:ascii="Arial" w:hAnsi="Arial" w:cs="Arial"/>
          <w:sz w:val="24"/>
          <w:szCs w:val="24"/>
        </w:rPr>
      </w:pPr>
      <w:r w:rsidRPr="1737BC86">
        <w:rPr>
          <w:rFonts w:ascii="Arial" w:hAnsi="Arial" w:cs="Arial"/>
          <w:sz w:val="24"/>
          <w:szCs w:val="24"/>
        </w:rPr>
        <w:t xml:space="preserve">In mid-June we are planning to begin sending reminders to residents who have overdue unpaid council tax payments, excluding residents who receive Council Tax Reduction benefit. One of the purposes of these reminders is to help identify people who are struggling to pay so we can explain to them that they have options available to them. We will be including a special insert into the council tax reminder letters to explain this. </w:t>
      </w:r>
    </w:p>
    <w:p w14:paraId="37D988B4" w14:textId="77777777" w:rsidR="004E195C" w:rsidRDefault="004E195C" w:rsidP="004E195C">
      <w:pPr>
        <w:ind w:left="720"/>
        <w:rPr>
          <w:rFonts w:ascii="Arial" w:hAnsi="Arial" w:cs="Arial"/>
          <w:sz w:val="24"/>
          <w:szCs w:val="24"/>
        </w:rPr>
      </w:pPr>
      <w:r>
        <w:rPr>
          <w:rFonts w:ascii="Arial" w:hAnsi="Arial" w:cs="Arial"/>
          <w:sz w:val="24"/>
          <w:szCs w:val="24"/>
        </w:rPr>
        <w:t xml:space="preserve">It will let them know that the letter is simply a reminder and to let them know that if they’re struggling to pay for any reason, including because they’ve lost </w:t>
      </w:r>
      <w:r>
        <w:rPr>
          <w:rFonts w:ascii="Arial" w:hAnsi="Arial" w:cs="Arial"/>
          <w:sz w:val="24"/>
          <w:szCs w:val="24"/>
        </w:rPr>
        <w:lastRenderedPageBreak/>
        <w:t xml:space="preserve">work or income because of the COVD-19 pandemic, then the best course of action is to get in touch with us as soon as possible. By getting in touch with us, we’ll be able to provide them with advice, make changes to their payment plan, and let them know what support is available – it’s likely that many will be eligible for a council tax reduction, especially if they have recently been awarded Universal Credit. </w:t>
      </w:r>
    </w:p>
    <w:p w14:paraId="2F5E29EC" w14:textId="77777777" w:rsidR="004E195C" w:rsidRDefault="004E195C" w:rsidP="004E195C">
      <w:pPr>
        <w:ind w:left="720"/>
        <w:rPr>
          <w:rFonts w:ascii="Arial" w:hAnsi="Arial" w:cs="Arial"/>
          <w:sz w:val="24"/>
          <w:szCs w:val="24"/>
        </w:rPr>
      </w:pPr>
      <w:r>
        <w:rPr>
          <w:rFonts w:ascii="Arial" w:hAnsi="Arial" w:cs="Arial"/>
          <w:sz w:val="24"/>
          <w:szCs w:val="24"/>
        </w:rPr>
        <w:t>It's worth bearing in mind that while we’re here to help and support those who are unable to pay, it doesn’t mean we will stop identifying and chasing those who are able to pay but choose not to. This is another reason it’s important that people who are unable to pay let us know as soon as possible.</w:t>
      </w:r>
    </w:p>
    <w:p w14:paraId="6B8E287A" w14:textId="642BF893" w:rsidR="247C39EC" w:rsidRDefault="00715F21" w:rsidP="530A0943">
      <w:pPr>
        <w:pStyle w:val="NormalWeb"/>
        <w:rPr>
          <w:b/>
          <w:bCs/>
          <w:u w:val="single"/>
        </w:rPr>
      </w:pPr>
      <w:r>
        <w:rPr>
          <w:b/>
          <w:bCs/>
          <w:u w:val="single"/>
        </w:rPr>
        <w:t>CoVID-19 Matters</w:t>
      </w:r>
    </w:p>
    <w:p w14:paraId="5785692A" w14:textId="236D7ECC" w:rsidR="00715F21" w:rsidRDefault="1737BC86" w:rsidP="1737BC86">
      <w:pPr>
        <w:ind w:left="720"/>
        <w:rPr>
          <w:rFonts w:ascii="Arial" w:hAnsi="Arial" w:cs="Arial"/>
          <w:sz w:val="24"/>
          <w:szCs w:val="24"/>
          <w:lang w:eastAsia="en-GB"/>
        </w:rPr>
      </w:pPr>
      <w:r w:rsidRPr="1737BC86">
        <w:rPr>
          <w:rFonts w:ascii="Arial" w:hAnsi="Arial" w:cs="Arial"/>
          <w:b/>
          <w:bCs/>
          <w:sz w:val="24"/>
          <w:szCs w:val="24"/>
          <w:lang w:eastAsia="en-GB"/>
        </w:rPr>
        <w:t>Test and Trace</w:t>
      </w:r>
    </w:p>
    <w:p w14:paraId="6808CEE3" w14:textId="1125CF3C" w:rsidR="00715F21" w:rsidRDefault="1737BC86" w:rsidP="00715F21">
      <w:pPr>
        <w:ind w:left="720"/>
        <w:rPr>
          <w:rFonts w:ascii="Arial" w:hAnsi="Arial" w:cs="Arial"/>
          <w:sz w:val="24"/>
          <w:szCs w:val="24"/>
          <w:lang w:eastAsia="en-GB"/>
        </w:rPr>
      </w:pPr>
      <w:r w:rsidRPr="1737BC86">
        <w:rPr>
          <w:rFonts w:ascii="Arial" w:hAnsi="Arial" w:cs="Arial"/>
          <w:sz w:val="24"/>
          <w:szCs w:val="24"/>
          <w:lang w:eastAsia="en-GB"/>
        </w:rPr>
        <w:t xml:space="preserve">We have a part to play in the government’s new Test and Trace system that was launched this week and being rolled out across the country. The county council, as </w:t>
      </w:r>
      <w:proofErr w:type="spellStart"/>
      <w:r w:rsidRPr="1737BC86">
        <w:rPr>
          <w:rFonts w:ascii="Arial" w:hAnsi="Arial" w:cs="Arial"/>
          <w:sz w:val="24"/>
          <w:szCs w:val="24"/>
          <w:lang w:eastAsia="en-GB"/>
        </w:rPr>
        <w:t>Oxfordshire’s</w:t>
      </w:r>
      <w:proofErr w:type="spellEnd"/>
      <w:r w:rsidRPr="1737BC86">
        <w:rPr>
          <w:rFonts w:ascii="Arial" w:hAnsi="Arial" w:cs="Arial"/>
          <w:sz w:val="24"/>
          <w:szCs w:val="24"/>
          <w:lang w:eastAsia="en-GB"/>
        </w:rPr>
        <w:t xml:space="preserve"> Public Health Authority, will lead this work locally and we will work alongside them to provide appropriate resources and support as required. Oxfordshire is not in the first wave of areas to roll this out so the details have not yet been fully worked through and will need to flex to learn from others’ experiences.  We are however in conversations with all of the relevant health </w:t>
      </w:r>
      <w:proofErr w:type="spellStart"/>
      <w:r w:rsidRPr="1737BC86">
        <w:rPr>
          <w:rFonts w:ascii="Arial" w:hAnsi="Arial" w:cs="Arial"/>
          <w:sz w:val="24"/>
          <w:szCs w:val="24"/>
          <w:lang w:eastAsia="en-GB"/>
        </w:rPr>
        <w:t>organisations</w:t>
      </w:r>
      <w:proofErr w:type="spellEnd"/>
      <w:r w:rsidRPr="1737BC86">
        <w:rPr>
          <w:rFonts w:ascii="Arial" w:hAnsi="Arial" w:cs="Arial"/>
          <w:sz w:val="24"/>
          <w:szCs w:val="24"/>
          <w:lang w:eastAsia="en-GB"/>
        </w:rPr>
        <w:t xml:space="preserve"> and councils in Oxfordshire to plan it all out.</w:t>
      </w:r>
    </w:p>
    <w:p w14:paraId="34F5C59D" w14:textId="77777777" w:rsidR="00715F21" w:rsidRDefault="00715F21" w:rsidP="00715F21">
      <w:pPr>
        <w:ind w:left="720"/>
        <w:rPr>
          <w:rFonts w:ascii="Arial" w:hAnsi="Arial" w:cs="Arial"/>
          <w:sz w:val="24"/>
          <w:szCs w:val="24"/>
          <w:lang w:eastAsia="en-GB"/>
        </w:rPr>
      </w:pPr>
      <w:r>
        <w:rPr>
          <w:rFonts w:ascii="Arial" w:hAnsi="Arial" w:cs="Arial"/>
          <w:sz w:val="24"/>
          <w:szCs w:val="24"/>
          <w:lang w:eastAsia="en-GB"/>
        </w:rPr>
        <w:t>We’ll let you know when we have more information on how we’ll be involved in this important part of the UK’s response to the pandemic.</w:t>
      </w:r>
    </w:p>
    <w:p w14:paraId="34BDB52D" w14:textId="77777777" w:rsidR="00317DA8" w:rsidRPr="002721AE" w:rsidRDefault="00317DA8" w:rsidP="00317DA8">
      <w:pPr>
        <w:pStyle w:val="NormalWeb"/>
        <w:shd w:val="clear" w:color="auto" w:fill="FFFFFF"/>
        <w:spacing w:after="240"/>
        <w:ind w:left="720"/>
        <w:rPr>
          <w:rFonts w:ascii="Arial" w:hAnsi="Arial" w:cs="Arial"/>
          <w:b/>
          <w:bCs/>
          <w:sz w:val="22"/>
          <w:szCs w:val="22"/>
          <w:lang w:eastAsia="en-US"/>
        </w:rPr>
      </w:pPr>
      <w:r w:rsidRPr="002721AE">
        <w:rPr>
          <w:rFonts w:ascii="Arial" w:hAnsi="Arial" w:cs="Arial"/>
          <w:b/>
          <w:bCs/>
          <w:sz w:val="22"/>
          <w:szCs w:val="22"/>
          <w:lang w:eastAsia="en-US"/>
        </w:rPr>
        <w:t>Business Support</w:t>
      </w:r>
    </w:p>
    <w:p w14:paraId="6CDC4EFE" w14:textId="6C9104CB" w:rsidR="00317DA8" w:rsidRDefault="1737BC86" w:rsidP="00317DA8">
      <w:pPr>
        <w:pStyle w:val="NormalWeb"/>
        <w:shd w:val="clear" w:color="auto" w:fill="FFFFFF"/>
        <w:spacing w:after="240"/>
        <w:ind w:left="720"/>
        <w:rPr>
          <w:rFonts w:ascii="Arial" w:hAnsi="Arial" w:cs="Arial"/>
          <w:sz w:val="22"/>
          <w:szCs w:val="22"/>
          <w:lang w:eastAsia="en-US"/>
        </w:rPr>
      </w:pPr>
      <w:r w:rsidRPr="1737BC86">
        <w:rPr>
          <w:rFonts w:ascii="Arial" w:hAnsi="Arial" w:cs="Arial"/>
          <w:sz w:val="22"/>
          <w:szCs w:val="22"/>
          <w:lang w:eastAsia="en-US"/>
        </w:rPr>
        <w:t>We have received a relatively small, but important, number of requests for assistance where local businesses have had issues with their applications for the Government funded support grants and loans, where there have been significant delays. We have been able to quickly bring these to a successful resolution.</w:t>
      </w:r>
    </w:p>
    <w:p w14:paraId="32B4A30A" w14:textId="54C30746" w:rsidR="1737BC86" w:rsidRDefault="1737BC86" w:rsidP="1737BC86">
      <w:pPr>
        <w:pStyle w:val="NormalWeb"/>
        <w:shd w:val="clear" w:color="auto" w:fill="FFFFFF" w:themeFill="background1"/>
        <w:spacing w:after="240"/>
        <w:ind w:left="720"/>
        <w:rPr>
          <w:rFonts w:ascii="Arial" w:hAnsi="Arial" w:cs="Arial"/>
          <w:sz w:val="22"/>
          <w:szCs w:val="22"/>
          <w:lang w:eastAsia="en-US"/>
        </w:rPr>
      </w:pPr>
    </w:p>
    <w:p w14:paraId="3831B2C6" w14:textId="1AE1F1F7" w:rsidR="00715F21" w:rsidRDefault="1737BC86" w:rsidP="1737BC86">
      <w:pPr>
        <w:ind w:left="720"/>
        <w:rPr>
          <w:rFonts w:ascii="Arial" w:hAnsi="Arial" w:cs="Arial"/>
          <w:sz w:val="24"/>
          <w:szCs w:val="24"/>
        </w:rPr>
      </w:pPr>
      <w:r w:rsidRPr="1737BC86">
        <w:rPr>
          <w:rFonts w:ascii="Arial" w:hAnsi="Arial" w:cs="Arial"/>
          <w:b/>
          <w:bCs/>
          <w:sz w:val="24"/>
          <w:szCs w:val="24"/>
        </w:rPr>
        <w:t>Discretionary Business Grants</w:t>
      </w:r>
    </w:p>
    <w:p w14:paraId="1B7C9049" w14:textId="59CD6DF6" w:rsidR="00715F21" w:rsidRDefault="1737BC86" w:rsidP="00715F21">
      <w:pPr>
        <w:ind w:left="720"/>
        <w:rPr>
          <w:rFonts w:ascii="Arial" w:hAnsi="Arial" w:cs="Arial"/>
          <w:sz w:val="24"/>
          <w:szCs w:val="24"/>
        </w:rPr>
      </w:pPr>
      <w:r w:rsidRPr="1737BC86">
        <w:rPr>
          <w:rFonts w:ascii="Arial" w:hAnsi="Arial" w:cs="Arial"/>
          <w:sz w:val="24"/>
          <w:szCs w:val="24"/>
        </w:rPr>
        <w:t xml:space="preserve">The new discretionary grants scheme for small businesses is very nearly ready to go live.  We were hoping to launch it this coming Monday 1 June but want to build in a few days for testing to take place, to ensure a smooth process from the outset. To give businesses a head start, we’ll be sharing the details of the criteria and the information they’ll need to provide on Monday (1 June), so they’re ready to apply as soon as the system goes live.  We’re now expecting to launch the scheme at noon on Wednesday 3 June. </w:t>
      </w:r>
    </w:p>
    <w:p w14:paraId="412F7920" w14:textId="77777777" w:rsidR="00733C2B" w:rsidRDefault="00733C2B">
      <w:pPr>
        <w:rPr>
          <w:rFonts w:ascii="Arial" w:hAnsi="Arial" w:cs="Arial"/>
          <w:b/>
          <w:bCs/>
          <w:sz w:val="24"/>
          <w:szCs w:val="24"/>
        </w:rPr>
      </w:pPr>
      <w:r>
        <w:rPr>
          <w:rFonts w:ascii="Arial" w:hAnsi="Arial" w:cs="Arial"/>
          <w:b/>
          <w:bCs/>
          <w:sz w:val="24"/>
          <w:szCs w:val="24"/>
        </w:rPr>
        <w:br w:type="page"/>
      </w:r>
    </w:p>
    <w:p w14:paraId="62EE847D" w14:textId="790147E1" w:rsidR="00715F21" w:rsidRPr="00715F21" w:rsidRDefault="00715F21" w:rsidP="00715F21">
      <w:pPr>
        <w:ind w:left="720"/>
        <w:rPr>
          <w:rFonts w:ascii="Arial" w:hAnsi="Arial" w:cs="Arial"/>
          <w:b/>
          <w:bCs/>
          <w:sz w:val="24"/>
          <w:szCs w:val="24"/>
        </w:rPr>
      </w:pPr>
      <w:r w:rsidRPr="00715F21">
        <w:rPr>
          <w:rFonts w:ascii="Arial" w:hAnsi="Arial" w:cs="Arial"/>
          <w:b/>
          <w:bCs/>
          <w:sz w:val="24"/>
          <w:szCs w:val="24"/>
        </w:rPr>
        <w:lastRenderedPageBreak/>
        <w:t>Parking charges to be re-introduced</w:t>
      </w:r>
    </w:p>
    <w:p w14:paraId="6A1EA31D" w14:textId="3E9BFBC5" w:rsidR="00715F21" w:rsidRDefault="00715F21" w:rsidP="00715F21">
      <w:pPr>
        <w:ind w:left="720"/>
        <w:rPr>
          <w:rFonts w:ascii="Arial" w:hAnsi="Arial" w:cs="Arial"/>
          <w:sz w:val="24"/>
          <w:szCs w:val="24"/>
        </w:rPr>
      </w:pPr>
      <w:r>
        <w:rPr>
          <w:rFonts w:ascii="Arial" w:hAnsi="Arial" w:cs="Arial"/>
          <w:sz w:val="24"/>
          <w:szCs w:val="24"/>
        </w:rPr>
        <w:t>From Monday 8 June we will re-introduce parking charges in our car parks.  This follows the government’s announcement that outdoor markets and car showrooms are to re-open on 1 June and non-essential retail on 15 June.</w:t>
      </w:r>
    </w:p>
    <w:p w14:paraId="34647A02" w14:textId="77777777" w:rsidR="00715F21" w:rsidRDefault="00715F21" w:rsidP="00715F21">
      <w:pPr>
        <w:ind w:left="720"/>
        <w:rPr>
          <w:rFonts w:ascii="Arial" w:hAnsi="Arial" w:cs="Arial"/>
          <w:sz w:val="24"/>
          <w:szCs w:val="24"/>
        </w:rPr>
      </w:pPr>
      <w:r>
        <w:rPr>
          <w:rFonts w:ascii="Arial" w:hAnsi="Arial" w:cs="Arial"/>
          <w:sz w:val="24"/>
          <w:szCs w:val="24"/>
        </w:rPr>
        <w:t xml:space="preserve">This move will help to improve the availability of parking spaces as people start to visit local shops again and encourage them to consider using more sustainable travel methods when visiting our town </w:t>
      </w:r>
      <w:proofErr w:type="spellStart"/>
      <w:r>
        <w:rPr>
          <w:rFonts w:ascii="Arial" w:hAnsi="Arial" w:cs="Arial"/>
          <w:sz w:val="24"/>
          <w:szCs w:val="24"/>
        </w:rPr>
        <w:t>centres</w:t>
      </w:r>
      <w:proofErr w:type="spellEnd"/>
      <w:r>
        <w:rPr>
          <w:rFonts w:ascii="Arial" w:hAnsi="Arial" w:cs="Arial"/>
          <w:sz w:val="24"/>
          <w:szCs w:val="24"/>
        </w:rPr>
        <w:t>.</w:t>
      </w:r>
    </w:p>
    <w:p w14:paraId="3A26FCFA" w14:textId="77777777" w:rsidR="00715F21" w:rsidRDefault="00715F21" w:rsidP="00715F21">
      <w:pPr>
        <w:ind w:left="720"/>
        <w:rPr>
          <w:rFonts w:ascii="Arial" w:hAnsi="Arial" w:cs="Arial"/>
          <w:sz w:val="24"/>
          <w:szCs w:val="24"/>
        </w:rPr>
      </w:pPr>
      <w:r>
        <w:rPr>
          <w:rFonts w:ascii="Arial" w:hAnsi="Arial" w:cs="Arial"/>
          <w:sz w:val="24"/>
          <w:szCs w:val="24"/>
        </w:rPr>
        <w:t xml:space="preserve">Car parks will operate as normal, so users must display a ticket, including the free charging periods.  Normal rates will apply.  We will also start issuing new permits and re-issuing permits to anyone who’s permit would’ve expired during the lockdown.  </w:t>
      </w:r>
    </w:p>
    <w:p w14:paraId="682EB9FD" w14:textId="77777777" w:rsidR="00715F21" w:rsidRDefault="00715F21" w:rsidP="00715F21">
      <w:pPr>
        <w:ind w:left="720"/>
        <w:rPr>
          <w:rFonts w:ascii="Arial" w:hAnsi="Arial" w:cs="Arial"/>
          <w:sz w:val="24"/>
          <w:szCs w:val="24"/>
        </w:rPr>
      </w:pPr>
      <w:r>
        <w:rPr>
          <w:rFonts w:ascii="Arial" w:hAnsi="Arial" w:cs="Arial"/>
          <w:sz w:val="24"/>
          <w:szCs w:val="24"/>
        </w:rPr>
        <w:t xml:space="preserve">NHS staff and care workers who display a national COVID-19 parking pass can continue to park for free - to claim a pass, they need to email </w:t>
      </w:r>
      <w:hyperlink r:id="rId10" w:history="1">
        <w:r w:rsidRPr="00715F21">
          <w:rPr>
            <w:b/>
            <w:bCs/>
            <w:i/>
            <w:iCs/>
            <w:sz w:val="24"/>
            <w:szCs w:val="24"/>
          </w:rPr>
          <w:t>carparks.southandvale.uk@sabagroup.com</w:t>
        </w:r>
      </w:hyperlink>
      <w:r>
        <w:rPr>
          <w:rFonts w:ascii="Arial" w:hAnsi="Arial" w:cs="Arial"/>
          <w:sz w:val="24"/>
          <w:szCs w:val="24"/>
        </w:rPr>
        <w:t>, with proof of their employment</w:t>
      </w:r>
    </w:p>
    <w:p w14:paraId="5A1DF4E9" w14:textId="77777777" w:rsidR="00715F21" w:rsidRDefault="00715F21" w:rsidP="00715F21">
      <w:pPr>
        <w:ind w:left="720"/>
        <w:rPr>
          <w:rFonts w:ascii="Arial" w:hAnsi="Arial" w:cs="Arial"/>
          <w:sz w:val="24"/>
          <w:szCs w:val="24"/>
        </w:rPr>
      </w:pPr>
      <w:r>
        <w:rPr>
          <w:rFonts w:ascii="Arial" w:hAnsi="Arial" w:cs="Arial"/>
          <w:sz w:val="24"/>
          <w:szCs w:val="24"/>
        </w:rPr>
        <w:t>We will be letting people know about the return to charging through the usual channels, as well as notices in our car parks.  For the first week there will also be car park inspectors on hand to advise people of the need to pay again. </w:t>
      </w:r>
    </w:p>
    <w:p w14:paraId="7D0950EA" w14:textId="77777777" w:rsidR="00715F21" w:rsidRDefault="00715F21" w:rsidP="00715F21">
      <w:pPr>
        <w:ind w:left="720"/>
        <w:rPr>
          <w:rFonts w:ascii="Arial" w:hAnsi="Arial" w:cs="Arial"/>
          <w:sz w:val="24"/>
          <w:szCs w:val="24"/>
        </w:rPr>
      </w:pPr>
      <w:r>
        <w:rPr>
          <w:rFonts w:ascii="Arial" w:hAnsi="Arial" w:cs="Arial"/>
          <w:sz w:val="24"/>
          <w:szCs w:val="24"/>
        </w:rPr>
        <w:t>There will be a week’s grace between 8-14 June, to allow time for this message to reach everyone that has been regularly benefitting from the free service.  During this time, we will not be issuing parking tickets but instead, placing warning notices on cars that aren’t displaying a valid ticket to advise them that charges are now in place.  We will begin full enforcement from 15 June.</w:t>
      </w:r>
    </w:p>
    <w:p w14:paraId="4B5EC535" w14:textId="3FC05A8C" w:rsidR="25282E11" w:rsidRPr="00317DA8" w:rsidRDefault="1737BC86" w:rsidP="1737BC86">
      <w:pPr>
        <w:ind w:left="720"/>
        <w:rPr>
          <w:rFonts w:ascii="Arial" w:hAnsi="Arial" w:cs="Arial"/>
          <w:sz w:val="24"/>
          <w:szCs w:val="24"/>
          <w:lang w:val="en-GB"/>
        </w:rPr>
      </w:pPr>
      <w:r w:rsidRPr="1737BC86">
        <w:rPr>
          <w:rFonts w:ascii="Arial" w:hAnsi="Arial" w:cs="Arial"/>
          <w:b/>
          <w:bCs/>
          <w:sz w:val="24"/>
          <w:szCs w:val="24"/>
          <w:u w:val="single"/>
          <w:lang w:val="en-GB"/>
        </w:rPr>
        <w:t>Bereavement</w:t>
      </w:r>
    </w:p>
    <w:p w14:paraId="328D3275" w14:textId="32884CEA" w:rsidR="25282E11" w:rsidRPr="00317DA8" w:rsidRDefault="1737BC86" w:rsidP="00317DA8">
      <w:pPr>
        <w:ind w:left="720"/>
        <w:rPr>
          <w:rFonts w:ascii="Arial" w:hAnsi="Arial" w:cs="Arial"/>
          <w:sz w:val="24"/>
          <w:szCs w:val="24"/>
          <w:lang w:val="en-GB"/>
        </w:rPr>
      </w:pPr>
      <w:r w:rsidRPr="1737BC86">
        <w:rPr>
          <w:rFonts w:ascii="Arial" w:hAnsi="Arial" w:cs="Arial"/>
          <w:sz w:val="24"/>
          <w:szCs w:val="24"/>
          <w:lang w:val="en-GB"/>
        </w:rPr>
        <w:t>Attached is the flyer about bereavement services in Oxfordshire, which may be of help to anyone who has lost a loved one or friend.</w:t>
      </w:r>
    </w:p>
    <w:p w14:paraId="1543BF3A" w14:textId="65F201A0" w:rsidR="5C0E721E" w:rsidRPr="00733C2B" w:rsidRDefault="5C0E721E" w:rsidP="00317DA8">
      <w:pPr>
        <w:pStyle w:val="NormalWeb"/>
        <w:ind w:left="720"/>
      </w:pPr>
      <w:r w:rsidRPr="00733C2B">
        <w:rPr>
          <w:rFonts w:ascii="Arial" w:hAnsi="Arial" w:cs="Arial"/>
          <w:b/>
          <w:bCs/>
          <w:u w:val="single"/>
        </w:rPr>
        <w:t>Grants</w:t>
      </w:r>
    </w:p>
    <w:p w14:paraId="1150E866" w14:textId="15BA94E9" w:rsidR="5C0E721E" w:rsidRPr="00733C2B" w:rsidRDefault="5C0E721E" w:rsidP="25282E11">
      <w:pPr>
        <w:pStyle w:val="NormalWeb"/>
        <w:ind w:left="720"/>
      </w:pPr>
      <w:r w:rsidRPr="00733C2B">
        <w:rPr>
          <w:rFonts w:ascii="Arial" w:hAnsi="Arial" w:cs="Arial"/>
        </w:rPr>
        <w:t xml:space="preserve">Before the CoVID-19 crisis started, Council agreed to maintain the </w:t>
      </w:r>
      <w:proofErr w:type="spellStart"/>
      <w:r w:rsidRPr="00733C2B">
        <w:rPr>
          <w:rFonts w:ascii="Arial" w:hAnsi="Arial" w:cs="Arial"/>
        </w:rPr>
        <w:t>Councillor’s</w:t>
      </w:r>
      <w:proofErr w:type="spellEnd"/>
      <w:r w:rsidRPr="00733C2B">
        <w:rPr>
          <w:rFonts w:ascii="Arial" w:hAnsi="Arial" w:cs="Arial"/>
        </w:rPr>
        <w:t xml:space="preserve"> Grant at £5,000 following recommendation of the Scrutiny Committee that the Administration should not re</w:t>
      </w:r>
      <w:r w:rsidR="636F5734" w:rsidRPr="00733C2B">
        <w:rPr>
          <w:rFonts w:ascii="Arial" w:hAnsi="Arial" w:cs="Arial"/>
        </w:rPr>
        <w:t>duce this to £2,500.</w:t>
      </w:r>
    </w:p>
    <w:p w14:paraId="5FF07BAE" w14:textId="205D2563" w:rsidR="001E4E10" w:rsidRPr="00733C2B" w:rsidRDefault="001E4E10" w:rsidP="001E4E10">
      <w:pPr>
        <w:pStyle w:val="NormalWeb"/>
        <w:shd w:val="clear" w:color="auto" w:fill="FFFFFF"/>
        <w:spacing w:after="240"/>
        <w:ind w:left="720"/>
        <w:rPr>
          <w:rFonts w:ascii="Arial" w:hAnsi="Arial" w:cs="Arial"/>
          <w:lang w:eastAsia="en-US"/>
        </w:rPr>
      </w:pPr>
      <w:r w:rsidRPr="00733C2B">
        <w:rPr>
          <w:rFonts w:ascii="Arial" w:hAnsi="Arial" w:cs="Arial"/>
          <w:lang w:eastAsia="en-US"/>
        </w:rPr>
        <w:t>As mentioned previously, at the beginning of the crisis, a decision was made to change to rules of the scheme to make available £2000 of the Grant Pot to each councilor to enable us to help in emergencies where a small amount of money was needed.</w:t>
      </w:r>
    </w:p>
    <w:p w14:paraId="27C5AFD5" w14:textId="6C485005" w:rsidR="001E4E10" w:rsidRPr="00733C2B" w:rsidRDefault="1737BC86" w:rsidP="1737BC86">
      <w:pPr>
        <w:pStyle w:val="NormalWeb"/>
        <w:shd w:val="clear" w:color="auto" w:fill="FFFFFF" w:themeFill="background1"/>
        <w:spacing w:after="240"/>
        <w:ind w:left="720"/>
        <w:rPr>
          <w:rFonts w:ascii="Arial" w:hAnsi="Arial" w:cs="Arial"/>
          <w:lang w:eastAsia="en-US"/>
        </w:rPr>
      </w:pPr>
      <w:r w:rsidRPr="00733C2B">
        <w:rPr>
          <w:rFonts w:ascii="Arial" w:hAnsi="Arial" w:cs="Arial"/>
          <w:lang w:eastAsia="en-US"/>
        </w:rPr>
        <w:t xml:space="preserve">To date, we as a group, have made a significant number of grants available across our District, and given the diversity of our communities, these have covered a wide range of needs. Examples of these are contributions to food banks, funding support for food parcels made up in our parishes and newsletters, small local charities supporting groups like the blind, hi-vis vests for volunteers, support for community day </w:t>
      </w:r>
      <w:proofErr w:type="spellStart"/>
      <w:r w:rsidRPr="00733C2B">
        <w:rPr>
          <w:rFonts w:ascii="Arial" w:hAnsi="Arial" w:cs="Arial"/>
          <w:lang w:eastAsia="en-US"/>
        </w:rPr>
        <w:t>centres</w:t>
      </w:r>
      <w:proofErr w:type="spellEnd"/>
      <w:r w:rsidRPr="00733C2B">
        <w:rPr>
          <w:rFonts w:ascii="Arial" w:hAnsi="Arial" w:cs="Arial"/>
          <w:lang w:eastAsia="en-US"/>
        </w:rPr>
        <w:t xml:space="preserve"> . . . and many others!</w:t>
      </w:r>
    </w:p>
    <w:p w14:paraId="1356FEBE" w14:textId="78FE298A" w:rsidR="00317DA8" w:rsidRPr="00733C2B" w:rsidRDefault="1737BC86" w:rsidP="1737BC86">
      <w:pPr>
        <w:pStyle w:val="NormalWeb"/>
        <w:shd w:val="clear" w:color="auto" w:fill="FFFFFF" w:themeFill="background1"/>
        <w:spacing w:after="240"/>
        <w:ind w:left="720"/>
        <w:rPr>
          <w:rFonts w:ascii="Arial" w:hAnsi="Arial" w:cs="Arial"/>
          <w:lang w:eastAsia="en-US"/>
        </w:rPr>
      </w:pPr>
      <w:r w:rsidRPr="00733C2B">
        <w:rPr>
          <w:rFonts w:ascii="Arial" w:hAnsi="Arial" w:cs="Arial"/>
          <w:lang w:eastAsia="en-US"/>
        </w:rPr>
        <w:lastRenderedPageBreak/>
        <w:t>Council funds are public money, so we regard this as a donation on behalf of all of the residents of our Wards.</w:t>
      </w:r>
    </w:p>
    <w:p w14:paraId="211644C6" w14:textId="20B738FB" w:rsidR="009C342F" w:rsidRPr="000F63C4" w:rsidRDefault="00FD595A" w:rsidP="00276627">
      <w:pPr>
        <w:pStyle w:val="NormalWeb"/>
        <w:shd w:val="clear" w:color="auto" w:fill="FFFFFF"/>
        <w:spacing w:after="240"/>
        <w:rPr>
          <w:rFonts w:ascii="Arial" w:hAnsi="Arial" w:cs="Arial"/>
          <w:b/>
          <w:sz w:val="22"/>
          <w:szCs w:val="22"/>
          <w:u w:val="single"/>
        </w:rPr>
      </w:pPr>
      <w:r w:rsidRPr="25282E11">
        <w:rPr>
          <w:rFonts w:ascii="Arial" w:hAnsi="Arial" w:cs="Arial"/>
          <w:b/>
          <w:bCs/>
          <w:sz w:val="22"/>
          <w:szCs w:val="22"/>
          <w:u w:val="single"/>
        </w:rPr>
        <w:t xml:space="preserve">Waste and </w:t>
      </w:r>
      <w:r w:rsidR="00161E55" w:rsidRPr="25282E11">
        <w:rPr>
          <w:rFonts w:ascii="Arial" w:hAnsi="Arial" w:cs="Arial"/>
          <w:b/>
          <w:bCs/>
          <w:sz w:val="22"/>
          <w:szCs w:val="22"/>
          <w:u w:val="single"/>
        </w:rPr>
        <w:t>Recycling</w:t>
      </w:r>
      <w:r w:rsidR="00A14A05" w:rsidRPr="25282E11">
        <w:rPr>
          <w:rFonts w:ascii="Arial" w:hAnsi="Arial" w:cs="Arial"/>
          <w:b/>
          <w:bCs/>
          <w:sz w:val="22"/>
          <w:szCs w:val="22"/>
          <w:u w:val="single"/>
        </w:rPr>
        <w:t xml:space="preserve"> - Reminder</w:t>
      </w:r>
    </w:p>
    <w:p w14:paraId="535B28A0" w14:textId="6F402689" w:rsidR="61BB2E52" w:rsidRPr="00733C2B" w:rsidRDefault="61BB2E52" w:rsidP="25282E11">
      <w:pPr>
        <w:pStyle w:val="NormalWeb"/>
        <w:ind w:left="720"/>
        <w:rPr>
          <w:rFonts w:ascii="Arial" w:hAnsi="Arial" w:cs="Arial"/>
          <w:noProof/>
        </w:rPr>
      </w:pPr>
      <w:r w:rsidRPr="00733C2B">
        <w:rPr>
          <w:rFonts w:ascii="Arial" w:hAnsi="Arial" w:cs="Arial"/>
          <w:noProof/>
        </w:rPr>
        <w:t>A</w:t>
      </w:r>
      <w:r w:rsidR="009E335B" w:rsidRPr="00733C2B">
        <w:rPr>
          <w:rFonts w:ascii="Arial" w:hAnsi="Arial" w:cs="Arial"/>
          <w:noProof/>
        </w:rPr>
        <w:t>s previously advised, a</w:t>
      </w:r>
      <w:r w:rsidRPr="00733C2B">
        <w:rPr>
          <w:rFonts w:ascii="Arial" w:hAnsi="Arial" w:cs="Arial"/>
          <w:noProof/>
        </w:rPr>
        <w:t>t the start of the CoVID-19 crisis we had very real concerns about the collection of waste and due to the virus’ potent</w:t>
      </w:r>
      <w:r w:rsidR="0C606870" w:rsidRPr="00733C2B">
        <w:rPr>
          <w:rFonts w:ascii="Arial" w:hAnsi="Arial" w:cs="Arial"/>
          <w:noProof/>
        </w:rPr>
        <w:t xml:space="preserve">ial impact on the Biffa crews, to what extent collections would continue. </w:t>
      </w:r>
    </w:p>
    <w:p w14:paraId="475D2D4B" w14:textId="0515484F" w:rsidR="645DCA83" w:rsidRPr="00733C2B" w:rsidRDefault="1737BC86" w:rsidP="009448F5">
      <w:pPr>
        <w:pStyle w:val="NormalWeb"/>
        <w:ind w:left="720"/>
        <w:rPr>
          <w:rFonts w:ascii="Arial" w:hAnsi="Arial" w:cs="Arial"/>
          <w:noProof/>
        </w:rPr>
      </w:pPr>
      <w:r w:rsidRPr="00733C2B">
        <w:rPr>
          <w:rFonts w:ascii="Arial" w:hAnsi="Arial" w:cs="Arial"/>
          <w:noProof/>
        </w:rPr>
        <w:t>There has been some disruption with the crews on the main collection vehicles being reduced from three to two due to the need for some isolation but they have continued to do splendidly, especially in the very hot weather we have enjoyed. Giving them a wave, a thumbs-up or a smile tells them that they are appreciated; you can tell from the smiles on their faces!</w:t>
      </w:r>
    </w:p>
    <w:p w14:paraId="1C83B8B2" w14:textId="33A1FEF1" w:rsidR="009448F5" w:rsidRPr="00733C2B" w:rsidRDefault="009448F5" w:rsidP="009448F5">
      <w:pPr>
        <w:pStyle w:val="NormalWeb"/>
        <w:ind w:left="720"/>
        <w:rPr>
          <w:rFonts w:ascii="Arial" w:hAnsi="Arial" w:cs="Arial"/>
          <w:noProof/>
        </w:rPr>
      </w:pPr>
      <w:r w:rsidRPr="00733C2B">
        <w:rPr>
          <w:rFonts w:ascii="Arial" w:hAnsi="Arial" w:cs="Arial"/>
          <w:noProof/>
        </w:rPr>
        <w:t>Bulky item collections have resumed and the County have reopened the recycling centres but with amended procedures due to the need for CoVID-19 isolation.</w:t>
      </w:r>
    </w:p>
    <w:p w14:paraId="35C9F1C0" w14:textId="4D4D5AB4" w:rsidR="009448F5" w:rsidRPr="00733C2B" w:rsidRDefault="009448F5" w:rsidP="009448F5">
      <w:pPr>
        <w:pStyle w:val="NormalWeb"/>
        <w:ind w:left="720"/>
        <w:rPr>
          <w:rFonts w:ascii="Arial" w:hAnsi="Arial" w:cs="Arial"/>
          <w:noProof/>
        </w:rPr>
      </w:pPr>
      <w:r w:rsidRPr="00733C2B">
        <w:rPr>
          <w:rFonts w:ascii="Arial" w:hAnsi="Arial" w:cs="Arial"/>
          <w:noProof/>
        </w:rPr>
        <w:t>Bulky Waste collection information is here:</w:t>
      </w:r>
    </w:p>
    <w:p w14:paraId="2B9D77AB" w14:textId="42E6DDB4" w:rsidR="009448F5" w:rsidRPr="00733C2B" w:rsidRDefault="00EC5B82" w:rsidP="009448F5">
      <w:pPr>
        <w:pStyle w:val="NormalWeb"/>
        <w:ind w:left="720"/>
        <w:rPr>
          <w:rFonts w:asciiTheme="minorHAnsi" w:hAnsiTheme="minorHAnsi"/>
          <w:lang w:eastAsia="en-US"/>
        </w:rPr>
      </w:pPr>
      <w:hyperlink r:id="rId11" w:history="1">
        <w:r w:rsidR="009448F5" w:rsidRPr="00733C2B">
          <w:rPr>
            <w:rFonts w:asciiTheme="minorHAnsi" w:hAnsiTheme="minorHAnsi"/>
            <w:color w:val="0000FF"/>
            <w:u w:val="single"/>
            <w:lang w:eastAsia="en-US"/>
          </w:rPr>
          <w:t>http://www.southoxon.gov.uk/services-and-advice/recycling-rubbish-and-waste/your-recycling-and-waste-collections/bulky-household</w:t>
        </w:r>
      </w:hyperlink>
    </w:p>
    <w:p w14:paraId="2DD4139D" w14:textId="0206BC4C" w:rsidR="009448F5" w:rsidRPr="00733C2B" w:rsidRDefault="009448F5" w:rsidP="009448F5">
      <w:pPr>
        <w:pStyle w:val="NormalWeb"/>
        <w:ind w:left="720"/>
        <w:rPr>
          <w:rFonts w:asciiTheme="minorHAnsi" w:hAnsiTheme="minorHAnsi"/>
          <w:lang w:eastAsia="en-US"/>
        </w:rPr>
      </w:pPr>
      <w:r w:rsidRPr="00733C2B">
        <w:rPr>
          <w:rFonts w:asciiTheme="minorHAnsi" w:hAnsiTheme="minorHAnsi"/>
          <w:lang w:eastAsia="en-US"/>
        </w:rPr>
        <w:t>Information regarding the OCC Recycling Centre is here:</w:t>
      </w:r>
    </w:p>
    <w:p w14:paraId="577265C8" w14:textId="627570D7" w:rsidR="009448F5" w:rsidRPr="00733C2B" w:rsidRDefault="00EC5B82" w:rsidP="009448F5">
      <w:pPr>
        <w:pStyle w:val="NormalWeb"/>
        <w:ind w:left="720"/>
        <w:rPr>
          <w:rFonts w:ascii="Arial" w:hAnsi="Arial" w:cs="Arial"/>
          <w:noProof/>
        </w:rPr>
      </w:pPr>
      <w:hyperlink r:id="rId12">
        <w:r w:rsidR="1737BC86" w:rsidRPr="00733C2B">
          <w:rPr>
            <w:rFonts w:asciiTheme="minorHAnsi" w:hAnsiTheme="minorHAnsi"/>
            <w:color w:val="0000FF"/>
            <w:u w:val="single"/>
            <w:lang w:eastAsia="en-US"/>
          </w:rPr>
          <w:t>https://www.oxfordshire.gov.uk/residents/environment-and-planning/waste-and-recycling/household-waste/household-waste-recycling-centres?utm_term=nil&amp;utm_content=</w:t>
        </w:r>
      </w:hyperlink>
    </w:p>
    <w:p w14:paraId="6F73F001" w14:textId="230D684A" w:rsidR="5829DB88" w:rsidRDefault="00BF0B76" w:rsidP="530A0943">
      <w:pPr>
        <w:pStyle w:val="NormalWeb"/>
        <w:rPr>
          <w:rFonts w:ascii="Arial" w:eastAsia="Arial" w:hAnsi="Arial" w:cs="Arial"/>
          <w:b/>
          <w:bCs/>
          <w:noProof/>
          <w:u w:val="single"/>
        </w:rPr>
      </w:pPr>
      <w:r>
        <w:rPr>
          <w:rFonts w:ascii="Arial" w:eastAsia="Arial" w:hAnsi="Arial" w:cs="Arial"/>
          <w:b/>
          <w:bCs/>
          <w:noProof/>
          <w:u w:val="single"/>
        </w:rPr>
        <w:t>Active Travel Funding</w:t>
      </w:r>
    </w:p>
    <w:p w14:paraId="7ECA7069" w14:textId="77777777" w:rsidR="00BF0B76" w:rsidRDefault="00BF0B76" w:rsidP="00A6424D">
      <w:pPr>
        <w:ind w:left="720"/>
      </w:pPr>
      <w:r>
        <w:rPr>
          <w:rFonts w:ascii="Arial" w:hAnsi="Arial" w:cs="Arial"/>
          <w:sz w:val="24"/>
          <w:szCs w:val="24"/>
        </w:rPr>
        <w:t xml:space="preserve">Since the announcement by Grant </w:t>
      </w:r>
      <w:proofErr w:type="spellStart"/>
      <w:r>
        <w:rPr>
          <w:rFonts w:ascii="Arial" w:hAnsi="Arial" w:cs="Arial"/>
          <w:sz w:val="24"/>
          <w:szCs w:val="24"/>
        </w:rPr>
        <w:t>Shapps</w:t>
      </w:r>
      <w:proofErr w:type="spellEnd"/>
      <w:r>
        <w:rPr>
          <w:rFonts w:ascii="Arial" w:hAnsi="Arial" w:cs="Arial"/>
          <w:sz w:val="24"/>
          <w:szCs w:val="24"/>
        </w:rPr>
        <w:t xml:space="preserve"> of the funding for active travel there has been a lot of speculation and raised expectations.</w:t>
      </w:r>
    </w:p>
    <w:p w14:paraId="5B7BC96A" w14:textId="592C7890" w:rsidR="00BF0B76" w:rsidRDefault="00BF0B76" w:rsidP="00A6424D">
      <w:pPr>
        <w:ind w:left="720"/>
      </w:pPr>
      <w:r>
        <w:rPr>
          <w:rFonts w:ascii="Arial" w:hAnsi="Arial" w:cs="Arial"/>
          <w:sz w:val="24"/>
          <w:szCs w:val="24"/>
        </w:rPr>
        <w:t xml:space="preserve">The provision of </w:t>
      </w:r>
      <w:r w:rsidR="00A6424D">
        <w:rPr>
          <w:rFonts w:ascii="Arial" w:hAnsi="Arial" w:cs="Arial"/>
          <w:sz w:val="24"/>
          <w:szCs w:val="24"/>
        </w:rPr>
        <w:t xml:space="preserve">transport facilities falls </w:t>
      </w:r>
      <w:proofErr w:type="spellStart"/>
      <w:r w:rsidR="00A6424D">
        <w:rPr>
          <w:rFonts w:ascii="Arial" w:hAnsi="Arial" w:cs="Arial"/>
          <w:sz w:val="24"/>
          <w:szCs w:val="24"/>
        </w:rPr>
        <w:t>with in</w:t>
      </w:r>
      <w:proofErr w:type="spellEnd"/>
      <w:r w:rsidR="00A6424D">
        <w:rPr>
          <w:rFonts w:ascii="Arial" w:hAnsi="Arial" w:cs="Arial"/>
          <w:sz w:val="24"/>
          <w:szCs w:val="24"/>
        </w:rPr>
        <w:t xml:space="preserve"> the County Council </w:t>
      </w:r>
      <w:r w:rsidR="002721AE">
        <w:rPr>
          <w:rFonts w:ascii="Arial" w:hAnsi="Arial" w:cs="Arial"/>
          <w:sz w:val="24"/>
          <w:szCs w:val="24"/>
        </w:rPr>
        <w:t>remit but it</w:t>
      </w:r>
      <w:r w:rsidR="00A6424D">
        <w:rPr>
          <w:rFonts w:ascii="Arial" w:hAnsi="Arial" w:cs="Arial"/>
          <w:sz w:val="24"/>
          <w:szCs w:val="24"/>
        </w:rPr>
        <w:t xml:space="preserve"> is of interest to all of us and we are supporting Ian Hudspeth’s proposals as far as we are able.</w:t>
      </w:r>
    </w:p>
    <w:p w14:paraId="684D1663" w14:textId="2C3261C1" w:rsidR="00BF0B76" w:rsidRDefault="1737BC86" w:rsidP="00A6424D">
      <w:pPr>
        <w:ind w:left="720"/>
      </w:pPr>
      <w:r w:rsidRPr="1737BC86">
        <w:rPr>
          <w:rFonts w:ascii="Arial" w:hAnsi="Arial" w:cs="Arial"/>
          <w:sz w:val="24"/>
          <w:szCs w:val="24"/>
        </w:rPr>
        <w:t>Ian is keen the funds are used across the county to promote active travel and not just restricted to Oxford City where there has been a great deal of focus. In itself £2.9 million proposed is a lot of money but when it’s spread across the county it won’t go far. There is longer term funding of £2 billion which was already announced as part of a longer term £5 billion back in February. So, lots of re announcements with lots of funds that raise expectations.</w:t>
      </w:r>
    </w:p>
    <w:p w14:paraId="4CDAF140" w14:textId="4515B3A1" w:rsidR="00BF0B76" w:rsidRDefault="00BF0B76" w:rsidP="00A6424D">
      <w:pPr>
        <w:ind w:left="720"/>
      </w:pPr>
      <w:r>
        <w:rPr>
          <w:rFonts w:ascii="Arial" w:hAnsi="Arial" w:cs="Arial"/>
          <w:sz w:val="24"/>
          <w:szCs w:val="24"/>
        </w:rPr>
        <w:t>The</w:t>
      </w:r>
      <w:r w:rsidR="00A6424D">
        <w:rPr>
          <w:rFonts w:ascii="Arial" w:hAnsi="Arial" w:cs="Arial"/>
          <w:sz w:val="24"/>
          <w:szCs w:val="24"/>
        </w:rPr>
        <w:t xml:space="preserve"> County</w:t>
      </w:r>
      <w:r>
        <w:rPr>
          <w:rFonts w:ascii="Arial" w:hAnsi="Arial" w:cs="Arial"/>
          <w:sz w:val="24"/>
          <w:szCs w:val="24"/>
        </w:rPr>
        <w:t xml:space="preserve"> highways team have been working on various ideas along with our officers but without knowing the level of funding it’s difficult to put forward schemes</w:t>
      </w:r>
      <w:r w:rsidR="00A6424D">
        <w:rPr>
          <w:rFonts w:ascii="Arial" w:hAnsi="Arial" w:cs="Arial"/>
          <w:sz w:val="24"/>
          <w:szCs w:val="24"/>
        </w:rPr>
        <w:t xml:space="preserve"> at the</w:t>
      </w:r>
      <w:r>
        <w:rPr>
          <w:rFonts w:ascii="Arial" w:hAnsi="Arial" w:cs="Arial"/>
          <w:sz w:val="24"/>
          <w:szCs w:val="24"/>
        </w:rPr>
        <w:t xml:space="preserve"> without raising expectations. </w:t>
      </w:r>
    </w:p>
    <w:p w14:paraId="5F942538" w14:textId="5A0245C4" w:rsidR="00BF0B76" w:rsidRDefault="1737BC86" w:rsidP="1737BC86">
      <w:pPr>
        <w:ind w:left="720"/>
        <w:rPr>
          <w:rFonts w:ascii="Arial" w:hAnsi="Arial" w:cs="Arial"/>
          <w:sz w:val="24"/>
          <w:szCs w:val="24"/>
        </w:rPr>
      </w:pPr>
      <w:r w:rsidRPr="1737BC86">
        <w:rPr>
          <w:rFonts w:ascii="Arial" w:hAnsi="Arial" w:cs="Arial"/>
          <w:sz w:val="24"/>
          <w:szCs w:val="24"/>
        </w:rPr>
        <w:lastRenderedPageBreak/>
        <w:t xml:space="preserve">Ian’s cycling champion, Suzanne </w:t>
      </w:r>
      <w:proofErr w:type="spellStart"/>
      <w:r w:rsidRPr="1737BC86">
        <w:rPr>
          <w:rFonts w:ascii="Arial" w:hAnsi="Arial" w:cs="Arial"/>
          <w:sz w:val="24"/>
          <w:szCs w:val="24"/>
        </w:rPr>
        <w:t>Bartington</w:t>
      </w:r>
      <w:proofErr w:type="spellEnd"/>
      <w:r w:rsidRPr="1737BC86">
        <w:rPr>
          <w:rFonts w:ascii="Arial" w:hAnsi="Arial" w:cs="Arial"/>
          <w:sz w:val="24"/>
          <w:szCs w:val="24"/>
        </w:rPr>
        <w:t xml:space="preserve"> </w:t>
      </w:r>
      <w:proofErr w:type="spellStart"/>
      <w:r w:rsidRPr="1737BC86">
        <w:rPr>
          <w:rFonts w:ascii="Arial" w:hAnsi="Arial" w:cs="Arial"/>
          <w:sz w:val="24"/>
          <w:szCs w:val="24"/>
        </w:rPr>
        <w:t>organised</w:t>
      </w:r>
      <w:proofErr w:type="spellEnd"/>
      <w:r w:rsidRPr="1737BC86">
        <w:rPr>
          <w:rFonts w:ascii="Arial" w:hAnsi="Arial" w:cs="Arial"/>
          <w:sz w:val="24"/>
          <w:szCs w:val="24"/>
        </w:rPr>
        <w:t xml:space="preserve"> a survey which will give the highways team more of an understanding of what would be welcomed across the county in different divisions. We are working with our County colleagues to put forward ideas to improve active travel in our wards, either temporary or permanent. If you have any suggestions, then do let us know so we can put them forward.  </w:t>
      </w:r>
    </w:p>
    <w:p w14:paraId="02CED007" w14:textId="50787451" w:rsidR="002721AE" w:rsidRDefault="1737BC86" w:rsidP="00733C2B">
      <w:pPr>
        <w:ind w:left="720"/>
        <w:rPr>
          <w:rFonts w:ascii="Arial" w:hAnsi="Arial" w:cs="Arial"/>
          <w:sz w:val="24"/>
          <w:szCs w:val="24"/>
        </w:rPr>
      </w:pPr>
      <w:r w:rsidRPr="1737BC86">
        <w:rPr>
          <w:rFonts w:ascii="Arial" w:hAnsi="Arial" w:cs="Arial"/>
          <w:sz w:val="24"/>
          <w:szCs w:val="24"/>
        </w:rPr>
        <w:t> A brief caution though; County are doing a lot of work but until we know what the funding is, we need to keep expectations levels down!</w:t>
      </w:r>
    </w:p>
    <w:p w14:paraId="1D2B1C7D" w14:textId="5827E1AF" w:rsidR="00A6424D" w:rsidRPr="00A6424D" w:rsidRDefault="1737BC86" w:rsidP="1737BC86">
      <w:pPr>
        <w:spacing w:after="0"/>
        <w:jc w:val="left"/>
        <w:rPr>
          <w:rFonts w:ascii="Arial" w:eastAsia="Calibri" w:hAnsi="Arial" w:cs="Arial"/>
          <w:b/>
          <w:bCs/>
          <w:sz w:val="24"/>
          <w:szCs w:val="24"/>
          <w:u w:val="single"/>
          <w:lang w:val="en-GB"/>
        </w:rPr>
      </w:pPr>
      <w:r w:rsidRPr="1737BC86">
        <w:rPr>
          <w:rFonts w:ascii="Arial" w:eastAsia="Calibri" w:hAnsi="Arial" w:cs="Arial"/>
          <w:b/>
          <w:bCs/>
          <w:sz w:val="24"/>
          <w:szCs w:val="24"/>
          <w:u w:val="single"/>
          <w:lang w:val="en-GB"/>
        </w:rPr>
        <w:t>Free webinar for businesses in South and Vale</w:t>
      </w:r>
    </w:p>
    <w:p w14:paraId="19F0AB39" w14:textId="77777777" w:rsidR="00A6424D" w:rsidRPr="00A6424D" w:rsidRDefault="00A6424D" w:rsidP="00A6424D">
      <w:pPr>
        <w:spacing w:after="0"/>
        <w:ind w:left="720"/>
        <w:jc w:val="left"/>
        <w:rPr>
          <w:rFonts w:ascii="Arial" w:eastAsia="Calibri" w:hAnsi="Arial" w:cs="Arial"/>
          <w:sz w:val="24"/>
          <w:szCs w:val="24"/>
          <w:lang w:val="en-GB"/>
        </w:rPr>
      </w:pPr>
      <w:r w:rsidRPr="00A6424D">
        <w:rPr>
          <w:rFonts w:ascii="Arial" w:eastAsia="Calibri" w:hAnsi="Arial" w:cs="Arial"/>
          <w:sz w:val="24"/>
          <w:szCs w:val="24"/>
          <w:lang w:val="en-GB"/>
        </w:rPr>
        <w:t>We have partnered with Graham Ballantyne, Director of the UK Business Mentoring Group, to deliver a free webinar on Thursday to help local businesses with their recovery plans.</w:t>
      </w:r>
    </w:p>
    <w:p w14:paraId="40E56BF2" w14:textId="77777777" w:rsidR="00A6424D" w:rsidRPr="00A6424D" w:rsidRDefault="00A6424D" w:rsidP="00A6424D">
      <w:pPr>
        <w:spacing w:after="0"/>
        <w:ind w:left="720"/>
        <w:jc w:val="left"/>
        <w:rPr>
          <w:rFonts w:ascii="Arial" w:eastAsia="Calibri" w:hAnsi="Arial" w:cs="Arial"/>
          <w:sz w:val="24"/>
          <w:szCs w:val="24"/>
          <w:lang w:val="en-GB"/>
        </w:rPr>
      </w:pPr>
    </w:p>
    <w:p w14:paraId="3C6AEC45" w14:textId="77777777" w:rsidR="00A6424D" w:rsidRPr="00A6424D" w:rsidRDefault="00A6424D" w:rsidP="00A6424D">
      <w:pPr>
        <w:spacing w:after="0"/>
        <w:ind w:left="720"/>
        <w:jc w:val="left"/>
        <w:rPr>
          <w:rFonts w:ascii="Arial" w:eastAsia="Calibri" w:hAnsi="Arial" w:cs="Arial"/>
          <w:sz w:val="24"/>
          <w:szCs w:val="24"/>
          <w:lang w:val="en-GB"/>
        </w:rPr>
      </w:pPr>
      <w:r w:rsidRPr="00A6424D">
        <w:rPr>
          <w:rFonts w:ascii="Arial" w:eastAsia="Calibri" w:hAnsi="Arial" w:cs="Arial"/>
          <w:sz w:val="24"/>
          <w:szCs w:val="24"/>
          <w:lang w:val="en-GB"/>
        </w:rPr>
        <w:t>The webinar will include lots of tips and pointers, along with useful templates, and complementary mentoring sessions.</w:t>
      </w:r>
    </w:p>
    <w:p w14:paraId="6CF6E63C" w14:textId="77777777" w:rsidR="00A6424D" w:rsidRPr="00A6424D" w:rsidRDefault="00A6424D" w:rsidP="00A6424D">
      <w:pPr>
        <w:spacing w:after="0"/>
        <w:ind w:left="720"/>
        <w:jc w:val="left"/>
        <w:rPr>
          <w:rFonts w:ascii="Arial" w:eastAsia="Calibri" w:hAnsi="Arial" w:cs="Arial"/>
          <w:sz w:val="24"/>
          <w:szCs w:val="24"/>
          <w:lang w:val="en-GB"/>
        </w:rPr>
      </w:pPr>
    </w:p>
    <w:p w14:paraId="56EB7D76" w14:textId="0AD4D269" w:rsidR="00A6424D" w:rsidRDefault="00A6424D" w:rsidP="00A6424D">
      <w:pPr>
        <w:spacing w:after="0"/>
        <w:ind w:left="720"/>
        <w:jc w:val="left"/>
        <w:rPr>
          <w:rFonts w:ascii="Arial" w:eastAsia="Calibri" w:hAnsi="Arial" w:cs="Arial"/>
          <w:sz w:val="24"/>
          <w:szCs w:val="24"/>
          <w:lang w:val="en-GB"/>
        </w:rPr>
      </w:pPr>
      <w:r w:rsidRPr="00A6424D">
        <w:rPr>
          <w:rFonts w:ascii="Arial" w:eastAsia="Calibri" w:hAnsi="Arial" w:cs="Arial"/>
          <w:sz w:val="24"/>
          <w:szCs w:val="24"/>
          <w:lang w:val="en-GB"/>
        </w:rPr>
        <w:t>You can find out more information on the</w:t>
      </w:r>
      <w:r w:rsidR="004F3DD1">
        <w:rPr>
          <w:rFonts w:ascii="Arial" w:eastAsia="Calibri" w:hAnsi="Arial" w:cs="Arial"/>
          <w:sz w:val="24"/>
          <w:szCs w:val="24"/>
          <w:lang w:val="en-GB"/>
        </w:rPr>
        <w:t xml:space="preserve"> South and Vale Business Support web site:</w:t>
      </w:r>
    </w:p>
    <w:p w14:paraId="082EBAD8" w14:textId="03C2B375" w:rsidR="00A6424D" w:rsidRDefault="00A6424D" w:rsidP="00A6424D">
      <w:pPr>
        <w:spacing w:after="0"/>
        <w:ind w:left="720"/>
        <w:jc w:val="left"/>
        <w:rPr>
          <w:rFonts w:ascii="Arial" w:eastAsia="Calibri" w:hAnsi="Arial" w:cs="Arial"/>
          <w:sz w:val="24"/>
          <w:szCs w:val="24"/>
          <w:lang w:val="en-GB"/>
        </w:rPr>
      </w:pPr>
    </w:p>
    <w:p w14:paraId="5F6B51D0" w14:textId="3C358C59" w:rsidR="00A6424D" w:rsidRPr="00A6424D" w:rsidRDefault="00EC5B82" w:rsidP="00A6424D">
      <w:pPr>
        <w:spacing w:after="0"/>
        <w:ind w:left="720"/>
        <w:jc w:val="left"/>
        <w:rPr>
          <w:rFonts w:ascii="Arial" w:eastAsia="Calibri" w:hAnsi="Arial" w:cs="Arial"/>
          <w:sz w:val="24"/>
          <w:szCs w:val="24"/>
          <w:lang w:val="en-GB"/>
        </w:rPr>
      </w:pPr>
      <w:hyperlink r:id="rId13" w:history="1">
        <w:r w:rsidR="004F3DD1">
          <w:rPr>
            <w:rStyle w:val="Hyperlink"/>
          </w:rPr>
          <w:t>https://www.svbs.co.uk/recovery-webinar/</w:t>
        </w:r>
      </w:hyperlink>
    </w:p>
    <w:p w14:paraId="233906D7" w14:textId="77777777" w:rsidR="00A6424D" w:rsidRPr="00A6424D" w:rsidRDefault="00A6424D" w:rsidP="00A6424D">
      <w:pPr>
        <w:spacing w:after="0"/>
        <w:ind w:left="720"/>
        <w:jc w:val="left"/>
        <w:rPr>
          <w:rFonts w:ascii="Arial" w:eastAsia="Calibri" w:hAnsi="Arial" w:cs="Arial"/>
          <w:sz w:val="24"/>
          <w:szCs w:val="24"/>
          <w:lang w:val="en-GB"/>
        </w:rPr>
      </w:pPr>
    </w:p>
    <w:p w14:paraId="5DC819F4" w14:textId="03F381B7" w:rsidR="00A6424D" w:rsidRDefault="00A6424D" w:rsidP="00A6424D">
      <w:pPr>
        <w:spacing w:after="0"/>
        <w:ind w:left="720"/>
        <w:jc w:val="left"/>
        <w:rPr>
          <w:rFonts w:ascii="Arial" w:eastAsia="Calibri" w:hAnsi="Arial" w:cs="Arial"/>
          <w:color w:val="000000"/>
          <w:sz w:val="24"/>
          <w:szCs w:val="24"/>
          <w:lang w:val="en-GB"/>
        </w:rPr>
      </w:pPr>
      <w:r w:rsidRPr="00A6424D">
        <w:rPr>
          <w:rFonts w:ascii="Arial" w:eastAsia="Calibri" w:hAnsi="Arial" w:cs="Arial"/>
          <w:color w:val="000000"/>
          <w:sz w:val="24"/>
          <w:szCs w:val="24"/>
          <w:lang w:val="en-GB"/>
        </w:rPr>
        <w:t>We’ve also heard that the next Pop-Up business school for Oxfordshire is taking place online in June. There’s more information</w:t>
      </w:r>
      <w:r>
        <w:rPr>
          <w:rFonts w:ascii="Arial" w:eastAsia="Calibri" w:hAnsi="Arial" w:cs="Arial"/>
          <w:color w:val="000000"/>
          <w:sz w:val="24"/>
          <w:szCs w:val="24"/>
          <w:lang w:val="en-GB"/>
        </w:rPr>
        <w:t xml:space="preserve"> here:</w:t>
      </w:r>
    </w:p>
    <w:p w14:paraId="2FC3F457" w14:textId="73E6F2B4" w:rsidR="00A6424D" w:rsidRPr="00A6424D" w:rsidRDefault="00EC5B82" w:rsidP="00A6424D">
      <w:pPr>
        <w:spacing w:after="0"/>
        <w:ind w:left="720"/>
        <w:jc w:val="left"/>
        <w:rPr>
          <w:rFonts w:ascii="Arial" w:eastAsia="Calibri" w:hAnsi="Arial" w:cs="Arial"/>
          <w:sz w:val="24"/>
          <w:szCs w:val="24"/>
          <w:lang w:val="en-GB"/>
        </w:rPr>
      </w:pPr>
      <w:hyperlink r:id="rId14" w:anchor="/?lang=en" w:history="1">
        <w:r w:rsidR="00A6424D">
          <w:rPr>
            <w:rStyle w:val="Hyperlink"/>
          </w:rPr>
          <w:t>https://events.popupbusinessschool.co.uk/OxfordJune2020#/?lang=en</w:t>
        </w:r>
      </w:hyperlink>
    </w:p>
    <w:p w14:paraId="0759138F" w14:textId="77777777" w:rsidR="00626B62" w:rsidRPr="002721AE" w:rsidRDefault="00626B62" w:rsidP="00626B62">
      <w:pPr>
        <w:pStyle w:val="NormalWeb"/>
        <w:shd w:val="clear" w:color="auto" w:fill="FFFFFF"/>
        <w:rPr>
          <w:color w:val="201F1E"/>
          <w:u w:val="single"/>
        </w:rPr>
      </w:pPr>
      <w:r w:rsidRPr="002721AE">
        <w:rPr>
          <w:rFonts w:ascii="Arial" w:hAnsi="Arial" w:cs="Arial"/>
          <w:b/>
          <w:bCs/>
          <w:color w:val="201F1E"/>
          <w:u w:val="single"/>
        </w:rPr>
        <w:t>Thames Water’s plan approved</w:t>
      </w:r>
    </w:p>
    <w:p w14:paraId="7F501502" w14:textId="77777777" w:rsidR="00626B62" w:rsidRDefault="00626B62" w:rsidP="004429E3">
      <w:pPr>
        <w:pStyle w:val="NormalWeb"/>
        <w:shd w:val="clear" w:color="auto" w:fill="FFFFFF"/>
        <w:ind w:left="720"/>
        <w:rPr>
          <w:color w:val="201F1E"/>
        </w:rPr>
      </w:pPr>
      <w:r>
        <w:rPr>
          <w:rFonts w:ascii="Arial" w:hAnsi="Arial" w:cs="Arial"/>
          <w:color w:val="201F1E"/>
        </w:rPr>
        <w:t>The government has approved the Thames Water plan that sets out how it intends to ensure the region has sufficient water supply over the next 80 years. The plan includes the controversial proposals for a reservoir in the Vale.</w:t>
      </w:r>
    </w:p>
    <w:p w14:paraId="1EFCB239" w14:textId="77777777" w:rsidR="004429E3" w:rsidRDefault="00626B62" w:rsidP="004429E3">
      <w:pPr>
        <w:pStyle w:val="NormalWeb"/>
        <w:shd w:val="clear" w:color="auto" w:fill="FFFFFF"/>
        <w:ind w:left="720"/>
        <w:rPr>
          <w:color w:val="201F1E"/>
        </w:rPr>
      </w:pPr>
      <w:r>
        <w:rPr>
          <w:rFonts w:ascii="Arial" w:hAnsi="Arial" w:cs="Arial"/>
          <w:color w:val="201F1E"/>
        </w:rPr>
        <w:t>You can view the plan on</w:t>
      </w:r>
      <w:r w:rsidR="004429E3">
        <w:rPr>
          <w:color w:val="201F1E"/>
        </w:rPr>
        <w:t xml:space="preserve"> Thames Water’s web site at:</w:t>
      </w:r>
    </w:p>
    <w:p w14:paraId="4A6109CA" w14:textId="65176242" w:rsidR="004429E3" w:rsidRDefault="00EC5B82" w:rsidP="004429E3">
      <w:pPr>
        <w:pStyle w:val="NormalWeb"/>
        <w:shd w:val="clear" w:color="auto" w:fill="FFFFFF"/>
        <w:ind w:left="720"/>
        <w:rPr>
          <w:color w:val="201F1E"/>
        </w:rPr>
      </w:pPr>
      <w:hyperlink r:id="rId15" w:history="1">
        <w:r w:rsidR="004429E3">
          <w:rPr>
            <w:rStyle w:val="Hyperlink"/>
          </w:rPr>
          <w:t>https://corporate.thameswater.co.uk/about-us/our-strategies-and-plans/water-resources</w:t>
        </w:r>
      </w:hyperlink>
    </w:p>
    <w:p w14:paraId="3E42F98B" w14:textId="5F4DE542" w:rsidR="00626B62" w:rsidRDefault="004429E3" w:rsidP="004429E3">
      <w:pPr>
        <w:pStyle w:val="NormalWeb"/>
        <w:shd w:val="clear" w:color="auto" w:fill="FFFFFF"/>
        <w:ind w:left="720"/>
        <w:rPr>
          <w:color w:val="201F1E"/>
        </w:rPr>
      </w:pPr>
      <w:r>
        <w:rPr>
          <w:color w:val="201F1E"/>
        </w:rPr>
        <w:t xml:space="preserve"> </w:t>
      </w:r>
      <w:r w:rsidR="00626B62">
        <w:rPr>
          <w:rFonts w:ascii="Arial" w:hAnsi="Arial" w:cs="Arial"/>
          <w:color w:val="201F1E"/>
        </w:rPr>
        <w:t>It is important to note that this is not the final decision on the reservoir, and they continue to consider other options as well. The document explains that they’ll need to make a decision on the reservoir in 2022/23.</w:t>
      </w:r>
    </w:p>
    <w:p w14:paraId="2A6C213D" w14:textId="116641F5" w:rsidR="00626B62" w:rsidRDefault="00626B62" w:rsidP="004429E3">
      <w:pPr>
        <w:pStyle w:val="NormalWeb"/>
        <w:shd w:val="clear" w:color="auto" w:fill="FFFFFF"/>
        <w:ind w:left="720"/>
        <w:rPr>
          <w:rFonts w:ascii="Arial" w:hAnsi="Arial" w:cs="Arial"/>
          <w:color w:val="201F1E"/>
        </w:rPr>
      </w:pPr>
      <w:r>
        <w:rPr>
          <w:rFonts w:ascii="Arial" w:hAnsi="Arial" w:cs="Arial"/>
          <w:color w:val="201F1E"/>
        </w:rPr>
        <w:t>The reservoir will also have to go through the planning process for “nationally significant infrastructure projects”, which is led by the Planning Inspectorate. You</w:t>
      </w:r>
      <w:r w:rsidR="004429E3">
        <w:rPr>
          <w:rFonts w:ascii="Arial" w:hAnsi="Arial" w:cs="Arial"/>
          <w:color w:val="201F1E"/>
        </w:rPr>
        <w:t xml:space="preserve"> can read more about this process here:</w:t>
      </w:r>
    </w:p>
    <w:p w14:paraId="3462CBC5" w14:textId="58264D9B" w:rsidR="004429E3" w:rsidRDefault="00EC5B82" w:rsidP="004429E3">
      <w:pPr>
        <w:pStyle w:val="NormalWeb"/>
        <w:shd w:val="clear" w:color="auto" w:fill="FFFFFF"/>
        <w:ind w:left="720"/>
        <w:rPr>
          <w:color w:val="201F1E"/>
        </w:rPr>
      </w:pPr>
      <w:hyperlink r:id="rId16" w:history="1">
        <w:r w:rsidR="004429E3">
          <w:rPr>
            <w:rStyle w:val="Hyperlink"/>
          </w:rPr>
          <w:t>https://infrastructure.planninginspectorate.gov.uk/application-process/the-process/</w:t>
        </w:r>
      </w:hyperlink>
    </w:p>
    <w:p w14:paraId="5276EDC9" w14:textId="77777777" w:rsidR="00733C2B" w:rsidRDefault="00733C2B">
      <w:pPr>
        <w:rPr>
          <w:rFonts w:ascii="Arial" w:hAnsi="Arial" w:cs="Arial"/>
          <w:b/>
          <w:bCs/>
          <w:color w:val="201F1E"/>
          <w:sz w:val="24"/>
          <w:szCs w:val="24"/>
          <w:u w:val="single"/>
          <w:lang w:eastAsia="en-GB"/>
        </w:rPr>
      </w:pPr>
      <w:r>
        <w:rPr>
          <w:rFonts w:ascii="Arial" w:hAnsi="Arial" w:cs="Arial"/>
          <w:b/>
          <w:bCs/>
          <w:color w:val="201F1E"/>
          <w:u w:val="single"/>
        </w:rPr>
        <w:br w:type="page"/>
      </w:r>
    </w:p>
    <w:p w14:paraId="76493475" w14:textId="38132B75" w:rsidR="00626B62" w:rsidRPr="002721AE" w:rsidRDefault="00626B62" w:rsidP="00626B62">
      <w:pPr>
        <w:pStyle w:val="NormalWeb"/>
        <w:shd w:val="clear" w:color="auto" w:fill="FFFFFF"/>
        <w:rPr>
          <w:color w:val="201F1E"/>
          <w:u w:val="single"/>
        </w:rPr>
      </w:pPr>
      <w:r w:rsidRPr="002721AE">
        <w:rPr>
          <w:rFonts w:ascii="Arial" w:hAnsi="Arial" w:cs="Arial"/>
          <w:b/>
          <w:bCs/>
          <w:color w:val="201F1E"/>
          <w:u w:val="single"/>
        </w:rPr>
        <w:lastRenderedPageBreak/>
        <w:t>Stay vigilant – beware of scams and potential cyber-attacks</w:t>
      </w:r>
    </w:p>
    <w:p w14:paraId="716E569A" w14:textId="3CE4A40B" w:rsidR="00626B62" w:rsidRDefault="00626B62" w:rsidP="004429E3">
      <w:pPr>
        <w:pStyle w:val="NormalWeb"/>
        <w:shd w:val="clear" w:color="auto" w:fill="FFFFFF"/>
        <w:ind w:left="1440"/>
        <w:rPr>
          <w:color w:val="201F1E"/>
        </w:rPr>
      </w:pPr>
      <w:r>
        <w:rPr>
          <w:rFonts w:ascii="Arial" w:hAnsi="Arial" w:cs="Arial"/>
          <w:color w:val="201F1E"/>
        </w:rPr>
        <w:t xml:space="preserve">We’ve been made aware that criminals have been targeting local authority staff and </w:t>
      </w:r>
      <w:proofErr w:type="spellStart"/>
      <w:r>
        <w:rPr>
          <w:rFonts w:ascii="Arial" w:hAnsi="Arial" w:cs="Arial"/>
          <w:color w:val="201F1E"/>
        </w:rPr>
        <w:t>councillors</w:t>
      </w:r>
      <w:proofErr w:type="spellEnd"/>
      <w:r>
        <w:rPr>
          <w:rFonts w:ascii="Arial" w:hAnsi="Arial" w:cs="Arial"/>
          <w:color w:val="201F1E"/>
        </w:rPr>
        <w:t xml:space="preserve"> by sending scam emails and attempting cyber-attacks while people are remote working.</w:t>
      </w:r>
      <w:r w:rsidR="004429E3">
        <w:rPr>
          <w:rFonts w:ascii="Arial" w:hAnsi="Arial" w:cs="Arial"/>
          <w:color w:val="201F1E"/>
        </w:rPr>
        <w:t xml:space="preserve"> This also applies to all of those members of our communities.</w:t>
      </w:r>
    </w:p>
    <w:p w14:paraId="30FD3394" w14:textId="77777777" w:rsidR="00626B62" w:rsidRDefault="00626B62" w:rsidP="004429E3">
      <w:pPr>
        <w:pStyle w:val="NormalWeb"/>
        <w:shd w:val="clear" w:color="auto" w:fill="FFFFFF"/>
        <w:ind w:left="720"/>
        <w:rPr>
          <w:color w:val="201F1E"/>
        </w:rPr>
      </w:pPr>
      <w:r>
        <w:rPr>
          <w:rFonts w:ascii="Arial" w:hAnsi="Arial" w:cs="Arial"/>
          <w:b/>
          <w:bCs/>
          <w:color w:val="201F1E"/>
        </w:rPr>
        <w:t>Attempted cyber-attacks</w:t>
      </w:r>
    </w:p>
    <w:p w14:paraId="7CB08250" w14:textId="739AADE0" w:rsidR="00626B62" w:rsidRDefault="00626B62" w:rsidP="004429E3">
      <w:pPr>
        <w:pStyle w:val="NormalWeb"/>
        <w:shd w:val="clear" w:color="auto" w:fill="FFFFFF"/>
        <w:ind w:left="1440"/>
        <w:rPr>
          <w:color w:val="201F1E"/>
        </w:rPr>
      </w:pPr>
      <w:r>
        <w:rPr>
          <w:rFonts w:ascii="Arial" w:hAnsi="Arial" w:cs="Arial"/>
          <w:color w:val="201F1E"/>
        </w:rPr>
        <w:t>Some fraudsters are replicating MS Teams, Skype and Zoom to ask people to login with their Office365 credentials.  If you click the link, it redirects you to a</w:t>
      </w:r>
      <w:r w:rsidR="004429E3">
        <w:rPr>
          <w:rFonts w:ascii="Arial" w:hAnsi="Arial" w:cs="Arial"/>
          <w:color w:val="201F1E"/>
        </w:rPr>
        <w:t xml:space="preserve"> fake</w:t>
      </w:r>
      <w:r>
        <w:rPr>
          <w:rFonts w:ascii="Arial" w:hAnsi="Arial" w:cs="Arial"/>
          <w:color w:val="201F1E"/>
        </w:rPr>
        <w:t xml:space="preserve"> Microsoft lo</w:t>
      </w:r>
      <w:r w:rsidR="004429E3">
        <w:rPr>
          <w:rFonts w:ascii="Arial" w:hAnsi="Arial" w:cs="Arial"/>
          <w:color w:val="201F1E"/>
        </w:rPr>
        <w:t>g-in</w:t>
      </w:r>
      <w:r>
        <w:rPr>
          <w:rFonts w:ascii="Arial" w:hAnsi="Arial" w:cs="Arial"/>
          <w:color w:val="201F1E"/>
        </w:rPr>
        <w:t xml:space="preserve"> page for you to enter your details. </w:t>
      </w:r>
    </w:p>
    <w:p w14:paraId="1A843731" w14:textId="77777777" w:rsidR="00626B62" w:rsidRDefault="00626B62" w:rsidP="004429E3">
      <w:pPr>
        <w:pStyle w:val="NormalWeb"/>
        <w:shd w:val="clear" w:color="auto" w:fill="FFFFFF"/>
        <w:ind w:left="1440"/>
        <w:rPr>
          <w:color w:val="201F1E"/>
        </w:rPr>
      </w:pPr>
      <w:r>
        <w:rPr>
          <w:rFonts w:ascii="Arial" w:hAnsi="Arial" w:cs="Arial"/>
          <w:color w:val="201F1E"/>
        </w:rPr>
        <w:t>Please don’t enter your details if this happens to you - if you’ve already logged into Office365 then you shouldn’t need to log in again.</w:t>
      </w:r>
    </w:p>
    <w:p w14:paraId="5D461DA7" w14:textId="77777777" w:rsidR="00626B62" w:rsidRDefault="00626B62" w:rsidP="004429E3">
      <w:pPr>
        <w:pStyle w:val="NormalWeb"/>
        <w:shd w:val="clear" w:color="auto" w:fill="FFFFFF"/>
        <w:ind w:left="720"/>
        <w:rPr>
          <w:color w:val="201F1E"/>
        </w:rPr>
      </w:pPr>
      <w:r>
        <w:rPr>
          <w:rFonts w:ascii="Arial" w:hAnsi="Arial" w:cs="Arial"/>
          <w:b/>
          <w:bCs/>
          <w:color w:val="201F1E"/>
        </w:rPr>
        <w:t xml:space="preserve">Phishing, vishing and </w:t>
      </w:r>
      <w:proofErr w:type="spellStart"/>
      <w:r>
        <w:rPr>
          <w:rFonts w:ascii="Arial" w:hAnsi="Arial" w:cs="Arial"/>
          <w:b/>
          <w:bCs/>
          <w:color w:val="201F1E"/>
        </w:rPr>
        <w:t>smishing</w:t>
      </w:r>
      <w:proofErr w:type="spellEnd"/>
      <w:r>
        <w:rPr>
          <w:rFonts w:ascii="Arial" w:hAnsi="Arial" w:cs="Arial"/>
          <w:b/>
          <w:bCs/>
          <w:color w:val="201F1E"/>
        </w:rPr>
        <w:t xml:space="preserve"> emails – just think fishing!</w:t>
      </w:r>
    </w:p>
    <w:p w14:paraId="65EC7B1D" w14:textId="77777777" w:rsidR="00626B62" w:rsidRDefault="00626B62" w:rsidP="004429E3">
      <w:pPr>
        <w:pStyle w:val="NormalWeb"/>
        <w:shd w:val="clear" w:color="auto" w:fill="FFFFFF"/>
        <w:ind w:left="1440"/>
        <w:rPr>
          <w:color w:val="201F1E"/>
        </w:rPr>
      </w:pPr>
      <w:r>
        <w:rPr>
          <w:rFonts w:ascii="Arial" w:hAnsi="Arial" w:cs="Arial"/>
          <w:color w:val="201F1E"/>
        </w:rPr>
        <w:t>These emails, social media messages, phone calls or texts, or fake websites are on the increase and working remotely, still means you can be targeted by scammers. You can help us to fight against online fraud by staying alert.</w:t>
      </w:r>
    </w:p>
    <w:p w14:paraId="3C3BF382" w14:textId="77777777" w:rsidR="00626B62" w:rsidRDefault="00626B62" w:rsidP="004429E3">
      <w:pPr>
        <w:pStyle w:val="NormalWeb"/>
        <w:shd w:val="clear" w:color="auto" w:fill="FFFFFF"/>
        <w:ind w:left="720"/>
        <w:rPr>
          <w:color w:val="201F1E"/>
        </w:rPr>
      </w:pPr>
      <w:r>
        <w:rPr>
          <w:rFonts w:ascii="Arial" w:hAnsi="Arial" w:cs="Arial"/>
          <w:b/>
          <w:bCs/>
          <w:color w:val="201F1E"/>
        </w:rPr>
        <w:t>Top tips to help you:</w:t>
      </w:r>
    </w:p>
    <w:p w14:paraId="62F99240" w14:textId="77777777" w:rsidR="00626B62" w:rsidRDefault="00626B62" w:rsidP="004429E3">
      <w:pPr>
        <w:numPr>
          <w:ilvl w:val="0"/>
          <w:numId w:val="38"/>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Don’t assume someone is who they say they are</w:t>
      </w:r>
    </w:p>
    <w:p w14:paraId="1B6C7ACB" w14:textId="77777777" w:rsidR="00626B62" w:rsidRDefault="00626B62" w:rsidP="004429E3">
      <w:pPr>
        <w:numPr>
          <w:ilvl w:val="0"/>
          <w:numId w:val="38"/>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Never click on links in emails unless you know the sender is trustworthy</w:t>
      </w:r>
    </w:p>
    <w:p w14:paraId="04F08560" w14:textId="7452995D" w:rsidR="00626B62" w:rsidRPr="004429E3" w:rsidRDefault="00626B62" w:rsidP="004429E3">
      <w:pPr>
        <w:numPr>
          <w:ilvl w:val="0"/>
          <w:numId w:val="38"/>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Never give personal information</w:t>
      </w:r>
    </w:p>
    <w:p w14:paraId="1A395A3E" w14:textId="77777777" w:rsidR="00626B62" w:rsidRDefault="00626B62" w:rsidP="004429E3">
      <w:pPr>
        <w:pStyle w:val="NormalWeb"/>
        <w:shd w:val="clear" w:color="auto" w:fill="FFFFFF"/>
        <w:ind w:left="720"/>
        <w:rPr>
          <w:color w:val="201F1E"/>
        </w:rPr>
      </w:pPr>
      <w:r>
        <w:rPr>
          <w:rFonts w:ascii="Arial" w:hAnsi="Arial" w:cs="Arial"/>
          <w:b/>
          <w:bCs/>
          <w:color w:val="201F1E"/>
        </w:rPr>
        <w:t>Here’s somethings to look out for:</w:t>
      </w:r>
    </w:p>
    <w:p w14:paraId="2547B000" w14:textId="77777777" w:rsidR="00626B62"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bad spelling/grammar or graphics in emails</w:t>
      </w:r>
    </w:p>
    <w:p w14:paraId="4A37C1AC" w14:textId="77777777" w:rsidR="00626B62"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warnings such as ‘urgent message’, ‘there’s a secure message waiting for you’ or ‘if you don’t respond…’</w:t>
      </w:r>
    </w:p>
    <w:p w14:paraId="580DBCDF" w14:textId="77777777" w:rsidR="00626B62"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suspicious web addresses</w:t>
      </w:r>
    </w:p>
    <w:p w14:paraId="2213AB9A" w14:textId="4CAB8630" w:rsidR="00626B62" w:rsidRPr="002721AE"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unusual sender/caller addresses</w:t>
      </w:r>
    </w:p>
    <w:p w14:paraId="6B47C3B0" w14:textId="77777777" w:rsidR="002721AE" w:rsidRDefault="002721AE" w:rsidP="1737BC86">
      <w:pPr>
        <w:shd w:val="clear" w:color="auto" w:fill="FFFFFF" w:themeFill="background1"/>
        <w:tabs>
          <w:tab w:val="num" w:pos="1440"/>
        </w:tabs>
        <w:spacing w:after="0" w:line="240" w:lineRule="auto"/>
        <w:ind w:left="1440"/>
        <w:jc w:val="left"/>
        <w:rPr>
          <w:rFonts w:eastAsia="Times New Roman"/>
          <w:color w:val="201F1E"/>
        </w:rPr>
      </w:pPr>
    </w:p>
    <w:p w14:paraId="477E934F" w14:textId="77777777" w:rsidR="002721AE" w:rsidRDefault="002721AE" w:rsidP="002721AE">
      <w:pPr>
        <w:pStyle w:val="NormalWeb"/>
        <w:rPr>
          <w:rFonts w:ascii="Arial" w:hAnsi="Arial" w:cs="Arial"/>
          <w:b/>
          <w:bCs/>
          <w:noProof/>
          <w:sz w:val="22"/>
          <w:szCs w:val="22"/>
        </w:rPr>
      </w:pPr>
      <w:r w:rsidRPr="530A0943">
        <w:rPr>
          <w:rFonts w:ascii="Arial" w:hAnsi="Arial" w:cs="Arial"/>
          <w:b/>
          <w:bCs/>
          <w:noProof/>
          <w:sz w:val="22"/>
          <w:szCs w:val="22"/>
        </w:rPr>
        <w:t xml:space="preserve">There is much more we could write but </w:t>
      </w:r>
      <w:r>
        <w:rPr>
          <w:rFonts w:ascii="Arial" w:hAnsi="Arial" w:cs="Arial"/>
          <w:b/>
          <w:bCs/>
          <w:noProof/>
          <w:sz w:val="22"/>
          <w:szCs w:val="22"/>
        </w:rPr>
        <w:t>seven</w:t>
      </w:r>
      <w:r w:rsidRPr="530A0943">
        <w:rPr>
          <w:rFonts w:ascii="Arial" w:hAnsi="Arial" w:cs="Arial"/>
          <w:b/>
          <w:bCs/>
          <w:noProof/>
          <w:sz w:val="22"/>
          <w:szCs w:val="22"/>
        </w:rPr>
        <w:t xml:space="preserve"> pages is already too much!</w:t>
      </w:r>
    </w:p>
    <w:p w14:paraId="0D527A4A" w14:textId="12CBD134" w:rsidR="743B531F" w:rsidRDefault="743B531F" w:rsidP="530A0943">
      <w:pPr>
        <w:pStyle w:val="NormalWeb"/>
        <w:rPr>
          <w:rFonts w:ascii="Arial" w:hAnsi="Arial" w:cs="Arial"/>
          <w:b/>
          <w:bCs/>
          <w:sz w:val="22"/>
          <w:szCs w:val="22"/>
        </w:rPr>
      </w:pPr>
      <w:r w:rsidRPr="530A0943">
        <w:rPr>
          <w:rFonts w:ascii="Arial" w:hAnsi="Arial" w:cs="Arial"/>
          <w:b/>
          <w:bCs/>
          <w:sz w:val="22"/>
          <w:szCs w:val="22"/>
        </w:rPr>
        <w:t>Lynn Lloyd and Ian White</w:t>
      </w:r>
    </w:p>
    <w:p w14:paraId="28B9A183" w14:textId="7B1E78D3" w:rsidR="743B531F" w:rsidRDefault="1737BC86" w:rsidP="530A0943">
      <w:pPr>
        <w:pStyle w:val="NormalWeb"/>
        <w:rPr>
          <w:rFonts w:ascii="Arial" w:hAnsi="Arial" w:cs="Arial"/>
          <w:b/>
          <w:bCs/>
          <w:sz w:val="22"/>
          <w:szCs w:val="22"/>
        </w:rPr>
      </w:pPr>
      <w:r w:rsidRPr="1737BC86">
        <w:rPr>
          <w:rFonts w:ascii="Arial" w:hAnsi="Arial" w:cs="Arial"/>
          <w:b/>
          <w:bCs/>
          <w:sz w:val="22"/>
          <w:szCs w:val="22"/>
        </w:rPr>
        <w:t xml:space="preserve">South Oxfordshire District </w:t>
      </w:r>
      <w:proofErr w:type="spellStart"/>
      <w:r w:rsidRPr="1737BC86">
        <w:rPr>
          <w:rFonts w:ascii="Arial" w:hAnsi="Arial" w:cs="Arial"/>
          <w:b/>
          <w:bCs/>
          <w:sz w:val="22"/>
          <w:szCs w:val="22"/>
        </w:rPr>
        <w:t>Councillors</w:t>
      </w:r>
      <w:proofErr w:type="spellEnd"/>
      <w:r w:rsidRPr="1737BC86">
        <w:rPr>
          <w:rFonts w:ascii="Arial" w:hAnsi="Arial" w:cs="Arial"/>
          <w:b/>
          <w:bCs/>
          <w:sz w:val="22"/>
          <w:szCs w:val="22"/>
        </w:rPr>
        <w:t xml:space="preserve"> for the Chinnor Ward.</w:t>
      </w:r>
    </w:p>
    <w:p w14:paraId="5B0E2B64" w14:textId="49A3752B" w:rsidR="005F7D7C" w:rsidRDefault="005F7D7C" w:rsidP="530A0943">
      <w:pPr>
        <w:pStyle w:val="NormalWeb"/>
        <w:rPr>
          <w:rFonts w:ascii="Arial" w:hAnsi="Arial" w:cs="Arial"/>
          <w:b/>
          <w:bCs/>
          <w:sz w:val="22"/>
          <w:szCs w:val="22"/>
        </w:rPr>
      </w:pPr>
    </w:p>
    <w:p w14:paraId="70211A6B" w14:textId="77777777" w:rsidR="005F7D7C" w:rsidRDefault="005F7D7C" w:rsidP="530A0943">
      <w:pPr>
        <w:pStyle w:val="NormalWeb"/>
        <w:rPr>
          <w:noProof/>
        </w:rPr>
      </w:pPr>
    </w:p>
    <w:p w14:paraId="247D5583" w14:textId="77777777" w:rsidR="005F7D7C" w:rsidRDefault="005F7D7C" w:rsidP="530A0943">
      <w:pPr>
        <w:pStyle w:val="NormalWeb"/>
        <w:rPr>
          <w:noProof/>
        </w:rPr>
      </w:pPr>
    </w:p>
    <w:p w14:paraId="304952FB" w14:textId="77777777" w:rsidR="005F7D7C" w:rsidRDefault="005F7D7C" w:rsidP="530A0943">
      <w:pPr>
        <w:pStyle w:val="NormalWeb"/>
        <w:rPr>
          <w:rFonts w:ascii="Arial" w:hAnsi="Arial" w:cs="Arial"/>
          <w:sz w:val="22"/>
          <w:szCs w:val="22"/>
        </w:rPr>
        <w:sectPr w:rsidR="005F7D7C" w:rsidSect="001561F7">
          <w:headerReference w:type="default" r:id="rId17"/>
          <w:pgSz w:w="11906" w:h="16838"/>
          <w:pgMar w:top="1440" w:right="1440" w:bottom="1440" w:left="1440" w:header="708" w:footer="708" w:gutter="0"/>
          <w:cols w:space="708"/>
          <w:docGrid w:linePitch="360"/>
        </w:sectPr>
      </w:pPr>
    </w:p>
    <w:p w14:paraId="1ED2C44C" w14:textId="65956B7C" w:rsidR="005F7D7C" w:rsidRDefault="005F7D7C" w:rsidP="005F7D7C">
      <w:pPr>
        <w:pStyle w:val="NormalWeb"/>
        <w:jc w:val="center"/>
        <w:rPr>
          <w:rFonts w:ascii="Arial" w:hAnsi="Arial" w:cs="Arial"/>
          <w:sz w:val="22"/>
          <w:szCs w:val="22"/>
        </w:rPr>
      </w:pPr>
      <w:r>
        <w:rPr>
          <w:noProof/>
        </w:rPr>
        <w:lastRenderedPageBreak/>
        <w:drawing>
          <wp:inline distT="0" distB="0" distL="0" distR="0" wp14:anchorId="59FE4E1D" wp14:editId="337AD829">
            <wp:extent cx="8210550" cy="5795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804" t="16551" r="28042" b="5419"/>
                    <a:stretch/>
                  </pic:blipFill>
                  <pic:spPr bwMode="auto">
                    <a:xfrm>
                      <a:off x="0" y="0"/>
                      <a:ext cx="8280564" cy="5845103"/>
                    </a:xfrm>
                    <a:prstGeom prst="rect">
                      <a:avLst/>
                    </a:prstGeom>
                    <a:ln>
                      <a:noFill/>
                    </a:ln>
                    <a:extLst>
                      <a:ext uri="{53640926-AAD7-44D8-BBD7-CCE9431645EC}">
                        <a14:shadowObscured xmlns:a14="http://schemas.microsoft.com/office/drawing/2010/main"/>
                      </a:ext>
                    </a:extLst>
                  </pic:spPr>
                </pic:pic>
              </a:graphicData>
            </a:graphic>
          </wp:inline>
        </w:drawing>
      </w:r>
    </w:p>
    <w:p w14:paraId="52777132" w14:textId="3CE16689" w:rsidR="005F7D7C" w:rsidRDefault="005F7D7C" w:rsidP="005F7D7C">
      <w:pPr>
        <w:pStyle w:val="NormalWeb"/>
        <w:jc w:val="center"/>
        <w:rPr>
          <w:rFonts w:ascii="Arial" w:hAnsi="Arial" w:cs="Arial"/>
          <w:sz w:val="22"/>
          <w:szCs w:val="22"/>
        </w:rPr>
      </w:pPr>
      <w:r>
        <w:rPr>
          <w:noProof/>
        </w:rPr>
        <w:lastRenderedPageBreak/>
        <w:drawing>
          <wp:inline distT="0" distB="0" distL="0" distR="0" wp14:anchorId="2161A84D" wp14:editId="0C171642">
            <wp:extent cx="8033284" cy="5657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972" t="16847" r="28208" b="5714"/>
                    <a:stretch/>
                  </pic:blipFill>
                  <pic:spPr bwMode="auto">
                    <a:xfrm>
                      <a:off x="0" y="0"/>
                      <a:ext cx="8085041" cy="5694303"/>
                    </a:xfrm>
                    <a:prstGeom prst="rect">
                      <a:avLst/>
                    </a:prstGeom>
                    <a:ln>
                      <a:noFill/>
                    </a:ln>
                    <a:extLst>
                      <a:ext uri="{53640926-AAD7-44D8-BBD7-CCE9431645EC}">
                        <a14:shadowObscured xmlns:a14="http://schemas.microsoft.com/office/drawing/2010/main"/>
                      </a:ext>
                    </a:extLst>
                  </pic:spPr>
                </pic:pic>
              </a:graphicData>
            </a:graphic>
          </wp:inline>
        </w:drawing>
      </w:r>
    </w:p>
    <w:sectPr w:rsidR="005F7D7C" w:rsidSect="005F7D7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20F9" w14:textId="77777777" w:rsidR="00EC5B82" w:rsidRDefault="00EC5B82" w:rsidP="00A12ACE">
      <w:pPr>
        <w:spacing w:after="0" w:line="240" w:lineRule="auto"/>
      </w:pPr>
      <w:r>
        <w:separator/>
      </w:r>
    </w:p>
  </w:endnote>
  <w:endnote w:type="continuationSeparator" w:id="0">
    <w:p w14:paraId="19F0A5E2" w14:textId="77777777" w:rsidR="00EC5B82" w:rsidRDefault="00EC5B82"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91CF" w14:textId="77777777" w:rsidR="00EC5B82" w:rsidRDefault="00EC5B82" w:rsidP="00A12ACE">
      <w:pPr>
        <w:spacing w:after="0" w:line="240" w:lineRule="auto"/>
      </w:pPr>
      <w:r>
        <w:separator/>
      </w:r>
    </w:p>
  </w:footnote>
  <w:footnote w:type="continuationSeparator" w:id="0">
    <w:p w14:paraId="2EDDC8D6" w14:textId="77777777" w:rsidR="00EC5B82" w:rsidRDefault="00EC5B82"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C5E47"/>
    <w:multiLevelType w:val="hybridMultilevel"/>
    <w:tmpl w:val="44B2C3F8"/>
    <w:lvl w:ilvl="0" w:tplc="7E2246F2">
      <w:start w:val="1"/>
      <w:numFmt w:val="bullet"/>
      <w:lvlText w:val=""/>
      <w:lvlJc w:val="left"/>
      <w:pPr>
        <w:ind w:left="720" w:hanging="360"/>
      </w:pPr>
      <w:rPr>
        <w:rFonts w:ascii="Symbol" w:hAnsi="Symbol" w:hint="default"/>
      </w:rPr>
    </w:lvl>
    <w:lvl w:ilvl="1" w:tplc="0024E500">
      <w:start w:val="1"/>
      <w:numFmt w:val="bullet"/>
      <w:lvlText w:val=""/>
      <w:lvlJc w:val="left"/>
      <w:pPr>
        <w:ind w:left="1440" w:hanging="360"/>
      </w:pPr>
      <w:rPr>
        <w:rFonts w:ascii="Symbol" w:hAnsi="Symbol" w:hint="default"/>
      </w:rPr>
    </w:lvl>
    <w:lvl w:ilvl="2" w:tplc="E9CA9308">
      <w:start w:val="1"/>
      <w:numFmt w:val="bullet"/>
      <w:lvlText w:val=""/>
      <w:lvlJc w:val="left"/>
      <w:pPr>
        <w:ind w:left="2160" w:hanging="360"/>
      </w:pPr>
      <w:rPr>
        <w:rFonts w:ascii="Wingdings" w:hAnsi="Wingdings" w:hint="default"/>
      </w:rPr>
    </w:lvl>
    <w:lvl w:ilvl="3" w:tplc="1DE428AA">
      <w:start w:val="1"/>
      <w:numFmt w:val="bullet"/>
      <w:lvlText w:val=""/>
      <w:lvlJc w:val="left"/>
      <w:pPr>
        <w:ind w:left="2880" w:hanging="360"/>
      </w:pPr>
      <w:rPr>
        <w:rFonts w:ascii="Symbol" w:hAnsi="Symbol" w:hint="default"/>
      </w:rPr>
    </w:lvl>
    <w:lvl w:ilvl="4" w:tplc="71B83188">
      <w:start w:val="1"/>
      <w:numFmt w:val="bullet"/>
      <w:lvlText w:val="o"/>
      <w:lvlJc w:val="left"/>
      <w:pPr>
        <w:ind w:left="3600" w:hanging="360"/>
      </w:pPr>
      <w:rPr>
        <w:rFonts w:ascii="Courier New" w:hAnsi="Courier New" w:hint="default"/>
      </w:rPr>
    </w:lvl>
    <w:lvl w:ilvl="5" w:tplc="9118D368">
      <w:start w:val="1"/>
      <w:numFmt w:val="bullet"/>
      <w:lvlText w:val=""/>
      <w:lvlJc w:val="left"/>
      <w:pPr>
        <w:ind w:left="4320" w:hanging="360"/>
      </w:pPr>
      <w:rPr>
        <w:rFonts w:ascii="Wingdings" w:hAnsi="Wingdings" w:hint="default"/>
      </w:rPr>
    </w:lvl>
    <w:lvl w:ilvl="6" w:tplc="B6F2EA58">
      <w:start w:val="1"/>
      <w:numFmt w:val="bullet"/>
      <w:lvlText w:val=""/>
      <w:lvlJc w:val="left"/>
      <w:pPr>
        <w:ind w:left="5040" w:hanging="360"/>
      </w:pPr>
      <w:rPr>
        <w:rFonts w:ascii="Symbol" w:hAnsi="Symbol" w:hint="default"/>
      </w:rPr>
    </w:lvl>
    <w:lvl w:ilvl="7" w:tplc="BF7EC640">
      <w:start w:val="1"/>
      <w:numFmt w:val="bullet"/>
      <w:lvlText w:val="o"/>
      <w:lvlJc w:val="left"/>
      <w:pPr>
        <w:ind w:left="5760" w:hanging="360"/>
      </w:pPr>
      <w:rPr>
        <w:rFonts w:ascii="Courier New" w:hAnsi="Courier New" w:hint="default"/>
      </w:rPr>
    </w:lvl>
    <w:lvl w:ilvl="8" w:tplc="0A5CE912">
      <w:start w:val="1"/>
      <w:numFmt w:val="bullet"/>
      <w:lvlText w:val=""/>
      <w:lvlJc w:val="left"/>
      <w:pPr>
        <w:ind w:left="6480" w:hanging="360"/>
      </w:pPr>
      <w:rPr>
        <w:rFonts w:ascii="Wingdings" w:hAnsi="Wingdings" w:hint="default"/>
      </w:rPr>
    </w:lvl>
  </w:abstractNum>
  <w:abstractNum w:abstractNumId="2"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7177602"/>
    <w:multiLevelType w:val="multilevel"/>
    <w:tmpl w:val="DDC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3" w15:restartNumberingAfterBreak="0">
    <w:nsid w:val="27B924B3"/>
    <w:multiLevelType w:val="multilevel"/>
    <w:tmpl w:val="241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7C51"/>
    <w:multiLevelType w:val="multilevel"/>
    <w:tmpl w:val="0290B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92862"/>
    <w:multiLevelType w:val="hybridMultilevel"/>
    <w:tmpl w:val="5E928FAA"/>
    <w:lvl w:ilvl="0" w:tplc="503C91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0916190"/>
    <w:multiLevelType w:val="multilevel"/>
    <w:tmpl w:val="45BE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552E61"/>
    <w:multiLevelType w:val="multilevel"/>
    <w:tmpl w:val="D18C8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746248"/>
    <w:multiLevelType w:val="hybridMultilevel"/>
    <w:tmpl w:val="65001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53CE7"/>
    <w:multiLevelType w:val="hybridMultilevel"/>
    <w:tmpl w:val="6AE660F6"/>
    <w:lvl w:ilvl="0" w:tplc="27509CB2">
      <w:start w:val="1"/>
      <w:numFmt w:val="bullet"/>
      <w:lvlText w:val=""/>
      <w:lvlJc w:val="left"/>
      <w:pPr>
        <w:ind w:left="720" w:hanging="360"/>
      </w:pPr>
      <w:rPr>
        <w:rFonts w:ascii="Symbol" w:hAnsi="Symbol" w:hint="default"/>
      </w:rPr>
    </w:lvl>
    <w:lvl w:ilvl="1" w:tplc="C8644014">
      <w:start w:val="1"/>
      <w:numFmt w:val="bullet"/>
      <w:lvlText w:val="o"/>
      <w:lvlJc w:val="left"/>
      <w:pPr>
        <w:ind w:left="1440" w:hanging="360"/>
      </w:pPr>
      <w:rPr>
        <w:rFonts w:ascii="Courier New" w:hAnsi="Courier New" w:hint="default"/>
      </w:rPr>
    </w:lvl>
    <w:lvl w:ilvl="2" w:tplc="92E24FFA">
      <w:start w:val="1"/>
      <w:numFmt w:val="bullet"/>
      <w:lvlText w:val=""/>
      <w:lvlJc w:val="left"/>
      <w:pPr>
        <w:ind w:left="2160" w:hanging="360"/>
      </w:pPr>
      <w:rPr>
        <w:rFonts w:ascii="Wingdings" w:hAnsi="Wingdings" w:hint="default"/>
      </w:rPr>
    </w:lvl>
    <w:lvl w:ilvl="3" w:tplc="812025AA">
      <w:start w:val="1"/>
      <w:numFmt w:val="bullet"/>
      <w:lvlText w:val=""/>
      <w:lvlJc w:val="left"/>
      <w:pPr>
        <w:ind w:left="2880" w:hanging="360"/>
      </w:pPr>
      <w:rPr>
        <w:rFonts w:ascii="Symbol" w:hAnsi="Symbol" w:hint="default"/>
      </w:rPr>
    </w:lvl>
    <w:lvl w:ilvl="4" w:tplc="7068C1C2">
      <w:start w:val="1"/>
      <w:numFmt w:val="bullet"/>
      <w:lvlText w:val="o"/>
      <w:lvlJc w:val="left"/>
      <w:pPr>
        <w:ind w:left="3600" w:hanging="360"/>
      </w:pPr>
      <w:rPr>
        <w:rFonts w:ascii="Courier New" w:hAnsi="Courier New" w:hint="default"/>
      </w:rPr>
    </w:lvl>
    <w:lvl w:ilvl="5" w:tplc="C22469D4">
      <w:start w:val="1"/>
      <w:numFmt w:val="bullet"/>
      <w:lvlText w:val=""/>
      <w:lvlJc w:val="left"/>
      <w:pPr>
        <w:ind w:left="4320" w:hanging="360"/>
      </w:pPr>
      <w:rPr>
        <w:rFonts w:ascii="Wingdings" w:hAnsi="Wingdings" w:hint="default"/>
      </w:rPr>
    </w:lvl>
    <w:lvl w:ilvl="6" w:tplc="75BC3BD0">
      <w:start w:val="1"/>
      <w:numFmt w:val="bullet"/>
      <w:lvlText w:val=""/>
      <w:lvlJc w:val="left"/>
      <w:pPr>
        <w:ind w:left="5040" w:hanging="360"/>
      </w:pPr>
      <w:rPr>
        <w:rFonts w:ascii="Symbol" w:hAnsi="Symbol" w:hint="default"/>
      </w:rPr>
    </w:lvl>
    <w:lvl w:ilvl="7" w:tplc="2C0C3F24">
      <w:start w:val="1"/>
      <w:numFmt w:val="bullet"/>
      <w:lvlText w:val="o"/>
      <w:lvlJc w:val="left"/>
      <w:pPr>
        <w:ind w:left="5760" w:hanging="360"/>
      </w:pPr>
      <w:rPr>
        <w:rFonts w:ascii="Courier New" w:hAnsi="Courier New" w:hint="default"/>
      </w:rPr>
    </w:lvl>
    <w:lvl w:ilvl="8" w:tplc="B3288AB6">
      <w:start w:val="1"/>
      <w:numFmt w:val="bullet"/>
      <w:lvlText w:val=""/>
      <w:lvlJc w:val="left"/>
      <w:pPr>
        <w:ind w:left="6480" w:hanging="360"/>
      </w:pPr>
      <w:rPr>
        <w:rFonts w:ascii="Wingdings" w:hAnsi="Wingdings" w:hint="default"/>
      </w:rPr>
    </w:lvl>
  </w:abstractNum>
  <w:abstractNum w:abstractNumId="38"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7"/>
  </w:num>
  <w:num w:numId="3">
    <w:abstractNumId w:val="31"/>
  </w:num>
  <w:num w:numId="4">
    <w:abstractNumId w:val="5"/>
  </w:num>
  <w:num w:numId="5">
    <w:abstractNumId w:val="28"/>
  </w:num>
  <w:num w:numId="6">
    <w:abstractNumId w:val="38"/>
  </w:num>
  <w:num w:numId="7">
    <w:abstractNumId w:val="29"/>
  </w:num>
  <w:num w:numId="8">
    <w:abstractNumId w:val="27"/>
  </w:num>
  <w:num w:numId="9">
    <w:abstractNumId w:val="3"/>
  </w:num>
  <w:num w:numId="10">
    <w:abstractNumId w:val="2"/>
  </w:num>
  <w:num w:numId="11">
    <w:abstractNumId w:val="6"/>
  </w:num>
  <w:num w:numId="12">
    <w:abstractNumId w:val="22"/>
  </w:num>
  <w:num w:numId="13">
    <w:abstractNumId w:val="11"/>
  </w:num>
  <w:num w:numId="14">
    <w:abstractNumId w:val="20"/>
  </w:num>
  <w:num w:numId="15">
    <w:abstractNumId w:val="12"/>
  </w:num>
  <w:num w:numId="16">
    <w:abstractNumId w:val="7"/>
  </w:num>
  <w:num w:numId="17">
    <w:abstractNumId w:val="16"/>
  </w:num>
  <w:num w:numId="18">
    <w:abstractNumId w:val="10"/>
  </w:num>
  <w:num w:numId="19">
    <w:abstractNumId w:val="33"/>
  </w:num>
  <w:num w:numId="20">
    <w:abstractNumId w:val="25"/>
  </w:num>
  <w:num w:numId="21">
    <w:abstractNumId w:val="4"/>
  </w:num>
  <w:num w:numId="22">
    <w:abstractNumId w:val="0"/>
  </w:num>
  <w:num w:numId="23">
    <w:abstractNumId w:val="21"/>
  </w:num>
  <w:num w:numId="24">
    <w:abstractNumId w:val="15"/>
  </w:num>
  <w:num w:numId="25">
    <w:abstractNumId w:val="9"/>
  </w:num>
  <w:num w:numId="26">
    <w:abstractNumId w:val="32"/>
  </w:num>
  <w:num w:numId="27">
    <w:abstractNumId w:val="17"/>
  </w:num>
  <w:num w:numId="28">
    <w:abstractNumId w:val="23"/>
  </w:num>
  <w:num w:numId="29">
    <w:abstractNumId w:val="34"/>
  </w:num>
  <w:num w:numId="30">
    <w:abstractNumId w:val="26"/>
  </w:num>
  <w:num w:numId="31">
    <w:abstractNumId w:val="24"/>
  </w:num>
  <w:num w:numId="32">
    <w:abstractNumId w:val="14"/>
  </w:num>
  <w:num w:numId="33">
    <w:abstractNumId w:val="19"/>
  </w:num>
  <w:num w:numId="34">
    <w:abstractNumId w:val="8"/>
  </w:num>
  <w:num w:numId="35">
    <w:abstractNumId w:val="13"/>
  </w:num>
  <w:num w:numId="36">
    <w:abstractNumId w:val="30"/>
  </w:num>
  <w:num w:numId="37">
    <w:abstractNumId w:val="36"/>
  </w:num>
  <w:num w:numId="38">
    <w:abstractNumId w:val="1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MqwFAAxV0wItAAAA"/>
  </w:docVars>
  <w:rsids>
    <w:rsidRoot w:val="0064259D"/>
    <w:rsid w:val="00003AAD"/>
    <w:rsid w:val="000072C8"/>
    <w:rsid w:val="000101C5"/>
    <w:rsid w:val="000107C5"/>
    <w:rsid w:val="0001468C"/>
    <w:rsid w:val="00015776"/>
    <w:rsid w:val="00015871"/>
    <w:rsid w:val="000168E4"/>
    <w:rsid w:val="00022A0E"/>
    <w:rsid w:val="00023CA3"/>
    <w:rsid w:val="0002417E"/>
    <w:rsid w:val="000251A2"/>
    <w:rsid w:val="000264E9"/>
    <w:rsid w:val="00032253"/>
    <w:rsid w:val="00033973"/>
    <w:rsid w:val="00041120"/>
    <w:rsid w:val="00041428"/>
    <w:rsid w:val="00041A8A"/>
    <w:rsid w:val="00041F05"/>
    <w:rsid w:val="00042570"/>
    <w:rsid w:val="00047AD1"/>
    <w:rsid w:val="00050CB8"/>
    <w:rsid w:val="0005115E"/>
    <w:rsid w:val="00051521"/>
    <w:rsid w:val="00051AA3"/>
    <w:rsid w:val="00053A94"/>
    <w:rsid w:val="00054EFF"/>
    <w:rsid w:val="0005516A"/>
    <w:rsid w:val="000569C2"/>
    <w:rsid w:val="0005710B"/>
    <w:rsid w:val="0006273E"/>
    <w:rsid w:val="000637E4"/>
    <w:rsid w:val="00064265"/>
    <w:rsid w:val="00073D90"/>
    <w:rsid w:val="000802B6"/>
    <w:rsid w:val="00082176"/>
    <w:rsid w:val="00083893"/>
    <w:rsid w:val="000848C9"/>
    <w:rsid w:val="00085118"/>
    <w:rsid w:val="00090461"/>
    <w:rsid w:val="000906D0"/>
    <w:rsid w:val="00094AA8"/>
    <w:rsid w:val="00094F1F"/>
    <w:rsid w:val="00096420"/>
    <w:rsid w:val="000978BC"/>
    <w:rsid w:val="000A3697"/>
    <w:rsid w:val="000A6DC1"/>
    <w:rsid w:val="000B2C5F"/>
    <w:rsid w:val="000B5F62"/>
    <w:rsid w:val="000B6DB6"/>
    <w:rsid w:val="000C4408"/>
    <w:rsid w:val="000C581E"/>
    <w:rsid w:val="000C6A6A"/>
    <w:rsid w:val="000C72C1"/>
    <w:rsid w:val="000D0F9C"/>
    <w:rsid w:val="000D4F97"/>
    <w:rsid w:val="000D6A19"/>
    <w:rsid w:val="000E2046"/>
    <w:rsid w:val="000E2151"/>
    <w:rsid w:val="000E3980"/>
    <w:rsid w:val="000E4800"/>
    <w:rsid w:val="000E5378"/>
    <w:rsid w:val="000F18C8"/>
    <w:rsid w:val="000F63C4"/>
    <w:rsid w:val="000F77CC"/>
    <w:rsid w:val="00101BEB"/>
    <w:rsid w:val="0010497F"/>
    <w:rsid w:val="00106E86"/>
    <w:rsid w:val="0011781C"/>
    <w:rsid w:val="00120828"/>
    <w:rsid w:val="00121CE9"/>
    <w:rsid w:val="00122F2F"/>
    <w:rsid w:val="00124119"/>
    <w:rsid w:val="00124709"/>
    <w:rsid w:val="0012585B"/>
    <w:rsid w:val="00126555"/>
    <w:rsid w:val="0012698C"/>
    <w:rsid w:val="001326C1"/>
    <w:rsid w:val="001369AA"/>
    <w:rsid w:val="00141A33"/>
    <w:rsid w:val="00141FE6"/>
    <w:rsid w:val="00142781"/>
    <w:rsid w:val="00145599"/>
    <w:rsid w:val="00145FFA"/>
    <w:rsid w:val="00147D2F"/>
    <w:rsid w:val="001510A0"/>
    <w:rsid w:val="001532CF"/>
    <w:rsid w:val="00153470"/>
    <w:rsid w:val="00153E43"/>
    <w:rsid w:val="001561F7"/>
    <w:rsid w:val="001573B9"/>
    <w:rsid w:val="00157A3B"/>
    <w:rsid w:val="00157A73"/>
    <w:rsid w:val="001619C9"/>
    <w:rsid w:val="00161E55"/>
    <w:rsid w:val="00163EC2"/>
    <w:rsid w:val="00164150"/>
    <w:rsid w:val="00164261"/>
    <w:rsid w:val="00165529"/>
    <w:rsid w:val="00171CF5"/>
    <w:rsid w:val="00174737"/>
    <w:rsid w:val="001755DD"/>
    <w:rsid w:val="00181F8E"/>
    <w:rsid w:val="0018227D"/>
    <w:rsid w:val="00183110"/>
    <w:rsid w:val="0018423D"/>
    <w:rsid w:val="00184B2A"/>
    <w:rsid w:val="00184C4B"/>
    <w:rsid w:val="0019326C"/>
    <w:rsid w:val="00193D25"/>
    <w:rsid w:val="00194CF5"/>
    <w:rsid w:val="00196AC7"/>
    <w:rsid w:val="00197E76"/>
    <w:rsid w:val="001A0146"/>
    <w:rsid w:val="001A1547"/>
    <w:rsid w:val="001A1DCC"/>
    <w:rsid w:val="001A2F03"/>
    <w:rsid w:val="001A473C"/>
    <w:rsid w:val="001A5BB4"/>
    <w:rsid w:val="001A6E61"/>
    <w:rsid w:val="001A7CA6"/>
    <w:rsid w:val="001B2FBF"/>
    <w:rsid w:val="001B512C"/>
    <w:rsid w:val="001B5FF6"/>
    <w:rsid w:val="001B6125"/>
    <w:rsid w:val="001B6337"/>
    <w:rsid w:val="001C01F3"/>
    <w:rsid w:val="001C2F1B"/>
    <w:rsid w:val="001C3266"/>
    <w:rsid w:val="001C7325"/>
    <w:rsid w:val="001C7EB4"/>
    <w:rsid w:val="001D21C0"/>
    <w:rsid w:val="001D3305"/>
    <w:rsid w:val="001D645B"/>
    <w:rsid w:val="001E46FD"/>
    <w:rsid w:val="001E4E10"/>
    <w:rsid w:val="001E67B8"/>
    <w:rsid w:val="001F08F6"/>
    <w:rsid w:val="001F1B8A"/>
    <w:rsid w:val="001F3EFA"/>
    <w:rsid w:val="001F5675"/>
    <w:rsid w:val="001F5703"/>
    <w:rsid w:val="001F7896"/>
    <w:rsid w:val="002066F8"/>
    <w:rsid w:val="00210577"/>
    <w:rsid w:val="00211586"/>
    <w:rsid w:val="00212364"/>
    <w:rsid w:val="00213BF9"/>
    <w:rsid w:val="0021796F"/>
    <w:rsid w:val="002209BD"/>
    <w:rsid w:val="00220D93"/>
    <w:rsid w:val="00222102"/>
    <w:rsid w:val="002235F3"/>
    <w:rsid w:val="00224A3A"/>
    <w:rsid w:val="002254A8"/>
    <w:rsid w:val="002265FC"/>
    <w:rsid w:val="002274B7"/>
    <w:rsid w:val="0022764F"/>
    <w:rsid w:val="00235957"/>
    <w:rsid w:val="00235D8D"/>
    <w:rsid w:val="00241DED"/>
    <w:rsid w:val="002425F3"/>
    <w:rsid w:val="002429CB"/>
    <w:rsid w:val="00243C75"/>
    <w:rsid w:val="002541C7"/>
    <w:rsid w:val="002562B4"/>
    <w:rsid w:val="0025686B"/>
    <w:rsid w:val="00261A2A"/>
    <w:rsid w:val="00262D1F"/>
    <w:rsid w:val="00263ADF"/>
    <w:rsid w:val="00263F59"/>
    <w:rsid w:val="002646F6"/>
    <w:rsid w:val="002675CD"/>
    <w:rsid w:val="00267E85"/>
    <w:rsid w:val="002700FE"/>
    <w:rsid w:val="00271220"/>
    <w:rsid w:val="002721AE"/>
    <w:rsid w:val="00276479"/>
    <w:rsid w:val="00276518"/>
    <w:rsid w:val="00276627"/>
    <w:rsid w:val="00282DFA"/>
    <w:rsid w:val="00292201"/>
    <w:rsid w:val="00297C09"/>
    <w:rsid w:val="002A16CA"/>
    <w:rsid w:val="002A1AC6"/>
    <w:rsid w:val="002A5EE4"/>
    <w:rsid w:val="002A724E"/>
    <w:rsid w:val="002A7F9C"/>
    <w:rsid w:val="002B0AB1"/>
    <w:rsid w:val="002B1D6A"/>
    <w:rsid w:val="002B2C36"/>
    <w:rsid w:val="002B3031"/>
    <w:rsid w:val="002B3725"/>
    <w:rsid w:val="002C102C"/>
    <w:rsid w:val="002C2C38"/>
    <w:rsid w:val="002C3BE9"/>
    <w:rsid w:val="002D305C"/>
    <w:rsid w:val="002D65BE"/>
    <w:rsid w:val="002D68EF"/>
    <w:rsid w:val="002E2101"/>
    <w:rsid w:val="002E2261"/>
    <w:rsid w:val="002E25B8"/>
    <w:rsid w:val="002E353B"/>
    <w:rsid w:val="002E5245"/>
    <w:rsid w:val="002E70D8"/>
    <w:rsid w:val="00301019"/>
    <w:rsid w:val="00307D37"/>
    <w:rsid w:val="00313E8C"/>
    <w:rsid w:val="00317DA8"/>
    <w:rsid w:val="00321662"/>
    <w:rsid w:val="00322B89"/>
    <w:rsid w:val="00327970"/>
    <w:rsid w:val="00332421"/>
    <w:rsid w:val="00336CBF"/>
    <w:rsid w:val="00340525"/>
    <w:rsid w:val="0034466A"/>
    <w:rsid w:val="00345E3C"/>
    <w:rsid w:val="00350333"/>
    <w:rsid w:val="003555EE"/>
    <w:rsid w:val="00355FDD"/>
    <w:rsid w:val="00357945"/>
    <w:rsid w:val="00363C0F"/>
    <w:rsid w:val="00371DC2"/>
    <w:rsid w:val="0037419D"/>
    <w:rsid w:val="0037468F"/>
    <w:rsid w:val="00374AC1"/>
    <w:rsid w:val="003755FA"/>
    <w:rsid w:val="00380906"/>
    <w:rsid w:val="00381D29"/>
    <w:rsid w:val="00381F88"/>
    <w:rsid w:val="00384F8D"/>
    <w:rsid w:val="00386CA2"/>
    <w:rsid w:val="00387F12"/>
    <w:rsid w:val="0038B6C8"/>
    <w:rsid w:val="00392BE1"/>
    <w:rsid w:val="0039335E"/>
    <w:rsid w:val="0039346D"/>
    <w:rsid w:val="00393AE8"/>
    <w:rsid w:val="00393FE7"/>
    <w:rsid w:val="00397E59"/>
    <w:rsid w:val="003A0D3E"/>
    <w:rsid w:val="003A2ABD"/>
    <w:rsid w:val="003A2DAD"/>
    <w:rsid w:val="003A3ACB"/>
    <w:rsid w:val="003A42E0"/>
    <w:rsid w:val="003A490D"/>
    <w:rsid w:val="003A6043"/>
    <w:rsid w:val="003A7EC1"/>
    <w:rsid w:val="003B4A5A"/>
    <w:rsid w:val="003B5495"/>
    <w:rsid w:val="003B60A2"/>
    <w:rsid w:val="003C01CE"/>
    <w:rsid w:val="003C7445"/>
    <w:rsid w:val="003C74FA"/>
    <w:rsid w:val="003D1879"/>
    <w:rsid w:val="003D1BBA"/>
    <w:rsid w:val="003D39BC"/>
    <w:rsid w:val="003D66DF"/>
    <w:rsid w:val="003D720B"/>
    <w:rsid w:val="003E5A92"/>
    <w:rsid w:val="003F3869"/>
    <w:rsid w:val="003F38AD"/>
    <w:rsid w:val="003F6444"/>
    <w:rsid w:val="003F6B85"/>
    <w:rsid w:val="003F7246"/>
    <w:rsid w:val="004015E3"/>
    <w:rsid w:val="004016F8"/>
    <w:rsid w:val="00404081"/>
    <w:rsid w:val="00404A51"/>
    <w:rsid w:val="00410278"/>
    <w:rsid w:val="00410380"/>
    <w:rsid w:val="00413098"/>
    <w:rsid w:val="00413BF3"/>
    <w:rsid w:val="00416772"/>
    <w:rsid w:val="004169F1"/>
    <w:rsid w:val="004247A8"/>
    <w:rsid w:val="00424874"/>
    <w:rsid w:val="00424958"/>
    <w:rsid w:val="00424DCD"/>
    <w:rsid w:val="00425C71"/>
    <w:rsid w:val="00426464"/>
    <w:rsid w:val="00426B8A"/>
    <w:rsid w:val="00431239"/>
    <w:rsid w:val="00432AC9"/>
    <w:rsid w:val="00432D4A"/>
    <w:rsid w:val="00441E03"/>
    <w:rsid w:val="0044287F"/>
    <w:rsid w:val="004429E3"/>
    <w:rsid w:val="00445BC0"/>
    <w:rsid w:val="004521A0"/>
    <w:rsid w:val="00452EF8"/>
    <w:rsid w:val="004561F9"/>
    <w:rsid w:val="00456BC9"/>
    <w:rsid w:val="00457A69"/>
    <w:rsid w:val="00461C04"/>
    <w:rsid w:val="00467A59"/>
    <w:rsid w:val="0047150E"/>
    <w:rsid w:val="0047154D"/>
    <w:rsid w:val="00472781"/>
    <w:rsid w:val="004728E6"/>
    <w:rsid w:val="00473BDA"/>
    <w:rsid w:val="004743B3"/>
    <w:rsid w:val="004770FF"/>
    <w:rsid w:val="00481064"/>
    <w:rsid w:val="00485294"/>
    <w:rsid w:val="00486484"/>
    <w:rsid w:val="00486DB1"/>
    <w:rsid w:val="00492C94"/>
    <w:rsid w:val="00494391"/>
    <w:rsid w:val="00496A96"/>
    <w:rsid w:val="004A1A63"/>
    <w:rsid w:val="004A2132"/>
    <w:rsid w:val="004A481B"/>
    <w:rsid w:val="004B0359"/>
    <w:rsid w:val="004B1250"/>
    <w:rsid w:val="004C3CFB"/>
    <w:rsid w:val="004C4568"/>
    <w:rsid w:val="004C54A4"/>
    <w:rsid w:val="004D168D"/>
    <w:rsid w:val="004D1DDC"/>
    <w:rsid w:val="004D3197"/>
    <w:rsid w:val="004D4219"/>
    <w:rsid w:val="004D4869"/>
    <w:rsid w:val="004D5A5E"/>
    <w:rsid w:val="004E195C"/>
    <w:rsid w:val="004E1A63"/>
    <w:rsid w:val="004E43E9"/>
    <w:rsid w:val="004E50A5"/>
    <w:rsid w:val="004E68BD"/>
    <w:rsid w:val="004F3997"/>
    <w:rsid w:val="004F3DD1"/>
    <w:rsid w:val="004F425C"/>
    <w:rsid w:val="004F4E2B"/>
    <w:rsid w:val="00501057"/>
    <w:rsid w:val="0050262A"/>
    <w:rsid w:val="00503C4B"/>
    <w:rsid w:val="005062B0"/>
    <w:rsid w:val="00507636"/>
    <w:rsid w:val="0051023D"/>
    <w:rsid w:val="0051440F"/>
    <w:rsid w:val="0051681E"/>
    <w:rsid w:val="0052693D"/>
    <w:rsid w:val="00533A94"/>
    <w:rsid w:val="00534319"/>
    <w:rsid w:val="00536687"/>
    <w:rsid w:val="00541818"/>
    <w:rsid w:val="00543860"/>
    <w:rsid w:val="005458AB"/>
    <w:rsid w:val="00550C8B"/>
    <w:rsid w:val="005551AF"/>
    <w:rsid w:val="005560F1"/>
    <w:rsid w:val="00556BEF"/>
    <w:rsid w:val="00557A7C"/>
    <w:rsid w:val="00557F2B"/>
    <w:rsid w:val="00561116"/>
    <w:rsid w:val="0056362B"/>
    <w:rsid w:val="0056383D"/>
    <w:rsid w:val="00564BC8"/>
    <w:rsid w:val="00567052"/>
    <w:rsid w:val="00571A17"/>
    <w:rsid w:val="00577D30"/>
    <w:rsid w:val="005807C7"/>
    <w:rsid w:val="00585810"/>
    <w:rsid w:val="00586EEE"/>
    <w:rsid w:val="0059172A"/>
    <w:rsid w:val="005947D9"/>
    <w:rsid w:val="005950F7"/>
    <w:rsid w:val="0059666C"/>
    <w:rsid w:val="00597A78"/>
    <w:rsid w:val="005A0FA2"/>
    <w:rsid w:val="005A2E58"/>
    <w:rsid w:val="005A37E1"/>
    <w:rsid w:val="005A56C5"/>
    <w:rsid w:val="005A6EB4"/>
    <w:rsid w:val="005B1BB7"/>
    <w:rsid w:val="005B578F"/>
    <w:rsid w:val="005B5B06"/>
    <w:rsid w:val="005C0D4F"/>
    <w:rsid w:val="005C1EA5"/>
    <w:rsid w:val="005C2239"/>
    <w:rsid w:val="005C4BE4"/>
    <w:rsid w:val="005C714C"/>
    <w:rsid w:val="005D123A"/>
    <w:rsid w:val="005D253A"/>
    <w:rsid w:val="005D4D8B"/>
    <w:rsid w:val="005D6189"/>
    <w:rsid w:val="005E01BC"/>
    <w:rsid w:val="005E11B3"/>
    <w:rsid w:val="005E5857"/>
    <w:rsid w:val="005E78C9"/>
    <w:rsid w:val="005E795D"/>
    <w:rsid w:val="005E7A24"/>
    <w:rsid w:val="005F32CC"/>
    <w:rsid w:val="005F3783"/>
    <w:rsid w:val="005F47DE"/>
    <w:rsid w:val="005F5A96"/>
    <w:rsid w:val="005F6693"/>
    <w:rsid w:val="005F7D7C"/>
    <w:rsid w:val="00601914"/>
    <w:rsid w:val="00601F11"/>
    <w:rsid w:val="00605B37"/>
    <w:rsid w:val="00607889"/>
    <w:rsid w:val="0061527F"/>
    <w:rsid w:val="006160D8"/>
    <w:rsid w:val="00616C83"/>
    <w:rsid w:val="00620C75"/>
    <w:rsid w:val="006252C7"/>
    <w:rsid w:val="00626B62"/>
    <w:rsid w:val="00627456"/>
    <w:rsid w:val="00627C4F"/>
    <w:rsid w:val="0063047A"/>
    <w:rsid w:val="00631A6D"/>
    <w:rsid w:val="00631CC3"/>
    <w:rsid w:val="00632254"/>
    <w:rsid w:val="0063618C"/>
    <w:rsid w:val="006369F1"/>
    <w:rsid w:val="00636E88"/>
    <w:rsid w:val="00641CC8"/>
    <w:rsid w:val="0064259D"/>
    <w:rsid w:val="00642CFB"/>
    <w:rsid w:val="00647953"/>
    <w:rsid w:val="00652D25"/>
    <w:rsid w:val="0065375D"/>
    <w:rsid w:val="0066325A"/>
    <w:rsid w:val="006633E8"/>
    <w:rsid w:val="006663CB"/>
    <w:rsid w:val="006663F2"/>
    <w:rsid w:val="006666EE"/>
    <w:rsid w:val="00671805"/>
    <w:rsid w:val="0067225C"/>
    <w:rsid w:val="00673BBE"/>
    <w:rsid w:val="006747A7"/>
    <w:rsid w:val="006768DB"/>
    <w:rsid w:val="00677F70"/>
    <w:rsid w:val="0068134E"/>
    <w:rsid w:val="00681AA3"/>
    <w:rsid w:val="00682BDA"/>
    <w:rsid w:val="00685C50"/>
    <w:rsid w:val="00686A9E"/>
    <w:rsid w:val="00691209"/>
    <w:rsid w:val="00694D7D"/>
    <w:rsid w:val="006A02DB"/>
    <w:rsid w:val="006A2EAD"/>
    <w:rsid w:val="006A3CB1"/>
    <w:rsid w:val="006A47CE"/>
    <w:rsid w:val="006A5031"/>
    <w:rsid w:val="006A7E5C"/>
    <w:rsid w:val="006C0FE5"/>
    <w:rsid w:val="006C3144"/>
    <w:rsid w:val="006C6F33"/>
    <w:rsid w:val="006C7E63"/>
    <w:rsid w:val="006D1022"/>
    <w:rsid w:val="006D273E"/>
    <w:rsid w:val="006D3417"/>
    <w:rsid w:val="006D41E9"/>
    <w:rsid w:val="006D4210"/>
    <w:rsid w:val="006D56AF"/>
    <w:rsid w:val="006D779F"/>
    <w:rsid w:val="006E0101"/>
    <w:rsid w:val="006E0390"/>
    <w:rsid w:val="006E2735"/>
    <w:rsid w:val="006E2E79"/>
    <w:rsid w:val="006F0F37"/>
    <w:rsid w:val="006F397D"/>
    <w:rsid w:val="006F433F"/>
    <w:rsid w:val="007004E3"/>
    <w:rsid w:val="007005C5"/>
    <w:rsid w:val="007016FE"/>
    <w:rsid w:val="00712B2D"/>
    <w:rsid w:val="007139AE"/>
    <w:rsid w:val="00715F21"/>
    <w:rsid w:val="0072308C"/>
    <w:rsid w:val="00723DB9"/>
    <w:rsid w:val="00731674"/>
    <w:rsid w:val="00731C5C"/>
    <w:rsid w:val="00733C2B"/>
    <w:rsid w:val="00733EF3"/>
    <w:rsid w:val="00734373"/>
    <w:rsid w:val="00736F01"/>
    <w:rsid w:val="00737F40"/>
    <w:rsid w:val="00740128"/>
    <w:rsid w:val="007403B5"/>
    <w:rsid w:val="00740F1E"/>
    <w:rsid w:val="007426A2"/>
    <w:rsid w:val="00746E0D"/>
    <w:rsid w:val="0076295A"/>
    <w:rsid w:val="0076378E"/>
    <w:rsid w:val="0077274A"/>
    <w:rsid w:val="0077604C"/>
    <w:rsid w:val="0078012A"/>
    <w:rsid w:val="007802F1"/>
    <w:rsid w:val="007860D5"/>
    <w:rsid w:val="00787690"/>
    <w:rsid w:val="00790D0B"/>
    <w:rsid w:val="00792E7D"/>
    <w:rsid w:val="007941F6"/>
    <w:rsid w:val="0079585D"/>
    <w:rsid w:val="007A09BA"/>
    <w:rsid w:val="007A1E1D"/>
    <w:rsid w:val="007A3600"/>
    <w:rsid w:val="007A51F9"/>
    <w:rsid w:val="007A5716"/>
    <w:rsid w:val="007A6DAA"/>
    <w:rsid w:val="007A77E8"/>
    <w:rsid w:val="007B013B"/>
    <w:rsid w:val="007B4F96"/>
    <w:rsid w:val="007C3843"/>
    <w:rsid w:val="007C6BA8"/>
    <w:rsid w:val="007C72F8"/>
    <w:rsid w:val="007D1DD1"/>
    <w:rsid w:val="007D1F7D"/>
    <w:rsid w:val="007D331A"/>
    <w:rsid w:val="007D4990"/>
    <w:rsid w:val="007D5E61"/>
    <w:rsid w:val="007D6041"/>
    <w:rsid w:val="007D63D2"/>
    <w:rsid w:val="007E0E6E"/>
    <w:rsid w:val="007E3614"/>
    <w:rsid w:val="007E3671"/>
    <w:rsid w:val="007E434A"/>
    <w:rsid w:val="007E4FC3"/>
    <w:rsid w:val="007E7493"/>
    <w:rsid w:val="007F39D0"/>
    <w:rsid w:val="007F4E73"/>
    <w:rsid w:val="007F5184"/>
    <w:rsid w:val="007F632E"/>
    <w:rsid w:val="007F732A"/>
    <w:rsid w:val="00801F48"/>
    <w:rsid w:val="008027A6"/>
    <w:rsid w:val="00802C5C"/>
    <w:rsid w:val="00807088"/>
    <w:rsid w:val="00813B72"/>
    <w:rsid w:val="008140CC"/>
    <w:rsid w:val="0081456C"/>
    <w:rsid w:val="00815985"/>
    <w:rsid w:val="0081625F"/>
    <w:rsid w:val="0082174D"/>
    <w:rsid w:val="00821883"/>
    <w:rsid w:val="008233E5"/>
    <w:rsid w:val="0083023F"/>
    <w:rsid w:val="00834457"/>
    <w:rsid w:val="008400F2"/>
    <w:rsid w:val="00841B78"/>
    <w:rsid w:val="00842534"/>
    <w:rsid w:val="00843AFA"/>
    <w:rsid w:val="00843C80"/>
    <w:rsid w:val="008454D6"/>
    <w:rsid w:val="008478D3"/>
    <w:rsid w:val="00847CCA"/>
    <w:rsid w:val="0085039A"/>
    <w:rsid w:val="008514C8"/>
    <w:rsid w:val="00853764"/>
    <w:rsid w:val="008544E2"/>
    <w:rsid w:val="00855A83"/>
    <w:rsid w:val="008573C7"/>
    <w:rsid w:val="008576EC"/>
    <w:rsid w:val="00860E0E"/>
    <w:rsid w:val="00862A7F"/>
    <w:rsid w:val="00863942"/>
    <w:rsid w:val="00863BA3"/>
    <w:rsid w:val="00867C3A"/>
    <w:rsid w:val="00871246"/>
    <w:rsid w:val="008717F6"/>
    <w:rsid w:val="008718E0"/>
    <w:rsid w:val="00880205"/>
    <w:rsid w:val="00881852"/>
    <w:rsid w:val="00884CD6"/>
    <w:rsid w:val="008851EB"/>
    <w:rsid w:val="00885C10"/>
    <w:rsid w:val="00886932"/>
    <w:rsid w:val="00892ADD"/>
    <w:rsid w:val="00892C68"/>
    <w:rsid w:val="00893309"/>
    <w:rsid w:val="00894C50"/>
    <w:rsid w:val="008A013E"/>
    <w:rsid w:val="008A1DC5"/>
    <w:rsid w:val="008A45D0"/>
    <w:rsid w:val="008A4767"/>
    <w:rsid w:val="008A773E"/>
    <w:rsid w:val="008B454F"/>
    <w:rsid w:val="008B4D63"/>
    <w:rsid w:val="008B6A53"/>
    <w:rsid w:val="008B7706"/>
    <w:rsid w:val="008B7820"/>
    <w:rsid w:val="008B7BB8"/>
    <w:rsid w:val="008C0921"/>
    <w:rsid w:val="008C2F88"/>
    <w:rsid w:val="008C73DD"/>
    <w:rsid w:val="008D50F0"/>
    <w:rsid w:val="008D5779"/>
    <w:rsid w:val="008E0EC4"/>
    <w:rsid w:val="008E4504"/>
    <w:rsid w:val="008E6047"/>
    <w:rsid w:val="008E79B0"/>
    <w:rsid w:val="008F10CC"/>
    <w:rsid w:val="008F238A"/>
    <w:rsid w:val="008F3105"/>
    <w:rsid w:val="008F53B3"/>
    <w:rsid w:val="00901DD7"/>
    <w:rsid w:val="00902D99"/>
    <w:rsid w:val="0091308A"/>
    <w:rsid w:val="009137E3"/>
    <w:rsid w:val="00913D3D"/>
    <w:rsid w:val="00917872"/>
    <w:rsid w:val="00917C70"/>
    <w:rsid w:val="00920DE8"/>
    <w:rsid w:val="009239C9"/>
    <w:rsid w:val="00923D2C"/>
    <w:rsid w:val="0092467C"/>
    <w:rsid w:val="0092532A"/>
    <w:rsid w:val="00926273"/>
    <w:rsid w:val="009269FB"/>
    <w:rsid w:val="00935835"/>
    <w:rsid w:val="00936A52"/>
    <w:rsid w:val="00943AE2"/>
    <w:rsid w:val="00944058"/>
    <w:rsid w:val="009448F5"/>
    <w:rsid w:val="00947E58"/>
    <w:rsid w:val="009504F0"/>
    <w:rsid w:val="0095128E"/>
    <w:rsid w:val="009528F9"/>
    <w:rsid w:val="00953676"/>
    <w:rsid w:val="009610B0"/>
    <w:rsid w:val="009664D8"/>
    <w:rsid w:val="00966785"/>
    <w:rsid w:val="0097128E"/>
    <w:rsid w:val="009723FB"/>
    <w:rsid w:val="009731AD"/>
    <w:rsid w:val="009733B6"/>
    <w:rsid w:val="009736D3"/>
    <w:rsid w:val="0097458C"/>
    <w:rsid w:val="00974A69"/>
    <w:rsid w:val="00981506"/>
    <w:rsid w:val="00981F1C"/>
    <w:rsid w:val="009824F7"/>
    <w:rsid w:val="00982B46"/>
    <w:rsid w:val="00985CB9"/>
    <w:rsid w:val="0098677D"/>
    <w:rsid w:val="009877B1"/>
    <w:rsid w:val="00990A81"/>
    <w:rsid w:val="00992DA7"/>
    <w:rsid w:val="00993930"/>
    <w:rsid w:val="00996149"/>
    <w:rsid w:val="00997A13"/>
    <w:rsid w:val="009A0B08"/>
    <w:rsid w:val="009A0F5B"/>
    <w:rsid w:val="009A4C14"/>
    <w:rsid w:val="009A70ED"/>
    <w:rsid w:val="009A7B91"/>
    <w:rsid w:val="009B1708"/>
    <w:rsid w:val="009B2CB9"/>
    <w:rsid w:val="009C342F"/>
    <w:rsid w:val="009C5B1A"/>
    <w:rsid w:val="009C6A5B"/>
    <w:rsid w:val="009D0C02"/>
    <w:rsid w:val="009D235E"/>
    <w:rsid w:val="009D2E31"/>
    <w:rsid w:val="009E1067"/>
    <w:rsid w:val="009E1486"/>
    <w:rsid w:val="009E335B"/>
    <w:rsid w:val="009E3EBD"/>
    <w:rsid w:val="009E5992"/>
    <w:rsid w:val="009F384E"/>
    <w:rsid w:val="009F4831"/>
    <w:rsid w:val="009F4956"/>
    <w:rsid w:val="009F5DC9"/>
    <w:rsid w:val="00A02E69"/>
    <w:rsid w:val="00A03694"/>
    <w:rsid w:val="00A118C4"/>
    <w:rsid w:val="00A12026"/>
    <w:rsid w:val="00A12ACE"/>
    <w:rsid w:val="00A136D0"/>
    <w:rsid w:val="00A13D1D"/>
    <w:rsid w:val="00A14A05"/>
    <w:rsid w:val="00A21A6B"/>
    <w:rsid w:val="00A23858"/>
    <w:rsid w:val="00A24DD3"/>
    <w:rsid w:val="00A26174"/>
    <w:rsid w:val="00A31756"/>
    <w:rsid w:val="00A31D29"/>
    <w:rsid w:val="00A31FA1"/>
    <w:rsid w:val="00A41E42"/>
    <w:rsid w:val="00A43333"/>
    <w:rsid w:val="00A46519"/>
    <w:rsid w:val="00A53DBB"/>
    <w:rsid w:val="00A542F8"/>
    <w:rsid w:val="00A57C9A"/>
    <w:rsid w:val="00A60418"/>
    <w:rsid w:val="00A631A7"/>
    <w:rsid w:val="00A6424D"/>
    <w:rsid w:val="00A64AEE"/>
    <w:rsid w:val="00A709FC"/>
    <w:rsid w:val="00A71C2A"/>
    <w:rsid w:val="00A72DA1"/>
    <w:rsid w:val="00A73125"/>
    <w:rsid w:val="00A741A9"/>
    <w:rsid w:val="00A74A63"/>
    <w:rsid w:val="00A75248"/>
    <w:rsid w:val="00A7544F"/>
    <w:rsid w:val="00A80A16"/>
    <w:rsid w:val="00A8197B"/>
    <w:rsid w:val="00A8403F"/>
    <w:rsid w:val="00A848E4"/>
    <w:rsid w:val="00A85AAC"/>
    <w:rsid w:val="00A86DAE"/>
    <w:rsid w:val="00A919A3"/>
    <w:rsid w:val="00A920D8"/>
    <w:rsid w:val="00A94FDD"/>
    <w:rsid w:val="00A95B3E"/>
    <w:rsid w:val="00A96D1F"/>
    <w:rsid w:val="00AA0F2F"/>
    <w:rsid w:val="00AA141B"/>
    <w:rsid w:val="00AA2D1A"/>
    <w:rsid w:val="00AA7117"/>
    <w:rsid w:val="00AB247C"/>
    <w:rsid w:val="00AB2559"/>
    <w:rsid w:val="00AB4CB9"/>
    <w:rsid w:val="00AC5817"/>
    <w:rsid w:val="00AC6A44"/>
    <w:rsid w:val="00AD0278"/>
    <w:rsid w:val="00AD63F7"/>
    <w:rsid w:val="00AD6EA5"/>
    <w:rsid w:val="00AD7E66"/>
    <w:rsid w:val="00AE0589"/>
    <w:rsid w:val="00AE0839"/>
    <w:rsid w:val="00AE39AE"/>
    <w:rsid w:val="00AE42D8"/>
    <w:rsid w:val="00AE637A"/>
    <w:rsid w:val="00AF1721"/>
    <w:rsid w:val="00AF73DF"/>
    <w:rsid w:val="00B012E1"/>
    <w:rsid w:val="00B02686"/>
    <w:rsid w:val="00B04CF0"/>
    <w:rsid w:val="00B0704A"/>
    <w:rsid w:val="00B113DE"/>
    <w:rsid w:val="00B11512"/>
    <w:rsid w:val="00B13995"/>
    <w:rsid w:val="00B13EFB"/>
    <w:rsid w:val="00B16C14"/>
    <w:rsid w:val="00B20E41"/>
    <w:rsid w:val="00B22FA6"/>
    <w:rsid w:val="00B23406"/>
    <w:rsid w:val="00B24245"/>
    <w:rsid w:val="00B25700"/>
    <w:rsid w:val="00B25B1B"/>
    <w:rsid w:val="00B313CF"/>
    <w:rsid w:val="00B31D1E"/>
    <w:rsid w:val="00B324EE"/>
    <w:rsid w:val="00B36213"/>
    <w:rsid w:val="00B3628A"/>
    <w:rsid w:val="00B40A5C"/>
    <w:rsid w:val="00B43387"/>
    <w:rsid w:val="00B437B0"/>
    <w:rsid w:val="00B438DD"/>
    <w:rsid w:val="00B43CEA"/>
    <w:rsid w:val="00B55162"/>
    <w:rsid w:val="00B56145"/>
    <w:rsid w:val="00B61C1F"/>
    <w:rsid w:val="00B6284F"/>
    <w:rsid w:val="00B63FF2"/>
    <w:rsid w:val="00B64096"/>
    <w:rsid w:val="00B645A3"/>
    <w:rsid w:val="00B70A66"/>
    <w:rsid w:val="00B7197F"/>
    <w:rsid w:val="00B72030"/>
    <w:rsid w:val="00B726E5"/>
    <w:rsid w:val="00B80732"/>
    <w:rsid w:val="00B807A7"/>
    <w:rsid w:val="00B83023"/>
    <w:rsid w:val="00B86F60"/>
    <w:rsid w:val="00B90AB8"/>
    <w:rsid w:val="00B91E8D"/>
    <w:rsid w:val="00BA1694"/>
    <w:rsid w:val="00BA32B4"/>
    <w:rsid w:val="00BA5D69"/>
    <w:rsid w:val="00BB5D85"/>
    <w:rsid w:val="00BB645C"/>
    <w:rsid w:val="00BB6617"/>
    <w:rsid w:val="00BB6A52"/>
    <w:rsid w:val="00BC06B9"/>
    <w:rsid w:val="00BC0883"/>
    <w:rsid w:val="00BC3653"/>
    <w:rsid w:val="00BC68FC"/>
    <w:rsid w:val="00BD181D"/>
    <w:rsid w:val="00BD34BF"/>
    <w:rsid w:val="00BD4B23"/>
    <w:rsid w:val="00BD554B"/>
    <w:rsid w:val="00BD5D6F"/>
    <w:rsid w:val="00BD6B65"/>
    <w:rsid w:val="00BE0985"/>
    <w:rsid w:val="00BE11A7"/>
    <w:rsid w:val="00BE3E3C"/>
    <w:rsid w:val="00BE47F8"/>
    <w:rsid w:val="00BE4B42"/>
    <w:rsid w:val="00BE529B"/>
    <w:rsid w:val="00BE7F23"/>
    <w:rsid w:val="00BF0B76"/>
    <w:rsid w:val="00C01231"/>
    <w:rsid w:val="00C04FA5"/>
    <w:rsid w:val="00C07992"/>
    <w:rsid w:val="00C07B8F"/>
    <w:rsid w:val="00C109A8"/>
    <w:rsid w:val="00C13229"/>
    <w:rsid w:val="00C13D47"/>
    <w:rsid w:val="00C17F4A"/>
    <w:rsid w:val="00C20090"/>
    <w:rsid w:val="00C215BA"/>
    <w:rsid w:val="00C27EFF"/>
    <w:rsid w:val="00C30150"/>
    <w:rsid w:val="00C3182F"/>
    <w:rsid w:val="00C32D9D"/>
    <w:rsid w:val="00C336DA"/>
    <w:rsid w:val="00C338C5"/>
    <w:rsid w:val="00C37618"/>
    <w:rsid w:val="00C37774"/>
    <w:rsid w:val="00C41113"/>
    <w:rsid w:val="00C41306"/>
    <w:rsid w:val="00C42F02"/>
    <w:rsid w:val="00C4331A"/>
    <w:rsid w:val="00C455E6"/>
    <w:rsid w:val="00C522B8"/>
    <w:rsid w:val="00C54A88"/>
    <w:rsid w:val="00C550E4"/>
    <w:rsid w:val="00C60DD0"/>
    <w:rsid w:val="00C661A6"/>
    <w:rsid w:val="00C672F5"/>
    <w:rsid w:val="00C67AE7"/>
    <w:rsid w:val="00C73DB3"/>
    <w:rsid w:val="00C77437"/>
    <w:rsid w:val="00C80B02"/>
    <w:rsid w:val="00C8219D"/>
    <w:rsid w:val="00C82859"/>
    <w:rsid w:val="00C87348"/>
    <w:rsid w:val="00C9033C"/>
    <w:rsid w:val="00C90636"/>
    <w:rsid w:val="00C95F06"/>
    <w:rsid w:val="00C963E6"/>
    <w:rsid w:val="00C96F8F"/>
    <w:rsid w:val="00CA515F"/>
    <w:rsid w:val="00CA5D79"/>
    <w:rsid w:val="00CA6315"/>
    <w:rsid w:val="00CA6B5A"/>
    <w:rsid w:val="00CB0190"/>
    <w:rsid w:val="00CB2295"/>
    <w:rsid w:val="00CB5739"/>
    <w:rsid w:val="00CB6B2A"/>
    <w:rsid w:val="00CB7D80"/>
    <w:rsid w:val="00CC58B2"/>
    <w:rsid w:val="00CC64C8"/>
    <w:rsid w:val="00CE2A49"/>
    <w:rsid w:val="00CE6057"/>
    <w:rsid w:val="00CE7CF1"/>
    <w:rsid w:val="00CF0767"/>
    <w:rsid w:val="00CF09FB"/>
    <w:rsid w:val="00CF7888"/>
    <w:rsid w:val="00D01264"/>
    <w:rsid w:val="00D02BFD"/>
    <w:rsid w:val="00D02DC3"/>
    <w:rsid w:val="00D10A3A"/>
    <w:rsid w:val="00D13E1A"/>
    <w:rsid w:val="00D149E3"/>
    <w:rsid w:val="00D14EAF"/>
    <w:rsid w:val="00D1550E"/>
    <w:rsid w:val="00D17162"/>
    <w:rsid w:val="00D2078C"/>
    <w:rsid w:val="00D2288C"/>
    <w:rsid w:val="00D245F0"/>
    <w:rsid w:val="00D2667F"/>
    <w:rsid w:val="00D26B5A"/>
    <w:rsid w:val="00D32CB7"/>
    <w:rsid w:val="00D33FC8"/>
    <w:rsid w:val="00D37343"/>
    <w:rsid w:val="00D42287"/>
    <w:rsid w:val="00D44590"/>
    <w:rsid w:val="00D465FC"/>
    <w:rsid w:val="00D5744E"/>
    <w:rsid w:val="00D62603"/>
    <w:rsid w:val="00D65534"/>
    <w:rsid w:val="00D65699"/>
    <w:rsid w:val="00D65817"/>
    <w:rsid w:val="00D677A5"/>
    <w:rsid w:val="00D70EEA"/>
    <w:rsid w:val="00D71C43"/>
    <w:rsid w:val="00D7363B"/>
    <w:rsid w:val="00D73B3E"/>
    <w:rsid w:val="00D73ECF"/>
    <w:rsid w:val="00D758B4"/>
    <w:rsid w:val="00D75CBB"/>
    <w:rsid w:val="00D7697C"/>
    <w:rsid w:val="00D80F35"/>
    <w:rsid w:val="00D823C3"/>
    <w:rsid w:val="00D836D9"/>
    <w:rsid w:val="00D929B8"/>
    <w:rsid w:val="00D94A4A"/>
    <w:rsid w:val="00D94D57"/>
    <w:rsid w:val="00D95B25"/>
    <w:rsid w:val="00D966F5"/>
    <w:rsid w:val="00DA0B12"/>
    <w:rsid w:val="00DA1BC2"/>
    <w:rsid w:val="00DA25D1"/>
    <w:rsid w:val="00DA59A2"/>
    <w:rsid w:val="00DA6C58"/>
    <w:rsid w:val="00DB4067"/>
    <w:rsid w:val="00DB4089"/>
    <w:rsid w:val="00DB45EF"/>
    <w:rsid w:val="00DB51FD"/>
    <w:rsid w:val="00DB5EF5"/>
    <w:rsid w:val="00DC398B"/>
    <w:rsid w:val="00DC5C62"/>
    <w:rsid w:val="00DD0C23"/>
    <w:rsid w:val="00DD0CD1"/>
    <w:rsid w:val="00DD5E67"/>
    <w:rsid w:val="00DD6102"/>
    <w:rsid w:val="00DD64DF"/>
    <w:rsid w:val="00DE3B96"/>
    <w:rsid w:val="00DE3BF6"/>
    <w:rsid w:val="00DE3CFA"/>
    <w:rsid w:val="00DF1A30"/>
    <w:rsid w:val="00DF4CBD"/>
    <w:rsid w:val="00DF5EBF"/>
    <w:rsid w:val="00DF66CD"/>
    <w:rsid w:val="00DF7EB1"/>
    <w:rsid w:val="00E00888"/>
    <w:rsid w:val="00E01E32"/>
    <w:rsid w:val="00E022E0"/>
    <w:rsid w:val="00E028C9"/>
    <w:rsid w:val="00E03883"/>
    <w:rsid w:val="00E06CD1"/>
    <w:rsid w:val="00E10CC8"/>
    <w:rsid w:val="00E10FD5"/>
    <w:rsid w:val="00E117DA"/>
    <w:rsid w:val="00E13DF9"/>
    <w:rsid w:val="00E221FA"/>
    <w:rsid w:val="00E222CA"/>
    <w:rsid w:val="00E22D1C"/>
    <w:rsid w:val="00E2431A"/>
    <w:rsid w:val="00E248F7"/>
    <w:rsid w:val="00E3055A"/>
    <w:rsid w:val="00E31FCE"/>
    <w:rsid w:val="00E33597"/>
    <w:rsid w:val="00E34B1A"/>
    <w:rsid w:val="00E450D3"/>
    <w:rsid w:val="00E50CCC"/>
    <w:rsid w:val="00E528AD"/>
    <w:rsid w:val="00E5413B"/>
    <w:rsid w:val="00E57727"/>
    <w:rsid w:val="00E57ACA"/>
    <w:rsid w:val="00E6257B"/>
    <w:rsid w:val="00E62A3F"/>
    <w:rsid w:val="00E63C65"/>
    <w:rsid w:val="00E64B75"/>
    <w:rsid w:val="00E65333"/>
    <w:rsid w:val="00E70B84"/>
    <w:rsid w:val="00E71EE3"/>
    <w:rsid w:val="00E71F8B"/>
    <w:rsid w:val="00E73FB0"/>
    <w:rsid w:val="00E81373"/>
    <w:rsid w:val="00E81CFD"/>
    <w:rsid w:val="00E83213"/>
    <w:rsid w:val="00E83A1D"/>
    <w:rsid w:val="00E84354"/>
    <w:rsid w:val="00E871B1"/>
    <w:rsid w:val="00E96CE3"/>
    <w:rsid w:val="00E97C3E"/>
    <w:rsid w:val="00EA72A3"/>
    <w:rsid w:val="00EA7D2F"/>
    <w:rsid w:val="00EB22ED"/>
    <w:rsid w:val="00EB2709"/>
    <w:rsid w:val="00EB27C5"/>
    <w:rsid w:val="00EB5881"/>
    <w:rsid w:val="00EB6BD7"/>
    <w:rsid w:val="00EC32D4"/>
    <w:rsid w:val="00EC5B82"/>
    <w:rsid w:val="00EC618D"/>
    <w:rsid w:val="00EC6926"/>
    <w:rsid w:val="00ED4B72"/>
    <w:rsid w:val="00ED67DB"/>
    <w:rsid w:val="00ED6D9B"/>
    <w:rsid w:val="00ED7F6A"/>
    <w:rsid w:val="00EE18D8"/>
    <w:rsid w:val="00EE2204"/>
    <w:rsid w:val="00EE51CD"/>
    <w:rsid w:val="00EE54B4"/>
    <w:rsid w:val="00EE67AD"/>
    <w:rsid w:val="00EF0618"/>
    <w:rsid w:val="00EF151A"/>
    <w:rsid w:val="00EF1847"/>
    <w:rsid w:val="00EF3553"/>
    <w:rsid w:val="00F00040"/>
    <w:rsid w:val="00F00B93"/>
    <w:rsid w:val="00F0399C"/>
    <w:rsid w:val="00F06E03"/>
    <w:rsid w:val="00F0715C"/>
    <w:rsid w:val="00F10B54"/>
    <w:rsid w:val="00F12C65"/>
    <w:rsid w:val="00F12DFA"/>
    <w:rsid w:val="00F14B44"/>
    <w:rsid w:val="00F15490"/>
    <w:rsid w:val="00F16F32"/>
    <w:rsid w:val="00F20EB7"/>
    <w:rsid w:val="00F22BAA"/>
    <w:rsid w:val="00F2315F"/>
    <w:rsid w:val="00F25E0E"/>
    <w:rsid w:val="00F2698E"/>
    <w:rsid w:val="00F30E22"/>
    <w:rsid w:val="00F32DA2"/>
    <w:rsid w:val="00F3522E"/>
    <w:rsid w:val="00F35EFE"/>
    <w:rsid w:val="00F37394"/>
    <w:rsid w:val="00F37798"/>
    <w:rsid w:val="00F43B12"/>
    <w:rsid w:val="00F444C2"/>
    <w:rsid w:val="00F53844"/>
    <w:rsid w:val="00F6146D"/>
    <w:rsid w:val="00F625CB"/>
    <w:rsid w:val="00F628D4"/>
    <w:rsid w:val="00F62D18"/>
    <w:rsid w:val="00F65E97"/>
    <w:rsid w:val="00F701A5"/>
    <w:rsid w:val="00F719BA"/>
    <w:rsid w:val="00F72627"/>
    <w:rsid w:val="00F730EF"/>
    <w:rsid w:val="00F761AD"/>
    <w:rsid w:val="00F776A1"/>
    <w:rsid w:val="00F84B0E"/>
    <w:rsid w:val="00F84CE6"/>
    <w:rsid w:val="00F86033"/>
    <w:rsid w:val="00F933D4"/>
    <w:rsid w:val="00F95B46"/>
    <w:rsid w:val="00F97E42"/>
    <w:rsid w:val="00FA0175"/>
    <w:rsid w:val="00FA3A5A"/>
    <w:rsid w:val="00FA6107"/>
    <w:rsid w:val="00FA7723"/>
    <w:rsid w:val="00FB1411"/>
    <w:rsid w:val="00FB1987"/>
    <w:rsid w:val="00FB20C9"/>
    <w:rsid w:val="00FB4871"/>
    <w:rsid w:val="00FB6217"/>
    <w:rsid w:val="00FB7519"/>
    <w:rsid w:val="00FB7C81"/>
    <w:rsid w:val="00FC0279"/>
    <w:rsid w:val="00FC0846"/>
    <w:rsid w:val="00FC2D4E"/>
    <w:rsid w:val="00FC2FD2"/>
    <w:rsid w:val="00FC787A"/>
    <w:rsid w:val="00FD02B6"/>
    <w:rsid w:val="00FD0354"/>
    <w:rsid w:val="00FD4753"/>
    <w:rsid w:val="00FD595A"/>
    <w:rsid w:val="00FD6052"/>
    <w:rsid w:val="00FD6E31"/>
    <w:rsid w:val="00FE3ED2"/>
    <w:rsid w:val="00FE466F"/>
    <w:rsid w:val="00FE51A4"/>
    <w:rsid w:val="00FE5DB0"/>
    <w:rsid w:val="00FE6B91"/>
    <w:rsid w:val="00FE6CBB"/>
    <w:rsid w:val="00FE7AEF"/>
    <w:rsid w:val="00FF0EEE"/>
    <w:rsid w:val="00FF2AA6"/>
    <w:rsid w:val="00FF3318"/>
    <w:rsid w:val="00FF4C11"/>
    <w:rsid w:val="00FF6646"/>
    <w:rsid w:val="01580321"/>
    <w:rsid w:val="01893B59"/>
    <w:rsid w:val="01950E32"/>
    <w:rsid w:val="01BEB172"/>
    <w:rsid w:val="0210D5A2"/>
    <w:rsid w:val="02CCE7C5"/>
    <w:rsid w:val="03524DC8"/>
    <w:rsid w:val="038CEF1A"/>
    <w:rsid w:val="04644FA5"/>
    <w:rsid w:val="0466BDC4"/>
    <w:rsid w:val="04D5A2EE"/>
    <w:rsid w:val="0503913F"/>
    <w:rsid w:val="056830D6"/>
    <w:rsid w:val="05F5995D"/>
    <w:rsid w:val="064F56B5"/>
    <w:rsid w:val="074E3B52"/>
    <w:rsid w:val="07D72122"/>
    <w:rsid w:val="08DA289C"/>
    <w:rsid w:val="093F02F6"/>
    <w:rsid w:val="09A59777"/>
    <w:rsid w:val="09AF7823"/>
    <w:rsid w:val="0B1DEEAE"/>
    <w:rsid w:val="0BC0366A"/>
    <w:rsid w:val="0C4095A1"/>
    <w:rsid w:val="0C606870"/>
    <w:rsid w:val="0D603985"/>
    <w:rsid w:val="0E1C9495"/>
    <w:rsid w:val="0F237022"/>
    <w:rsid w:val="0F3AA3F9"/>
    <w:rsid w:val="0F7D8B4F"/>
    <w:rsid w:val="0FA8F798"/>
    <w:rsid w:val="0FB07A96"/>
    <w:rsid w:val="1006A80E"/>
    <w:rsid w:val="105E553D"/>
    <w:rsid w:val="10776AB2"/>
    <w:rsid w:val="10969747"/>
    <w:rsid w:val="11D5B9B3"/>
    <w:rsid w:val="12326E66"/>
    <w:rsid w:val="125B3270"/>
    <w:rsid w:val="12DC6A2B"/>
    <w:rsid w:val="12ECA1CE"/>
    <w:rsid w:val="13FA0DF8"/>
    <w:rsid w:val="145E5C40"/>
    <w:rsid w:val="1579F470"/>
    <w:rsid w:val="160BB28F"/>
    <w:rsid w:val="161E9404"/>
    <w:rsid w:val="168BEE9A"/>
    <w:rsid w:val="171A62F0"/>
    <w:rsid w:val="1737BC86"/>
    <w:rsid w:val="176A6779"/>
    <w:rsid w:val="176F9B6B"/>
    <w:rsid w:val="177B92A0"/>
    <w:rsid w:val="177DD1BF"/>
    <w:rsid w:val="18B93E74"/>
    <w:rsid w:val="195EC8E9"/>
    <w:rsid w:val="1A8307F4"/>
    <w:rsid w:val="1B446123"/>
    <w:rsid w:val="1C0C4A21"/>
    <w:rsid w:val="1C60FF31"/>
    <w:rsid w:val="1C72ECF4"/>
    <w:rsid w:val="1CA8ED71"/>
    <w:rsid w:val="1D1D5BB0"/>
    <w:rsid w:val="1EEE7CC1"/>
    <w:rsid w:val="1F3C1B38"/>
    <w:rsid w:val="20A7DE31"/>
    <w:rsid w:val="20F86481"/>
    <w:rsid w:val="2130695A"/>
    <w:rsid w:val="213F294C"/>
    <w:rsid w:val="21C064D6"/>
    <w:rsid w:val="21F34FD6"/>
    <w:rsid w:val="22525A0D"/>
    <w:rsid w:val="2286493C"/>
    <w:rsid w:val="23949010"/>
    <w:rsid w:val="23E31E71"/>
    <w:rsid w:val="247C39EC"/>
    <w:rsid w:val="248075F6"/>
    <w:rsid w:val="25282E11"/>
    <w:rsid w:val="256B4779"/>
    <w:rsid w:val="25965028"/>
    <w:rsid w:val="267B4AF8"/>
    <w:rsid w:val="26A9BE22"/>
    <w:rsid w:val="26E8134A"/>
    <w:rsid w:val="27746551"/>
    <w:rsid w:val="2783A2C1"/>
    <w:rsid w:val="288457BF"/>
    <w:rsid w:val="28FD28CF"/>
    <w:rsid w:val="295320C3"/>
    <w:rsid w:val="2966D879"/>
    <w:rsid w:val="2A2A2CBA"/>
    <w:rsid w:val="2A33075E"/>
    <w:rsid w:val="2A348E9E"/>
    <w:rsid w:val="2C36130C"/>
    <w:rsid w:val="2EF2D115"/>
    <w:rsid w:val="2F084497"/>
    <w:rsid w:val="2F0C2553"/>
    <w:rsid w:val="2F7BB679"/>
    <w:rsid w:val="2FB48870"/>
    <w:rsid w:val="2FB7A4C3"/>
    <w:rsid w:val="300F09D9"/>
    <w:rsid w:val="30ACA181"/>
    <w:rsid w:val="310B9025"/>
    <w:rsid w:val="31E1A957"/>
    <w:rsid w:val="3232670E"/>
    <w:rsid w:val="32E8434E"/>
    <w:rsid w:val="32FDB6A4"/>
    <w:rsid w:val="35EAFD9A"/>
    <w:rsid w:val="361691A7"/>
    <w:rsid w:val="370F26ED"/>
    <w:rsid w:val="3772A632"/>
    <w:rsid w:val="37A4E11B"/>
    <w:rsid w:val="37E6CB67"/>
    <w:rsid w:val="39006A1B"/>
    <w:rsid w:val="39B16968"/>
    <w:rsid w:val="3B4197AA"/>
    <w:rsid w:val="3BE081BD"/>
    <w:rsid w:val="3C203B70"/>
    <w:rsid w:val="3CD3AF87"/>
    <w:rsid w:val="3D81EE27"/>
    <w:rsid w:val="3DD9E7F8"/>
    <w:rsid w:val="3E071B08"/>
    <w:rsid w:val="3E3DA765"/>
    <w:rsid w:val="3E9DF5AF"/>
    <w:rsid w:val="404FAC82"/>
    <w:rsid w:val="4080204D"/>
    <w:rsid w:val="415EEB12"/>
    <w:rsid w:val="41A7B916"/>
    <w:rsid w:val="41CF834A"/>
    <w:rsid w:val="4209BEC6"/>
    <w:rsid w:val="429A3827"/>
    <w:rsid w:val="42E7D92D"/>
    <w:rsid w:val="4319B60B"/>
    <w:rsid w:val="433A94B0"/>
    <w:rsid w:val="43C561F6"/>
    <w:rsid w:val="4472E8DB"/>
    <w:rsid w:val="449EABFC"/>
    <w:rsid w:val="460D1ED6"/>
    <w:rsid w:val="461A35DB"/>
    <w:rsid w:val="470E6ECB"/>
    <w:rsid w:val="476643D8"/>
    <w:rsid w:val="4852DDF8"/>
    <w:rsid w:val="4B1A6D62"/>
    <w:rsid w:val="4B289023"/>
    <w:rsid w:val="4BB60B9E"/>
    <w:rsid w:val="4BC99B00"/>
    <w:rsid w:val="4BF25134"/>
    <w:rsid w:val="4CCFB4CC"/>
    <w:rsid w:val="4D048DC6"/>
    <w:rsid w:val="4D73BFC9"/>
    <w:rsid w:val="4DB88929"/>
    <w:rsid w:val="4F8989D9"/>
    <w:rsid w:val="50F3A82B"/>
    <w:rsid w:val="524B0144"/>
    <w:rsid w:val="52A3A102"/>
    <w:rsid w:val="530A0943"/>
    <w:rsid w:val="53888B5E"/>
    <w:rsid w:val="550DC3B7"/>
    <w:rsid w:val="55955E7F"/>
    <w:rsid w:val="56B05D03"/>
    <w:rsid w:val="56D9CF92"/>
    <w:rsid w:val="575E8F6F"/>
    <w:rsid w:val="57ED5BF6"/>
    <w:rsid w:val="5829DB88"/>
    <w:rsid w:val="5914085A"/>
    <w:rsid w:val="59A2A42D"/>
    <w:rsid w:val="5B5D392A"/>
    <w:rsid w:val="5B60CA35"/>
    <w:rsid w:val="5BF3FD2A"/>
    <w:rsid w:val="5C0E721E"/>
    <w:rsid w:val="5C52565F"/>
    <w:rsid w:val="5C5DB3BA"/>
    <w:rsid w:val="5DFDEBAF"/>
    <w:rsid w:val="5EA95BB0"/>
    <w:rsid w:val="5EC813FC"/>
    <w:rsid w:val="5EFD3C4B"/>
    <w:rsid w:val="5F49F034"/>
    <w:rsid w:val="603D30F8"/>
    <w:rsid w:val="6084EEA1"/>
    <w:rsid w:val="6088BEF4"/>
    <w:rsid w:val="60E43C0F"/>
    <w:rsid w:val="616A995C"/>
    <w:rsid w:val="61B5F850"/>
    <w:rsid w:val="61BB2E52"/>
    <w:rsid w:val="61C10B2C"/>
    <w:rsid w:val="62B9CCC8"/>
    <w:rsid w:val="6348E209"/>
    <w:rsid w:val="636F5734"/>
    <w:rsid w:val="642F0C68"/>
    <w:rsid w:val="645DCA83"/>
    <w:rsid w:val="6553D673"/>
    <w:rsid w:val="657E84F1"/>
    <w:rsid w:val="67E085A9"/>
    <w:rsid w:val="68293ED5"/>
    <w:rsid w:val="698F407F"/>
    <w:rsid w:val="6A7DD4F5"/>
    <w:rsid w:val="6B112ECC"/>
    <w:rsid w:val="6B6B046A"/>
    <w:rsid w:val="6BBF877A"/>
    <w:rsid w:val="6D1DD352"/>
    <w:rsid w:val="6DD820C8"/>
    <w:rsid w:val="6F0B12BD"/>
    <w:rsid w:val="6F37834F"/>
    <w:rsid w:val="6F45E0CD"/>
    <w:rsid w:val="6F7A7BC1"/>
    <w:rsid w:val="706C2448"/>
    <w:rsid w:val="71EB0275"/>
    <w:rsid w:val="71FF255B"/>
    <w:rsid w:val="72286A4D"/>
    <w:rsid w:val="72A679A3"/>
    <w:rsid w:val="7315360A"/>
    <w:rsid w:val="73311FA3"/>
    <w:rsid w:val="7365C516"/>
    <w:rsid w:val="73BA5EBE"/>
    <w:rsid w:val="743B531F"/>
    <w:rsid w:val="747F8B3D"/>
    <w:rsid w:val="74B8CE22"/>
    <w:rsid w:val="74C08D37"/>
    <w:rsid w:val="75A77527"/>
    <w:rsid w:val="76151A73"/>
    <w:rsid w:val="76923D62"/>
    <w:rsid w:val="776E2FE1"/>
    <w:rsid w:val="779DF14B"/>
    <w:rsid w:val="7823458D"/>
    <w:rsid w:val="785EB28D"/>
    <w:rsid w:val="799386AC"/>
    <w:rsid w:val="7A1DA398"/>
    <w:rsid w:val="7A8E64B9"/>
    <w:rsid w:val="7B0D33B6"/>
    <w:rsid w:val="7B3E5E48"/>
    <w:rsid w:val="7B70E142"/>
    <w:rsid w:val="7BAC7EF1"/>
    <w:rsid w:val="7BC2B1CF"/>
    <w:rsid w:val="7C207B33"/>
    <w:rsid w:val="7C3C778A"/>
    <w:rsid w:val="7C96EFAE"/>
    <w:rsid w:val="7E37A85A"/>
    <w:rsid w:val="7E6CF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01"/>
  </w:style>
  <w:style w:type="paragraph" w:styleId="Heading1">
    <w:name w:val="heading 1"/>
    <w:basedOn w:val="Normal"/>
    <w:next w:val="Normal"/>
    <w:link w:val="Heading1Char"/>
    <w:uiPriority w:val="9"/>
    <w:qFormat/>
    <w:rsid w:val="006E010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E010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E010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E010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E010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E010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E010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E010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E010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01"/>
    <w:pPr>
      <w:spacing w:after="0" w:line="240" w:lineRule="auto"/>
    </w:p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6E0101"/>
    <w:rPr>
      <w:b/>
      <w:bCs/>
      <w:color w:val="auto"/>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6E0101"/>
    <w:rPr>
      <w:rFonts w:asciiTheme="majorHAnsi" w:eastAsiaTheme="majorEastAsia" w:hAnsiTheme="majorHAnsi" w:cstheme="majorBidi"/>
      <w:b/>
      <w:bCs/>
      <w:caps/>
      <w:spacing w:val="4"/>
      <w:sz w:val="28"/>
      <w:szCs w:val="2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sid w:val="006E0101"/>
    <w:rPr>
      <w:rFonts w:asciiTheme="majorHAnsi" w:eastAsiaTheme="majorEastAsia" w:hAnsiTheme="majorHAnsi" w:cstheme="majorBidi"/>
      <w:b/>
      <w:bCs/>
      <w:sz w:val="28"/>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6E010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E010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E010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E010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E0101"/>
    <w:rPr>
      <w:i/>
      <w:iCs/>
    </w:rPr>
  </w:style>
  <w:style w:type="character" w:customStyle="1" w:styleId="Heading8Char">
    <w:name w:val="Heading 8 Char"/>
    <w:basedOn w:val="DefaultParagraphFont"/>
    <w:link w:val="Heading8"/>
    <w:uiPriority w:val="9"/>
    <w:semiHidden/>
    <w:rsid w:val="006E0101"/>
    <w:rPr>
      <w:b/>
      <w:bCs/>
    </w:rPr>
  </w:style>
  <w:style w:type="character" w:customStyle="1" w:styleId="Heading9Char">
    <w:name w:val="Heading 9 Char"/>
    <w:basedOn w:val="DefaultParagraphFont"/>
    <w:link w:val="Heading9"/>
    <w:uiPriority w:val="9"/>
    <w:semiHidden/>
    <w:rsid w:val="006E0101"/>
    <w:rPr>
      <w:i/>
      <w:iCs/>
    </w:rPr>
  </w:style>
  <w:style w:type="paragraph" w:styleId="Caption">
    <w:name w:val="caption"/>
    <w:basedOn w:val="Normal"/>
    <w:next w:val="Normal"/>
    <w:uiPriority w:val="35"/>
    <w:semiHidden/>
    <w:unhideWhenUsed/>
    <w:qFormat/>
    <w:rsid w:val="006E0101"/>
    <w:rPr>
      <w:b/>
      <w:bCs/>
      <w:sz w:val="18"/>
      <w:szCs w:val="18"/>
    </w:rPr>
  </w:style>
  <w:style w:type="paragraph" w:styleId="Title">
    <w:name w:val="Title"/>
    <w:basedOn w:val="Normal"/>
    <w:next w:val="Normal"/>
    <w:link w:val="TitleChar"/>
    <w:uiPriority w:val="10"/>
    <w:qFormat/>
    <w:rsid w:val="006E01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E010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E010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E0101"/>
    <w:rPr>
      <w:rFonts w:asciiTheme="majorHAnsi" w:eastAsiaTheme="majorEastAsia" w:hAnsiTheme="majorHAnsi" w:cstheme="majorBidi"/>
      <w:sz w:val="24"/>
      <w:szCs w:val="24"/>
    </w:rPr>
  </w:style>
  <w:style w:type="character" w:styleId="Emphasis">
    <w:name w:val="Emphasis"/>
    <w:basedOn w:val="DefaultParagraphFont"/>
    <w:uiPriority w:val="20"/>
    <w:qFormat/>
    <w:rsid w:val="006E0101"/>
    <w:rPr>
      <w:i/>
      <w:iCs/>
      <w:color w:val="auto"/>
    </w:rPr>
  </w:style>
  <w:style w:type="paragraph" w:styleId="Quote">
    <w:name w:val="Quote"/>
    <w:basedOn w:val="Normal"/>
    <w:next w:val="Normal"/>
    <w:link w:val="QuoteChar"/>
    <w:uiPriority w:val="29"/>
    <w:qFormat/>
    <w:rsid w:val="006E01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E010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E01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E010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E0101"/>
    <w:rPr>
      <w:i/>
      <w:iCs/>
      <w:color w:val="auto"/>
    </w:rPr>
  </w:style>
  <w:style w:type="character" w:styleId="IntenseEmphasis">
    <w:name w:val="Intense Emphasis"/>
    <w:basedOn w:val="DefaultParagraphFont"/>
    <w:uiPriority w:val="21"/>
    <w:qFormat/>
    <w:rsid w:val="006E0101"/>
    <w:rPr>
      <w:b/>
      <w:bCs/>
      <w:i/>
      <w:iCs/>
      <w:color w:val="auto"/>
    </w:rPr>
  </w:style>
  <w:style w:type="character" w:styleId="SubtleReference">
    <w:name w:val="Subtle Reference"/>
    <w:basedOn w:val="DefaultParagraphFont"/>
    <w:uiPriority w:val="31"/>
    <w:qFormat/>
    <w:rsid w:val="006E0101"/>
    <w:rPr>
      <w:smallCaps/>
      <w:color w:val="auto"/>
      <w:u w:val="single" w:color="7F7F7F" w:themeColor="text1" w:themeTint="80"/>
    </w:rPr>
  </w:style>
  <w:style w:type="character" w:styleId="IntenseReference">
    <w:name w:val="Intense Reference"/>
    <w:basedOn w:val="DefaultParagraphFont"/>
    <w:uiPriority w:val="32"/>
    <w:qFormat/>
    <w:rsid w:val="006E0101"/>
    <w:rPr>
      <w:b/>
      <w:bCs/>
      <w:smallCaps/>
      <w:color w:val="auto"/>
      <w:u w:val="single"/>
    </w:rPr>
  </w:style>
  <w:style w:type="character" w:styleId="BookTitle">
    <w:name w:val="Book Title"/>
    <w:basedOn w:val="DefaultParagraphFont"/>
    <w:uiPriority w:val="33"/>
    <w:qFormat/>
    <w:rsid w:val="006E0101"/>
    <w:rPr>
      <w:b/>
      <w:bCs/>
      <w:smallCaps/>
      <w:color w:val="auto"/>
    </w:rPr>
  </w:style>
  <w:style w:type="paragraph" w:styleId="TOCHeading">
    <w:name w:val="TOC Heading"/>
    <w:basedOn w:val="Heading1"/>
    <w:next w:val="Normal"/>
    <w:uiPriority w:val="39"/>
    <w:semiHidden/>
    <w:unhideWhenUsed/>
    <w:qFormat/>
    <w:rsid w:val="006E0101"/>
    <w:pPr>
      <w:outlineLvl w:val="9"/>
    </w:pPr>
  </w:style>
  <w:style w:type="character" w:styleId="FollowedHyperlink">
    <w:name w:val="FollowedHyperlink"/>
    <w:basedOn w:val="DefaultParagraphFont"/>
    <w:uiPriority w:val="99"/>
    <w:semiHidden/>
    <w:unhideWhenUsed/>
    <w:rsid w:val="00D24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334377965">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6969">
      <w:bodyDiv w:val="1"/>
      <w:marLeft w:val="0"/>
      <w:marRight w:val="0"/>
      <w:marTop w:val="0"/>
      <w:marBottom w:val="0"/>
      <w:divBdr>
        <w:top w:val="none" w:sz="0" w:space="0" w:color="auto"/>
        <w:left w:val="none" w:sz="0" w:space="0" w:color="auto"/>
        <w:bottom w:val="none" w:sz="0" w:space="0" w:color="auto"/>
        <w:right w:val="none" w:sz="0" w:space="0" w:color="auto"/>
      </w:divBdr>
    </w:div>
    <w:div w:id="486361960">
      <w:bodyDiv w:val="1"/>
      <w:marLeft w:val="0"/>
      <w:marRight w:val="0"/>
      <w:marTop w:val="0"/>
      <w:marBottom w:val="0"/>
      <w:divBdr>
        <w:top w:val="none" w:sz="0" w:space="0" w:color="auto"/>
        <w:left w:val="none" w:sz="0" w:space="0" w:color="auto"/>
        <w:bottom w:val="none" w:sz="0" w:space="0" w:color="auto"/>
        <w:right w:val="none" w:sz="0" w:space="0" w:color="auto"/>
      </w:divBdr>
    </w:div>
    <w:div w:id="510686624">
      <w:bodyDiv w:val="1"/>
      <w:marLeft w:val="0"/>
      <w:marRight w:val="0"/>
      <w:marTop w:val="0"/>
      <w:marBottom w:val="0"/>
      <w:divBdr>
        <w:top w:val="none" w:sz="0" w:space="0" w:color="auto"/>
        <w:left w:val="none" w:sz="0" w:space="0" w:color="auto"/>
        <w:bottom w:val="none" w:sz="0" w:space="0" w:color="auto"/>
        <w:right w:val="none" w:sz="0" w:space="0" w:color="auto"/>
      </w:divBdr>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6386">
      <w:bodyDiv w:val="1"/>
      <w:marLeft w:val="0"/>
      <w:marRight w:val="0"/>
      <w:marTop w:val="0"/>
      <w:marBottom w:val="0"/>
      <w:divBdr>
        <w:top w:val="none" w:sz="0" w:space="0" w:color="auto"/>
        <w:left w:val="none" w:sz="0" w:space="0" w:color="auto"/>
        <w:bottom w:val="none" w:sz="0" w:space="0" w:color="auto"/>
        <w:right w:val="none" w:sz="0" w:space="0" w:color="auto"/>
      </w:divBdr>
    </w:div>
    <w:div w:id="588002005">
      <w:bodyDiv w:val="1"/>
      <w:marLeft w:val="0"/>
      <w:marRight w:val="0"/>
      <w:marTop w:val="0"/>
      <w:marBottom w:val="0"/>
      <w:divBdr>
        <w:top w:val="none" w:sz="0" w:space="0" w:color="auto"/>
        <w:left w:val="none" w:sz="0" w:space="0" w:color="auto"/>
        <w:bottom w:val="none" w:sz="0" w:space="0" w:color="auto"/>
        <w:right w:val="none" w:sz="0" w:space="0" w:color="auto"/>
      </w:divBdr>
      <w:divsChild>
        <w:div w:id="176115793">
          <w:marLeft w:val="0"/>
          <w:marRight w:val="0"/>
          <w:marTop w:val="0"/>
          <w:marBottom w:val="0"/>
          <w:divBdr>
            <w:top w:val="none" w:sz="0" w:space="0" w:color="auto"/>
            <w:left w:val="none" w:sz="0" w:space="0" w:color="auto"/>
            <w:bottom w:val="none" w:sz="0" w:space="0" w:color="auto"/>
            <w:right w:val="none" w:sz="0" w:space="0" w:color="auto"/>
          </w:divBdr>
        </w:div>
        <w:div w:id="1369722826">
          <w:marLeft w:val="0"/>
          <w:marRight w:val="0"/>
          <w:marTop w:val="0"/>
          <w:marBottom w:val="0"/>
          <w:divBdr>
            <w:top w:val="none" w:sz="0" w:space="0" w:color="auto"/>
            <w:left w:val="none" w:sz="0" w:space="0" w:color="auto"/>
            <w:bottom w:val="none" w:sz="0" w:space="0" w:color="auto"/>
            <w:right w:val="none" w:sz="0" w:space="0" w:color="auto"/>
          </w:divBdr>
        </w:div>
        <w:div w:id="1254318433">
          <w:marLeft w:val="0"/>
          <w:marRight w:val="0"/>
          <w:marTop w:val="0"/>
          <w:marBottom w:val="0"/>
          <w:divBdr>
            <w:top w:val="none" w:sz="0" w:space="0" w:color="auto"/>
            <w:left w:val="none" w:sz="0" w:space="0" w:color="auto"/>
            <w:bottom w:val="none" w:sz="0" w:space="0" w:color="auto"/>
            <w:right w:val="none" w:sz="0" w:space="0" w:color="auto"/>
          </w:divBdr>
          <w:divsChild>
            <w:div w:id="1564565129">
              <w:marLeft w:val="0"/>
              <w:marRight w:val="0"/>
              <w:marTop w:val="0"/>
              <w:marBottom w:val="0"/>
              <w:divBdr>
                <w:top w:val="none" w:sz="0" w:space="0" w:color="auto"/>
                <w:left w:val="none" w:sz="0" w:space="0" w:color="auto"/>
                <w:bottom w:val="none" w:sz="0" w:space="0" w:color="auto"/>
                <w:right w:val="none" w:sz="0" w:space="0" w:color="auto"/>
              </w:divBdr>
            </w:div>
          </w:divsChild>
        </w:div>
        <w:div w:id="1615402948">
          <w:marLeft w:val="0"/>
          <w:marRight w:val="0"/>
          <w:marTop w:val="0"/>
          <w:marBottom w:val="0"/>
          <w:divBdr>
            <w:top w:val="none" w:sz="0" w:space="0" w:color="auto"/>
            <w:left w:val="none" w:sz="0" w:space="0" w:color="auto"/>
            <w:bottom w:val="none" w:sz="0" w:space="0" w:color="auto"/>
            <w:right w:val="none" w:sz="0" w:space="0" w:color="auto"/>
          </w:divBdr>
        </w:div>
        <w:div w:id="801923727">
          <w:marLeft w:val="0"/>
          <w:marRight w:val="0"/>
          <w:marTop w:val="0"/>
          <w:marBottom w:val="0"/>
          <w:divBdr>
            <w:top w:val="none" w:sz="0" w:space="0" w:color="auto"/>
            <w:left w:val="none" w:sz="0" w:space="0" w:color="auto"/>
            <w:bottom w:val="none" w:sz="0" w:space="0" w:color="auto"/>
            <w:right w:val="none" w:sz="0" w:space="0" w:color="auto"/>
          </w:divBdr>
          <w:divsChild>
            <w:div w:id="2039962843">
              <w:marLeft w:val="0"/>
              <w:marRight w:val="0"/>
              <w:marTop w:val="0"/>
              <w:marBottom w:val="0"/>
              <w:divBdr>
                <w:top w:val="none" w:sz="0" w:space="0" w:color="auto"/>
                <w:left w:val="none" w:sz="0" w:space="0" w:color="auto"/>
                <w:bottom w:val="none" w:sz="0" w:space="0" w:color="auto"/>
                <w:right w:val="none" w:sz="0" w:space="0" w:color="auto"/>
              </w:divBdr>
            </w:div>
          </w:divsChild>
        </w:div>
        <w:div w:id="1551963216">
          <w:marLeft w:val="0"/>
          <w:marRight w:val="0"/>
          <w:marTop w:val="0"/>
          <w:marBottom w:val="0"/>
          <w:divBdr>
            <w:top w:val="none" w:sz="0" w:space="0" w:color="auto"/>
            <w:left w:val="none" w:sz="0" w:space="0" w:color="auto"/>
            <w:bottom w:val="none" w:sz="0" w:space="0" w:color="auto"/>
            <w:right w:val="none" w:sz="0" w:space="0" w:color="auto"/>
          </w:divBdr>
          <w:divsChild>
            <w:div w:id="494346803">
              <w:marLeft w:val="0"/>
              <w:marRight w:val="0"/>
              <w:marTop w:val="0"/>
              <w:marBottom w:val="0"/>
              <w:divBdr>
                <w:top w:val="none" w:sz="0" w:space="0" w:color="auto"/>
                <w:left w:val="none" w:sz="0" w:space="0" w:color="auto"/>
                <w:bottom w:val="none" w:sz="0" w:space="0" w:color="auto"/>
                <w:right w:val="none" w:sz="0" w:space="0" w:color="auto"/>
              </w:divBdr>
            </w:div>
          </w:divsChild>
        </w:div>
        <w:div w:id="1037850113">
          <w:marLeft w:val="0"/>
          <w:marRight w:val="0"/>
          <w:marTop w:val="0"/>
          <w:marBottom w:val="0"/>
          <w:divBdr>
            <w:top w:val="none" w:sz="0" w:space="0" w:color="auto"/>
            <w:left w:val="none" w:sz="0" w:space="0" w:color="auto"/>
            <w:bottom w:val="none" w:sz="0" w:space="0" w:color="auto"/>
            <w:right w:val="none" w:sz="0" w:space="0" w:color="auto"/>
          </w:divBdr>
        </w:div>
        <w:div w:id="1314405895">
          <w:marLeft w:val="0"/>
          <w:marRight w:val="0"/>
          <w:marTop w:val="0"/>
          <w:marBottom w:val="0"/>
          <w:divBdr>
            <w:top w:val="none" w:sz="0" w:space="0" w:color="auto"/>
            <w:left w:val="none" w:sz="0" w:space="0" w:color="auto"/>
            <w:bottom w:val="none" w:sz="0" w:space="0" w:color="auto"/>
            <w:right w:val="none" w:sz="0" w:space="0" w:color="auto"/>
          </w:divBdr>
          <w:divsChild>
            <w:div w:id="1360006758">
              <w:marLeft w:val="0"/>
              <w:marRight w:val="0"/>
              <w:marTop w:val="0"/>
              <w:marBottom w:val="0"/>
              <w:divBdr>
                <w:top w:val="none" w:sz="0" w:space="0" w:color="auto"/>
                <w:left w:val="none" w:sz="0" w:space="0" w:color="auto"/>
                <w:bottom w:val="none" w:sz="0" w:space="0" w:color="auto"/>
                <w:right w:val="none" w:sz="0" w:space="0" w:color="auto"/>
              </w:divBdr>
            </w:div>
          </w:divsChild>
        </w:div>
        <w:div w:id="932471399">
          <w:marLeft w:val="0"/>
          <w:marRight w:val="0"/>
          <w:marTop w:val="0"/>
          <w:marBottom w:val="0"/>
          <w:divBdr>
            <w:top w:val="none" w:sz="0" w:space="0" w:color="auto"/>
            <w:left w:val="none" w:sz="0" w:space="0" w:color="auto"/>
            <w:bottom w:val="none" w:sz="0" w:space="0" w:color="auto"/>
            <w:right w:val="none" w:sz="0" w:space="0" w:color="auto"/>
          </w:divBdr>
        </w:div>
        <w:div w:id="993291957">
          <w:marLeft w:val="0"/>
          <w:marRight w:val="0"/>
          <w:marTop w:val="0"/>
          <w:marBottom w:val="0"/>
          <w:divBdr>
            <w:top w:val="none" w:sz="0" w:space="0" w:color="auto"/>
            <w:left w:val="none" w:sz="0" w:space="0" w:color="auto"/>
            <w:bottom w:val="none" w:sz="0" w:space="0" w:color="auto"/>
            <w:right w:val="none" w:sz="0" w:space="0" w:color="auto"/>
          </w:divBdr>
        </w:div>
        <w:div w:id="910194369">
          <w:marLeft w:val="0"/>
          <w:marRight w:val="0"/>
          <w:marTop w:val="0"/>
          <w:marBottom w:val="0"/>
          <w:divBdr>
            <w:top w:val="none" w:sz="0" w:space="0" w:color="auto"/>
            <w:left w:val="none" w:sz="0" w:space="0" w:color="auto"/>
            <w:bottom w:val="none" w:sz="0" w:space="0" w:color="auto"/>
            <w:right w:val="none" w:sz="0" w:space="0" w:color="auto"/>
          </w:divBdr>
          <w:divsChild>
            <w:div w:id="208077102">
              <w:marLeft w:val="0"/>
              <w:marRight w:val="0"/>
              <w:marTop w:val="0"/>
              <w:marBottom w:val="0"/>
              <w:divBdr>
                <w:top w:val="none" w:sz="0" w:space="0" w:color="auto"/>
                <w:left w:val="none" w:sz="0" w:space="0" w:color="auto"/>
                <w:bottom w:val="none" w:sz="0" w:space="0" w:color="auto"/>
                <w:right w:val="none" w:sz="0" w:space="0" w:color="auto"/>
              </w:divBdr>
            </w:div>
          </w:divsChild>
        </w:div>
        <w:div w:id="1942446024">
          <w:marLeft w:val="0"/>
          <w:marRight w:val="0"/>
          <w:marTop w:val="0"/>
          <w:marBottom w:val="0"/>
          <w:divBdr>
            <w:top w:val="none" w:sz="0" w:space="0" w:color="auto"/>
            <w:left w:val="none" w:sz="0" w:space="0" w:color="auto"/>
            <w:bottom w:val="none" w:sz="0" w:space="0" w:color="auto"/>
            <w:right w:val="none" w:sz="0" w:space="0" w:color="auto"/>
          </w:divBdr>
        </w:div>
        <w:div w:id="838080544">
          <w:marLeft w:val="0"/>
          <w:marRight w:val="0"/>
          <w:marTop w:val="0"/>
          <w:marBottom w:val="0"/>
          <w:divBdr>
            <w:top w:val="none" w:sz="0" w:space="0" w:color="auto"/>
            <w:left w:val="none" w:sz="0" w:space="0" w:color="auto"/>
            <w:bottom w:val="none" w:sz="0" w:space="0" w:color="auto"/>
            <w:right w:val="none" w:sz="0" w:space="0" w:color="auto"/>
          </w:divBdr>
        </w:div>
        <w:div w:id="1774090373">
          <w:marLeft w:val="0"/>
          <w:marRight w:val="0"/>
          <w:marTop w:val="0"/>
          <w:marBottom w:val="0"/>
          <w:divBdr>
            <w:top w:val="none" w:sz="0" w:space="0" w:color="auto"/>
            <w:left w:val="none" w:sz="0" w:space="0" w:color="auto"/>
            <w:bottom w:val="none" w:sz="0" w:space="0" w:color="auto"/>
            <w:right w:val="none" w:sz="0" w:space="0" w:color="auto"/>
          </w:divBdr>
          <w:divsChild>
            <w:div w:id="915212836">
              <w:marLeft w:val="0"/>
              <w:marRight w:val="0"/>
              <w:marTop w:val="0"/>
              <w:marBottom w:val="0"/>
              <w:divBdr>
                <w:top w:val="none" w:sz="0" w:space="0" w:color="auto"/>
                <w:left w:val="none" w:sz="0" w:space="0" w:color="auto"/>
                <w:bottom w:val="none" w:sz="0" w:space="0" w:color="auto"/>
                <w:right w:val="none" w:sz="0" w:space="0" w:color="auto"/>
              </w:divBdr>
            </w:div>
            <w:div w:id="156457490">
              <w:marLeft w:val="0"/>
              <w:marRight w:val="0"/>
              <w:marTop w:val="0"/>
              <w:marBottom w:val="0"/>
              <w:divBdr>
                <w:top w:val="none" w:sz="0" w:space="0" w:color="auto"/>
                <w:left w:val="none" w:sz="0" w:space="0" w:color="auto"/>
                <w:bottom w:val="none" w:sz="0" w:space="0" w:color="auto"/>
                <w:right w:val="none" w:sz="0" w:space="0" w:color="auto"/>
              </w:divBdr>
            </w:div>
          </w:divsChild>
        </w:div>
        <w:div w:id="625087577">
          <w:marLeft w:val="0"/>
          <w:marRight w:val="0"/>
          <w:marTop w:val="0"/>
          <w:marBottom w:val="0"/>
          <w:divBdr>
            <w:top w:val="none" w:sz="0" w:space="0" w:color="auto"/>
            <w:left w:val="none" w:sz="0" w:space="0" w:color="auto"/>
            <w:bottom w:val="none" w:sz="0" w:space="0" w:color="auto"/>
            <w:right w:val="none" w:sz="0" w:space="0" w:color="auto"/>
          </w:divBdr>
        </w:div>
        <w:div w:id="724330852">
          <w:marLeft w:val="0"/>
          <w:marRight w:val="0"/>
          <w:marTop w:val="0"/>
          <w:marBottom w:val="0"/>
          <w:divBdr>
            <w:top w:val="none" w:sz="0" w:space="0" w:color="auto"/>
            <w:left w:val="none" w:sz="0" w:space="0" w:color="auto"/>
            <w:bottom w:val="none" w:sz="0" w:space="0" w:color="auto"/>
            <w:right w:val="none" w:sz="0" w:space="0" w:color="auto"/>
          </w:divBdr>
          <w:divsChild>
            <w:div w:id="1901357909">
              <w:marLeft w:val="0"/>
              <w:marRight w:val="0"/>
              <w:marTop w:val="0"/>
              <w:marBottom w:val="0"/>
              <w:divBdr>
                <w:top w:val="none" w:sz="0" w:space="0" w:color="auto"/>
                <w:left w:val="none" w:sz="0" w:space="0" w:color="auto"/>
                <w:bottom w:val="none" w:sz="0" w:space="0" w:color="auto"/>
                <w:right w:val="none" w:sz="0" w:space="0" w:color="auto"/>
              </w:divBdr>
            </w:div>
            <w:div w:id="903950519">
              <w:marLeft w:val="0"/>
              <w:marRight w:val="0"/>
              <w:marTop w:val="0"/>
              <w:marBottom w:val="0"/>
              <w:divBdr>
                <w:top w:val="none" w:sz="0" w:space="0" w:color="auto"/>
                <w:left w:val="none" w:sz="0" w:space="0" w:color="auto"/>
                <w:bottom w:val="none" w:sz="0" w:space="0" w:color="auto"/>
                <w:right w:val="none" w:sz="0" w:space="0" w:color="auto"/>
              </w:divBdr>
            </w:div>
          </w:divsChild>
        </w:div>
        <w:div w:id="919174898">
          <w:marLeft w:val="0"/>
          <w:marRight w:val="0"/>
          <w:marTop w:val="0"/>
          <w:marBottom w:val="0"/>
          <w:divBdr>
            <w:top w:val="none" w:sz="0" w:space="0" w:color="auto"/>
            <w:left w:val="none" w:sz="0" w:space="0" w:color="auto"/>
            <w:bottom w:val="none" w:sz="0" w:space="0" w:color="auto"/>
            <w:right w:val="none" w:sz="0" w:space="0" w:color="auto"/>
          </w:divBdr>
        </w:div>
        <w:div w:id="1960646265">
          <w:marLeft w:val="0"/>
          <w:marRight w:val="0"/>
          <w:marTop w:val="0"/>
          <w:marBottom w:val="0"/>
          <w:divBdr>
            <w:top w:val="none" w:sz="0" w:space="0" w:color="auto"/>
            <w:left w:val="none" w:sz="0" w:space="0" w:color="auto"/>
            <w:bottom w:val="none" w:sz="0" w:space="0" w:color="auto"/>
            <w:right w:val="none" w:sz="0" w:space="0" w:color="auto"/>
          </w:divBdr>
          <w:divsChild>
            <w:div w:id="1590574976">
              <w:marLeft w:val="0"/>
              <w:marRight w:val="0"/>
              <w:marTop w:val="0"/>
              <w:marBottom w:val="0"/>
              <w:divBdr>
                <w:top w:val="none" w:sz="0" w:space="0" w:color="auto"/>
                <w:left w:val="none" w:sz="0" w:space="0" w:color="auto"/>
                <w:bottom w:val="none" w:sz="0" w:space="0" w:color="auto"/>
                <w:right w:val="none" w:sz="0" w:space="0" w:color="auto"/>
              </w:divBdr>
            </w:div>
          </w:divsChild>
        </w:div>
        <w:div w:id="690109255">
          <w:marLeft w:val="0"/>
          <w:marRight w:val="0"/>
          <w:marTop w:val="0"/>
          <w:marBottom w:val="0"/>
          <w:divBdr>
            <w:top w:val="none" w:sz="0" w:space="0" w:color="auto"/>
            <w:left w:val="none" w:sz="0" w:space="0" w:color="auto"/>
            <w:bottom w:val="none" w:sz="0" w:space="0" w:color="auto"/>
            <w:right w:val="none" w:sz="0" w:space="0" w:color="auto"/>
          </w:divBdr>
        </w:div>
        <w:div w:id="575015023">
          <w:marLeft w:val="0"/>
          <w:marRight w:val="0"/>
          <w:marTop w:val="0"/>
          <w:marBottom w:val="0"/>
          <w:divBdr>
            <w:top w:val="none" w:sz="0" w:space="0" w:color="auto"/>
            <w:left w:val="none" w:sz="0" w:space="0" w:color="auto"/>
            <w:bottom w:val="none" w:sz="0" w:space="0" w:color="auto"/>
            <w:right w:val="none" w:sz="0" w:space="0" w:color="auto"/>
          </w:divBdr>
        </w:div>
        <w:div w:id="786313104">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621233195">
      <w:bodyDiv w:val="1"/>
      <w:marLeft w:val="0"/>
      <w:marRight w:val="0"/>
      <w:marTop w:val="0"/>
      <w:marBottom w:val="0"/>
      <w:divBdr>
        <w:top w:val="none" w:sz="0" w:space="0" w:color="auto"/>
        <w:left w:val="none" w:sz="0" w:space="0" w:color="auto"/>
        <w:bottom w:val="none" w:sz="0" w:space="0" w:color="auto"/>
        <w:right w:val="none" w:sz="0" w:space="0" w:color="auto"/>
      </w:divBdr>
    </w:div>
    <w:div w:id="680549484">
      <w:bodyDiv w:val="1"/>
      <w:marLeft w:val="0"/>
      <w:marRight w:val="0"/>
      <w:marTop w:val="0"/>
      <w:marBottom w:val="0"/>
      <w:divBdr>
        <w:top w:val="none" w:sz="0" w:space="0" w:color="auto"/>
        <w:left w:val="none" w:sz="0" w:space="0" w:color="auto"/>
        <w:bottom w:val="none" w:sz="0" w:space="0" w:color="auto"/>
        <w:right w:val="none" w:sz="0" w:space="0" w:color="auto"/>
      </w:divBdr>
    </w:div>
    <w:div w:id="704602782">
      <w:bodyDiv w:val="1"/>
      <w:marLeft w:val="0"/>
      <w:marRight w:val="0"/>
      <w:marTop w:val="0"/>
      <w:marBottom w:val="0"/>
      <w:divBdr>
        <w:top w:val="none" w:sz="0" w:space="0" w:color="auto"/>
        <w:left w:val="none" w:sz="0" w:space="0" w:color="auto"/>
        <w:bottom w:val="none" w:sz="0" w:space="0" w:color="auto"/>
        <w:right w:val="none" w:sz="0" w:space="0" w:color="auto"/>
      </w:divBdr>
    </w:div>
    <w:div w:id="722561389">
      <w:bodyDiv w:val="1"/>
      <w:marLeft w:val="0"/>
      <w:marRight w:val="0"/>
      <w:marTop w:val="0"/>
      <w:marBottom w:val="0"/>
      <w:divBdr>
        <w:top w:val="none" w:sz="0" w:space="0" w:color="auto"/>
        <w:left w:val="none" w:sz="0" w:space="0" w:color="auto"/>
        <w:bottom w:val="none" w:sz="0" w:space="0" w:color="auto"/>
        <w:right w:val="none" w:sz="0" w:space="0" w:color="auto"/>
      </w:divBdr>
    </w:div>
    <w:div w:id="733353474">
      <w:bodyDiv w:val="1"/>
      <w:marLeft w:val="0"/>
      <w:marRight w:val="0"/>
      <w:marTop w:val="0"/>
      <w:marBottom w:val="0"/>
      <w:divBdr>
        <w:top w:val="none" w:sz="0" w:space="0" w:color="auto"/>
        <w:left w:val="none" w:sz="0" w:space="0" w:color="auto"/>
        <w:bottom w:val="none" w:sz="0" w:space="0" w:color="auto"/>
        <w:right w:val="none" w:sz="0" w:space="0" w:color="auto"/>
      </w:divBdr>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16452647">
      <w:bodyDiv w:val="1"/>
      <w:marLeft w:val="0"/>
      <w:marRight w:val="0"/>
      <w:marTop w:val="0"/>
      <w:marBottom w:val="0"/>
      <w:divBdr>
        <w:top w:val="none" w:sz="0" w:space="0" w:color="auto"/>
        <w:left w:val="none" w:sz="0" w:space="0" w:color="auto"/>
        <w:bottom w:val="none" w:sz="0" w:space="0" w:color="auto"/>
        <w:right w:val="none" w:sz="0" w:space="0" w:color="auto"/>
      </w:divBdr>
    </w:div>
    <w:div w:id="825628436">
      <w:bodyDiv w:val="1"/>
      <w:marLeft w:val="0"/>
      <w:marRight w:val="0"/>
      <w:marTop w:val="0"/>
      <w:marBottom w:val="0"/>
      <w:divBdr>
        <w:top w:val="none" w:sz="0" w:space="0" w:color="auto"/>
        <w:left w:val="none" w:sz="0" w:space="0" w:color="auto"/>
        <w:bottom w:val="none" w:sz="0" w:space="0" w:color="auto"/>
        <w:right w:val="none" w:sz="0" w:space="0" w:color="auto"/>
      </w:divBdr>
    </w:div>
    <w:div w:id="848257944">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920024730">
      <w:bodyDiv w:val="1"/>
      <w:marLeft w:val="0"/>
      <w:marRight w:val="0"/>
      <w:marTop w:val="0"/>
      <w:marBottom w:val="0"/>
      <w:divBdr>
        <w:top w:val="none" w:sz="0" w:space="0" w:color="auto"/>
        <w:left w:val="none" w:sz="0" w:space="0" w:color="auto"/>
        <w:bottom w:val="none" w:sz="0" w:space="0" w:color="auto"/>
        <w:right w:val="none" w:sz="0" w:space="0" w:color="auto"/>
      </w:divBdr>
      <w:divsChild>
        <w:div w:id="288822910">
          <w:marLeft w:val="0"/>
          <w:marRight w:val="0"/>
          <w:marTop w:val="0"/>
          <w:marBottom w:val="0"/>
          <w:divBdr>
            <w:top w:val="none" w:sz="0" w:space="0" w:color="auto"/>
            <w:left w:val="none" w:sz="0" w:space="0" w:color="auto"/>
            <w:bottom w:val="none" w:sz="0" w:space="0" w:color="auto"/>
            <w:right w:val="none" w:sz="0" w:space="0" w:color="auto"/>
          </w:divBdr>
        </w:div>
        <w:div w:id="1705249202">
          <w:marLeft w:val="0"/>
          <w:marRight w:val="0"/>
          <w:marTop w:val="0"/>
          <w:marBottom w:val="0"/>
          <w:divBdr>
            <w:top w:val="none" w:sz="0" w:space="0" w:color="auto"/>
            <w:left w:val="none" w:sz="0" w:space="0" w:color="auto"/>
            <w:bottom w:val="none" w:sz="0" w:space="0" w:color="auto"/>
            <w:right w:val="none" w:sz="0" w:space="0" w:color="auto"/>
          </w:divBdr>
        </w:div>
        <w:div w:id="375276488">
          <w:marLeft w:val="0"/>
          <w:marRight w:val="0"/>
          <w:marTop w:val="0"/>
          <w:marBottom w:val="0"/>
          <w:divBdr>
            <w:top w:val="none" w:sz="0" w:space="0" w:color="auto"/>
            <w:left w:val="none" w:sz="0" w:space="0" w:color="auto"/>
            <w:bottom w:val="none" w:sz="0" w:space="0" w:color="auto"/>
            <w:right w:val="none" w:sz="0" w:space="0" w:color="auto"/>
          </w:divBdr>
          <w:divsChild>
            <w:div w:id="33775339">
              <w:marLeft w:val="0"/>
              <w:marRight w:val="0"/>
              <w:marTop w:val="0"/>
              <w:marBottom w:val="0"/>
              <w:divBdr>
                <w:top w:val="none" w:sz="0" w:space="0" w:color="auto"/>
                <w:left w:val="none" w:sz="0" w:space="0" w:color="auto"/>
                <w:bottom w:val="none" w:sz="0" w:space="0" w:color="auto"/>
                <w:right w:val="none" w:sz="0" w:space="0" w:color="auto"/>
              </w:divBdr>
            </w:div>
          </w:divsChild>
        </w:div>
        <w:div w:id="1960338923">
          <w:marLeft w:val="0"/>
          <w:marRight w:val="0"/>
          <w:marTop w:val="0"/>
          <w:marBottom w:val="0"/>
          <w:divBdr>
            <w:top w:val="none" w:sz="0" w:space="0" w:color="auto"/>
            <w:left w:val="none" w:sz="0" w:space="0" w:color="auto"/>
            <w:bottom w:val="none" w:sz="0" w:space="0" w:color="auto"/>
            <w:right w:val="none" w:sz="0" w:space="0" w:color="auto"/>
          </w:divBdr>
        </w:div>
        <w:div w:id="1732195086">
          <w:marLeft w:val="0"/>
          <w:marRight w:val="0"/>
          <w:marTop w:val="0"/>
          <w:marBottom w:val="0"/>
          <w:divBdr>
            <w:top w:val="none" w:sz="0" w:space="0" w:color="auto"/>
            <w:left w:val="none" w:sz="0" w:space="0" w:color="auto"/>
            <w:bottom w:val="none" w:sz="0" w:space="0" w:color="auto"/>
            <w:right w:val="none" w:sz="0" w:space="0" w:color="auto"/>
          </w:divBdr>
          <w:divsChild>
            <w:div w:id="248273576">
              <w:marLeft w:val="0"/>
              <w:marRight w:val="0"/>
              <w:marTop w:val="0"/>
              <w:marBottom w:val="0"/>
              <w:divBdr>
                <w:top w:val="none" w:sz="0" w:space="0" w:color="auto"/>
                <w:left w:val="none" w:sz="0" w:space="0" w:color="auto"/>
                <w:bottom w:val="none" w:sz="0" w:space="0" w:color="auto"/>
                <w:right w:val="none" w:sz="0" w:space="0" w:color="auto"/>
              </w:divBdr>
            </w:div>
          </w:divsChild>
        </w:div>
        <w:div w:id="1440179620">
          <w:marLeft w:val="0"/>
          <w:marRight w:val="0"/>
          <w:marTop w:val="0"/>
          <w:marBottom w:val="0"/>
          <w:divBdr>
            <w:top w:val="none" w:sz="0" w:space="0" w:color="auto"/>
            <w:left w:val="none" w:sz="0" w:space="0" w:color="auto"/>
            <w:bottom w:val="none" w:sz="0" w:space="0" w:color="auto"/>
            <w:right w:val="none" w:sz="0" w:space="0" w:color="auto"/>
          </w:divBdr>
          <w:divsChild>
            <w:div w:id="2014725183">
              <w:marLeft w:val="0"/>
              <w:marRight w:val="0"/>
              <w:marTop w:val="0"/>
              <w:marBottom w:val="0"/>
              <w:divBdr>
                <w:top w:val="none" w:sz="0" w:space="0" w:color="auto"/>
                <w:left w:val="none" w:sz="0" w:space="0" w:color="auto"/>
                <w:bottom w:val="none" w:sz="0" w:space="0" w:color="auto"/>
                <w:right w:val="none" w:sz="0" w:space="0" w:color="auto"/>
              </w:divBdr>
            </w:div>
          </w:divsChild>
        </w:div>
        <w:div w:id="417021672">
          <w:marLeft w:val="0"/>
          <w:marRight w:val="0"/>
          <w:marTop w:val="0"/>
          <w:marBottom w:val="0"/>
          <w:divBdr>
            <w:top w:val="none" w:sz="0" w:space="0" w:color="auto"/>
            <w:left w:val="none" w:sz="0" w:space="0" w:color="auto"/>
            <w:bottom w:val="none" w:sz="0" w:space="0" w:color="auto"/>
            <w:right w:val="none" w:sz="0" w:space="0" w:color="auto"/>
          </w:divBdr>
          <w:divsChild>
            <w:div w:id="1812864476">
              <w:marLeft w:val="0"/>
              <w:marRight w:val="0"/>
              <w:marTop w:val="0"/>
              <w:marBottom w:val="0"/>
              <w:divBdr>
                <w:top w:val="none" w:sz="0" w:space="0" w:color="auto"/>
                <w:left w:val="none" w:sz="0" w:space="0" w:color="auto"/>
                <w:bottom w:val="none" w:sz="0" w:space="0" w:color="auto"/>
                <w:right w:val="none" w:sz="0" w:space="0" w:color="auto"/>
              </w:divBdr>
            </w:div>
          </w:divsChild>
        </w:div>
        <w:div w:id="1435780501">
          <w:marLeft w:val="0"/>
          <w:marRight w:val="0"/>
          <w:marTop w:val="0"/>
          <w:marBottom w:val="0"/>
          <w:divBdr>
            <w:top w:val="none" w:sz="0" w:space="0" w:color="auto"/>
            <w:left w:val="none" w:sz="0" w:space="0" w:color="auto"/>
            <w:bottom w:val="none" w:sz="0" w:space="0" w:color="auto"/>
            <w:right w:val="none" w:sz="0" w:space="0" w:color="auto"/>
          </w:divBdr>
          <w:divsChild>
            <w:div w:id="1703703575">
              <w:marLeft w:val="0"/>
              <w:marRight w:val="0"/>
              <w:marTop w:val="0"/>
              <w:marBottom w:val="0"/>
              <w:divBdr>
                <w:top w:val="none" w:sz="0" w:space="0" w:color="auto"/>
                <w:left w:val="none" w:sz="0" w:space="0" w:color="auto"/>
                <w:bottom w:val="none" w:sz="0" w:space="0" w:color="auto"/>
                <w:right w:val="none" w:sz="0" w:space="0" w:color="auto"/>
              </w:divBdr>
            </w:div>
            <w:div w:id="878782863">
              <w:marLeft w:val="0"/>
              <w:marRight w:val="0"/>
              <w:marTop w:val="0"/>
              <w:marBottom w:val="0"/>
              <w:divBdr>
                <w:top w:val="none" w:sz="0" w:space="0" w:color="auto"/>
                <w:left w:val="none" w:sz="0" w:space="0" w:color="auto"/>
                <w:bottom w:val="none" w:sz="0" w:space="0" w:color="auto"/>
                <w:right w:val="none" w:sz="0" w:space="0" w:color="auto"/>
              </w:divBdr>
            </w:div>
          </w:divsChild>
        </w:div>
        <w:div w:id="1012606778">
          <w:marLeft w:val="0"/>
          <w:marRight w:val="0"/>
          <w:marTop w:val="0"/>
          <w:marBottom w:val="0"/>
          <w:divBdr>
            <w:top w:val="none" w:sz="0" w:space="0" w:color="auto"/>
            <w:left w:val="none" w:sz="0" w:space="0" w:color="auto"/>
            <w:bottom w:val="none" w:sz="0" w:space="0" w:color="auto"/>
            <w:right w:val="none" w:sz="0" w:space="0" w:color="auto"/>
          </w:divBdr>
          <w:divsChild>
            <w:div w:id="713311241">
              <w:marLeft w:val="0"/>
              <w:marRight w:val="0"/>
              <w:marTop w:val="0"/>
              <w:marBottom w:val="0"/>
              <w:divBdr>
                <w:top w:val="none" w:sz="0" w:space="0" w:color="auto"/>
                <w:left w:val="none" w:sz="0" w:space="0" w:color="auto"/>
                <w:bottom w:val="none" w:sz="0" w:space="0" w:color="auto"/>
                <w:right w:val="none" w:sz="0" w:space="0" w:color="auto"/>
              </w:divBdr>
            </w:div>
            <w:div w:id="934051258">
              <w:marLeft w:val="0"/>
              <w:marRight w:val="0"/>
              <w:marTop w:val="0"/>
              <w:marBottom w:val="0"/>
              <w:divBdr>
                <w:top w:val="none" w:sz="0" w:space="0" w:color="auto"/>
                <w:left w:val="none" w:sz="0" w:space="0" w:color="auto"/>
                <w:bottom w:val="none" w:sz="0" w:space="0" w:color="auto"/>
                <w:right w:val="none" w:sz="0" w:space="0" w:color="auto"/>
              </w:divBdr>
            </w:div>
            <w:div w:id="59908653">
              <w:marLeft w:val="0"/>
              <w:marRight w:val="0"/>
              <w:marTop w:val="0"/>
              <w:marBottom w:val="0"/>
              <w:divBdr>
                <w:top w:val="none" w:sz="0" w:space="0" w:color="auto"/>
                <w:left w:val="none" w:sz="0" w:space="0" w:color="auto"/>
                <w:bottom w:val="none" w:sz="0" w:space="0" w:color="auto"/>
                <w:right w:val="none" w:sz="0" w:space="0" w:color="auto"/>
              </w:divBdr>
            </w:div>
          </w:divsChild>
        </w:div>
        <w:div w:id="1617132013">
          <w:marLeft w:val="0"/>
          <w:marRight w:val="0"/>
          <w:marTop w:val="0"/>
          <w:marBottom w:val="0"/>
          <w:divBdr>
            <w:top w:val="none" w:sz="0" w:space="0" w:color="auto"/>
            <w:left w:val="none" w:sz="0" w:space="0" w:color="auto"/>
            <w:bottom w:val="none" w:sz="0" w:space="0" w:color="auto"/>
            <w:right w:val="none" w:sz="0" w:space="0" w:color="auto"/>
          </w:divBdr>
        </w:div>
        <w:div w:id="2003269113">
          <w:marLeft w:val="0"/>
          <w:marRight w:val="0"/>
          <w:marTop w:val="0"/>
          <w:marBottom w:val="0"/>
          <w:divBdr>
            <w:top w:val="none" w:sz="0" w:space="0" w:color="auto"/>
            <w:left w:val="none" w:sz="0" w:space="0" w:color="auto"/>
            <w:bottom w:val="none" w:sz="0" w:space="0" w:color="auto"/>
            <w:right w:val="none" w:sz="0" w:space="0" w:color="auto"/>
          </w:divBdr>
          <w:divsChild>
            <w:div w:id="918753197">
              <w:marLeft w:val="0"/>
              <w:marRight w:val="0"/>
              <w:marTop w:val="0"/>
              <w:marBottom w:val="0"/>
              <w:divBdr>
                <w:top w:val="none" w:sz="0" w:space="0" w:color="auto"/>
                <w:left w:val="none" w:sz="0" w:space="0" w:color="auto"/>
                <w:bottom w:val="none" w:sz="0" w:space="0" w:color="auto"/>
                <w:right w:val="none" w:sz="0" w:space="0" w:color="auto"/>
              </w:divBdr>
            </w:div>
          </w:divsChild>
        </w:div>
        <w:div w:id="1832675363">
          <w:marLeft w:val="0"/>
          <w:marRight w:val="0"/>
          <w:marTop w:val="0"/>
          <w:marBottom w:val="0"/>
          <w:divBdr>
            <w:top w:val="none" w:sz="0" w:space="0" w:color="auto"/>
            <w:left w:val="none" w:sz="0" w:space="0" w:color="auto"/>
            <w:bottom w:val="none" w:sz="0" w:space="0" w:color="auto"/>
            <w:right w:val="none" w:sz="0" w:space="0" w:color="auto"/>
          </w:divBdr>
        </w:div>
        <w:div w:id="593242130">
          <w:marLeft w:val="0"/>
          <w:marRight w:val="0"/>
          <w:marTop w:val="0"/>
          <w:marBottom w:val="0"/>
          <w:divBdr>
            <w:top w:val="none" w:sz="0" w:space="0" w:color="auto"/>
            <w:left w:val="none" w:sz="0" w:space="0" w:color="auto"/>
            <w:bottom w:val="none" w:sz="0" w:space="0" w:color="auto"/>
            <w:right w:val="none" w:sz="0" w:space="0" w:color="auto"/>
          </w:divBdr>
        </w:div>
        <w:div w:id="2001737381">
          <w:marLeft w:val="0"/>
          <w:marRight w:val="0"/>
          <w:marTop w:val="0"/>
          <w:marBottom w:val="0"/>
          <w:divBdr>
            <w:top w:val="none" w:sz="0" w:space="0" w:color="auto"/>
            <w:left w:val="none" w:sz="0" w:space="0" w:color="auto"/>
            <w:bottom w:val="none" w:sz="0" w:space="0" w:color="auto"/>
            <w:right w:val="none" w:sz="0" w:space="0" w:color="auto"/>
          </w:divBdr>
          <w:divsChild>
            <w:div w:id="422577184">
              <w:marLeft w:val="0"/>
              <w:marRight w:val="0"/>
              <w:marTop w:val="0"/>
              <w:marBottom w:val="0"/>
              <w:divBdr>
                <w:top w:val="none" w:sz="0" w:space="0" w:color="auto"/>
                <w:left w:val="none" w:sz="0" w:space="0" w:color="auto"/>
                <w:bottom w:val="none" w:sz="0" w:space="0" w:color="auto"/>
                <w:right w:val="none" w:sz="0" w:space="0" w:color="auto"/>
              </w:divBdr>
            </w:div>
          </w:divsChild>
        </w:div>
        <w:div w:id="154540395">
          <w:marLeft w:val="0"/>
          <w:marRight w:val="0"/>
          <w:marTop w:val="0"/>
          <w:marBottom w:val="0"/>
          <w:divBdr>
            <w:top w:val="none" w:sz="0" w:space="0" w:color="auto"/>
            <w:left w:val="none" w:sz="0" w:space="0" w:color="auto"/>
            <w:bottom w:val="none" w:sz="0" w:space="0" w:color="auto"/>
            <w:right w:val="none" w:sz="0" w:space="0" w:color="auto"/>
          </w:divBdr>
        </w:div>
      </w:divsChild>
    </w:div>
    <w:div w:id="941382656">
      <w:bodyDiv w:val="1"/>
      <w:marLeft w:val="0"/>
      <w:marRight w:val="0"/>
      <w:marTop w:val="0"/>
      <w:marBottom w:val="0"/>
      <w:divBdr>
        <w:top w:val="none" w:sz="0" w:space="0" w:color="auto"/>
        <w:left w:val="none" w:sz="0" w:space="0" w:color="auto"/>
        <w:bottom w:val="none" w:sz="0" w:space="0" w:color="auto"/>
        <w:right w:val="none" w:sz="0" w:space="0" w:color="auto"/>
      </w:divBdr>
      <w:divsChild>
        <w:div w:id="1418286305">
          <w:marLeft w:val="0"/>
          <w:marRight w:val="0"/>
          <w:marTop w:val="0"/>
          <w:marBottom w:val="0"/>
          <w:divBdr>
            <w:top w:val="none" w:sz="0" w:space="0" w:color="auto"/>
            <w:left w:val="none" w:sz="0" w:space="0" w:color="auto"/>
            <w:bottom w:val="none" w:sz="0" w:space="0" w:color="auto"/>
            <w:right w:val="none" w:sz="0" w:space="0" w:color="auto"/>
          </w:divBdr>
        </w:div>
        <w:div w:id="415371917">
          <w:marLeft w:val="0"/>
          <w:marRight w:val="0"/>
          <w:marTop w:val="0"/>
          <w:marBottom w:val="0"/>
          <w:divBdr>
            <w:top w:val="none" w:sz="0" w:space="0" w:color="auto"/>
            <w:left w:val="none" w:sz="0" w:space="0" w:color="auto"/>
            <w:bottom w:val="none" w:sz="0" w:space="0" w:color="auto"/>
            <w:right w:val="none" w:sz="0" w:space="0" w:color="auto"/>
          </w:divBdr>
          <w:divsChild>
            <w:div w:id="14485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5146">
      <w:bodyDiv w:val="1"/>
      <w:marLeft w:val="0"/>
      <w:marRight w:val="0"/>
      <w:marTop w:val="0"/>
      <w:marBottom w:val="0"/>
      <w:divBdr>
        <w:top w:val="none" w:sz="0" w:space="0" w:color="auto"/>
        <w:left w:val="none" w:sz="0" w:space="0" w:color="auto"/>
        <w:bottom w:val="none" w:sz="0" w:space="0" w:color="auto"/>
        <w:right w:val="none" w:sz="0" w:space="0" w:color="auto"/>
      </w:divBdr>
    </w:div>
    <w:div w:id="1064837373">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718">
      <w:bodyDiv w:val="1"/>
      <w:marLeft w:val="0"/>
      <w:marRight w:val="0"/>
      <w:marTop w:val="0"/>
      <w:marBottom w:val="0"/>
      <w:divBdr>
        <w:top w:val="none" w:sz="0" w:space="0" w:color="auto"/>
        <w:left w:val="none" w:sz="0" w:space="0" w:color="auto"/>
        <w:bottom w:val="none" w:sz="0" w:space="0" w:color="auto"/>
        <w:right w:val="none" w:sz="0" w:space="0" w:color="auto"/>
      </w:divBdr>
    </w:div>
    <w:div w:id="1126310593">
      <w:bodyDiv w:val="1"/>
      <w:marLeft w:val="0"/>
      <w:marRight w:val="0"/>
      <w:marTop w:val="0"/>
      <w:marBottom w:val="0"/>
      <w:divBdr>
        <w:top w:val="none" w:sz="0" w:space="0" w:color="auto"/>
        <w:left w:val="none" w:sz="0" w:space="0" w:color="auto"/>
        <w:bottom w:val="none" w:sz="0" w:space="0" w:color="auto"/>
        <w:right w:val="none" w:sz="0" w:space="0" w:color="auto"/>
      </w:divBdr>
    </w:div>
    <w:div w:id="1172767166">
      <w:bodyDiv w:val="1"/>
      <w:marLeft w:val="0"/>
      <w:marRight w:val="0"/>
      <w:marTop w:val="0"/>
      <w:marBottom w:val="0"/>
      <w:divBdr>
        <w:top w:val="none" w:sz="0" w:space="0" w:color="auto"/>
        <w:left w:val="none" w:sz="0" w:space="0" w:color="auto"/>
        <w:bottom w:val="none" w:sz="0" w:space="0" w:color="auto"/>
        <w:right w:val="none" w:sz="0" w:space="0" w:color="auto"/>
      </w:divBdr>
    </w:div>
    <w:div w:id="1198810496">
      <w:bodyDiv w:val="1"/>
      <w:marLeft w:val="0"/>
      <w:marRight w:val="0"/>
      <w:marTop w:val="0"/>
      <w:marBottom w:val="0"/>
      <w:divBdr>
        <w:top w:val="none" w:sz="0" w:space="0" w:color="auto"/>
        <w:left w:val="none" w:sz="0" w:space="0" w:color="auto"/>
        <w:bottom w:val="none" w:sz="0" w:space="0" w:color="auto"/>
        <w:right w:val="none" w:sz="0" w:space="0" w:color="auto"/>
      </w:divBdr>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7991">
      <w:bodyDiv w:val="1"/>
      <w:marLeft w:val="0"/>
      <w:marRight w:val="0"/>
      <w:marTop w:val="0"/>
      <w:marBottom w:val="0"/>
      <w:divBdr>
        <w:top w:val="none" w:sz="0" w:space="0" w:color="auto"/>
        <w:left w:val="none" w:sz="0" w:space="0" w:color="auto"/>
        <w:bottom w:val="none" w:sz="0" w:space="0" w:color="auto"/>
        <w:right w:val="none" w:sz="0" w:space="0" w:color="auto"/>
      </w:divBdr>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04528805">
      <w:bodyDiv w:val="1"/>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36">
      <w:bodyDiv w:val="1"/>
      <w:marLeft w:val="0"/>
      <w:marRight w:val="0"/>
      <w:marTop w:val="0"/>
      <w:marBottom w:val="0"/>
      <w:divBdr>
        <w:top w:val="none" w:sz="0" w:space="0" w:color="auto"/>
        <w:left w:val="none" w:sz="0" w:space="0" w:color="auto"/>
        <w:bottom w:val="none" w:sz="0" w:space="0" w:color="auto"/>
        <w:right w:val="none" w:sz="0" w:space="0" w:color="auto"/>
      </w:divBdr>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Ma7H8Lyr7c" TargetMode="External"/><Relationship Id="rId13" Type="http://schemas.openxmlformats.org/officeDocument/2006/relationships/hyperlink" Target="https://www.svbs.co.uk/recovery-webinar/"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xfordshire.gov.uk/residents/environment-and-planning/waste-and-recycling/household-waste/household-waste-recycling-centres?utm_term=nil&amp;utm_cont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rastructure.planninginspectorate.gov.uk/application-process/the-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oxon.gov.uk/services-and-advice/recycling-rubbish-and-waste/your-recycling-and-waste-collections/bulky-household" TargetMode="External"/><Relationship Id="rId5" Type="http://schemas.openxmlformats.org/officeDocument/2006/relationships/webSettings" Target="webSettings.xml"/><Relationship Id="rId15" Type="http://schemas.openxmlformats.org/officeDocument/2006/relationships/hyperlink" Target="https://corporate.thameswater.co.uk/about-us/our-strategies-and-plans/water-resources" TargetMode="External"/><Relationship Id="rId10" Type="http://schemas.openxmlformats.org/officeDocument/2006/relationships/hyperlink" Target="mailto:carparks.southandvale.uk@sabagroup.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outhoxon.gov.uk/services-and-advice/planning-and-building/planning-policy/local-plan-2034/local-plan-2034-examinatio" TargetMode="External"/><Relationship Id="rId14" Type="http://schemas.openxmlformats.org/officeDocument/2006/relationships/hyperlink" Target="https://events.popupbusinessschool.co.uk/OxfordJun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4FD9-DC37-4838-AB3D-06C8A86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2457</Words>
  <Characters>14008</Characters>
  <Application>Microsoft Office Word</Application>
  <DocSecurity>0</DocSecurity>
  <Lines>116</Lines>
  <Paragraphs>32</Paragraphs>
  <ScaleCrop>false</ScaleCrop>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3</cp:revision>
  <dcterms:created xsi:type="dcterms:W3CDTF">2020-06-01T08:20:00Z</dcterms:created>
  <dcterms:modified xsi:type="dcterms:W3CDTF">2020-06-01T08:20:00Z</dcterms:modified>
</cp:coreProperties>
</file>