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C0BEB" w14:textId="77777777" w:rsidR="006B1793" w:rsidRPr="001469D4" w:rsidRDefault="006B1793" w:rsidP="006B179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469D4">
        <w:rPr>
          <w:rFonts w:ascii="Times New Roman" w:hAnsi="Times New Roman" w:cs="Times New Roman"/>
          <w:b/>
          <w:u w:val="single"/>
        </w:rPr>
        <w:t>RESOLUTION OF THE BOARD OF DIRECTORS OF</w:t>
      </w:r>
    </w:p>
    <w:p w14:paraId="35020A24" w14:textId="2BA6462F" w:rsidR="006B1793" w:rsidRPr="001469D4" w:rsidRDefault="00D62648" w:rsidP="006B179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469D4">
        <w:rPr>
          <w:rFonts w:ascii="Times New Roman" w:hAnsi="Times New Roman" w:cs="Times New Roman"/>
          <w:b/>
          <w:u w:val="single"/>
        </w:rPr>
        <w:t xml:space="preserve">HILLSDALE </w:t>
      </w:r>
      <w:r w:rsidR="003A7D38" w:rsidRPr="001469D4">
        <w:rPr>
          <w:rFonts w:ascii="Times New Roman" w:hAnsi="Times New Roman" w:cs="Times New Roman"/>
          <w:b/>
          <w:u w:val="single"/>
        </w:rPr>
        <w:t xml:space="preserve">I </w:t>
      </w:r>
      <w:r w:rsidR="00CE43C7" w:rsidRPr="001469D4">
        <w:rPr>
          <w:rFonts w:ascii="Times New Roman" w:hAnsi="Times New Roman" w:cs="Times New Roman"/>
          <w:b/>
          <w:u w:val="single"/>
        </w:rPr>
        <w:t>CONDOMINIUM</w:t>
      </w:r>
      <w:r w:rsidR="006B1793" w:rsidRPr="001469D4">
        <w:rPr>
          <w:rFonts w:ascii="Times New Roman" w:hAnsi="Times New Roman" w:cs="Times New Roman"/>
          <w:b/>
          <w:u w:val="single"/>
        </w:rPr>
        <w:t xml:space="preserve"> ASSOCIATION, INC.</w:t>
      </w:r>
    </w:p>
    <w:p w14:paraId="2A4BE3C4" w14:textId="5E268E8A" w:rsidR="006B1793" w:rsidRPr="001469D4" w:rsidRDefault="006B1793" w:rsidP="006B179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371A14" w14:textId="77777777" w:rsidR="00CC60DF" w:rsidRPr="001469D4" w:rsidRDefault="00CC60DF" w:rsidP="006B179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C6DA421" w14:textId="47BFB6AB" w:rsidR="00EF6CAD" w:rsidRPr="001469D4" w:rsidRDefault="006B1793" w:rsidP="006B1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69D4">
        <w:rPr>
          <w:rFonts w:ascii="Times New Roman" w:hAnsi="Times New Roman" w:cs="Times New Roman"/>
          <w:b/>
        </w:rPr>
        <w:tab/>
      </w:r>
      <w:r w:rsidR="00EF6CAD" w:rsidRPr="001469D4">
        <w:rPr>
          <w:rFonts w:ascii="Times New Roman" w:hAnsi="Times New Roman" w:cs="Times New Roman"/>
          <w:b/>
        </w:rPr>
        <w:t>WHEREAS</w:t>
      </w:r>
      <w:r w:rsidR="00EF6CAD" w:rsidRPr="001469D4">
        <w:rPr>
          <w:rFonts w:ascii="Times New Roman" w:hAnsi="Times New Roman" w:cs="Times New Roman"/>
        </w:rPr>
        <w:t xml:space="preserve">, Paragraph </w:t>
      </w:r>
      <w:r w:rsidR="003A7D38" w:rsidRPr="001469D4">
        <w:rPr>
          <w:rFonts w:ascii="Times New Roman" w:hAnsi="Times New Roman" w:cs="Times New Roman"/>
        </w:rPr>
        <w:t>15</w:t>
      </w:r>
      <w:r w:rsidR="00EF6CAD" w:rsidRPr="001469D4">
        <w:rPr>
          <w:rFonts w:ascii="Times New Roman" w:hAnsi="Times New Roman" w:cs="Times New Roman"/>
        </w:rPr>
        <w:t xml:space="preserve"> of the</w:t>
      </w:r>
      <w:r w:rsidR="003A7D38" w:rsidRPr="001469D4">
        <w:t xml:space="preserve"> </w:t>
      </w:r>
      <w:r w:rsidR="003A7D38" w:rsidRPr="001469D4">
        <w:rPr>
          <w:rFonts w:ascii="Times New Roman" w:hAnsi="Times New Roman" w:cs="Times New Roman"/>
        </w:rPr>
        <w:t xml:space="preserve">Declaration of Condominium for Hillsdale I Condominium, </w:t>
      </w:r>
      <w:r w:rsidR="00EF6CAD" w:rsidRPr="001469D4">
        <w:rPr>
          <w:rFonts w:ascii="Times New Roman" w:hAnsi="Times New Roman" w:cs="Times New Roman"/>
        </w:rPr>
        <w:t xml:space="preserve">recorded in Deed Book </w:t>
      </w:r>
      <w:r w:rsidR="00AA2543" w:rsidRPr="001469D4">
        <w:rPr>
          <w:rFonts w:ascii="Times New Roman" w:hAnsi="Times New Roman" w:cs="Times New Roman"/>
        </w:rPr>
        <w:t>2</w:t>
      </w:r>
      <w:r w:rsidR="00341409" w:rsidRPr="001469D4">
        <w:rPr>
          <w:rFonts w:ascii="Times New Roman" w:hAnsi="Times New Roman" w:cs="Times New Roman"/>
        </w:rPr>
        <w:t>559</w:t>
      </w:r>
      <w:r w:rsidR="00EF6CAD" w:rsidRPr="001469D4">
        <w:rPr>
          <w:rFonts w:ascii="Times New Roman" w:hAnsi="Times New Roman" w:cs="Times New Roman"/>
        </w:rPr>
        <w:t xml:space="preserve">, Page </w:t>
      </w:r>
      <w:r w:rsidR="00341409" w:rsidRPr="001469D4">
        <w:rPr>
          <w:rFonts w:ascii="Times New Roman" w:hAnsi="Times New Roman" w:cs="Times New Roman"/>
        </w:rPr>
        <w:t>43</w:t>
      </w:r>
      <w:r w:rsidR="00EF6CAD" w:rsidRPr="001469D4">
        <w:rPr>
          <w:rFonts w:ascii="Times New Roman" w:hAnsi="Times New Roman" w:cs="Times New Roman"/>
        </w:rPr>
        <w:t xml:space="preserve">, </w:t>
      </w:r>
      <w:r w:rsidR="00EF6CAD" w:rsidRPr="001469D4">
        <w:rPr>
          <w:rFonts w:ascii="Times New Roman" w:hAnsi="Times New Roman" w:cs="Times New Roman"/>
          <w:i/>
        </w:rPr>
        <w:t>et seq.</w:t>
      </w:r>
      <w:r w:rsidR="00EF6CAD" w:rsidRPr="001469D4">
        <w:rPr>
          <w:rFonts w:ascii="Times New Roman" w:hAnsi="Times New Roman" w:cs="Times New Roman"/>
        </w:rPr>
        <w:t xml:space="preserve">, </w:t>
      </w:r>
      <w:r w:rsidR="00D62648" w:rsidRPr="001469D4">
        <w:rPr>
          <w:rFonts w:ascii="Times New Roman" w:hAnsi="Times New Roman" w:cs="Times New Roman"/>
        </w:rPr>
        <w:t xml:space="preserve">Cobb </w:t>
      </w:r>
      <w:r w:rsidR="00EF6CAD" w:rsidRPr="001469D4">
        <w:rPr>
          <w:rFonts w:ascii="Times New Roman" w:hAnsi="Times New Roman" w:cs="Times New Roman"/>
        </w:rPr>
        <w:t xml:space="preserve">County, Georgia records (“Declaration”) </w:t>
      </w:r>
      <w:r w:rsidR="00341409" w:rsidRPr="001469D4">
        <w:rPr>
          <w:rFonts w:ascii="Times New Roman" w:hAnsi="Times New Roman" w:cs="Times New Roman"/>
        </w:rPr>
        <w:t xml:space="preserve">sets forth rules and restrictions </w:t>
      </w:r>
      <w:r w:rsidR="00D62648" w:rsidRPr="001469D4">
        <w:rPr>
          <w:rFonts w:ascii="Times New Roman" w:hAnsi="Times New Roman" w:cs="Times New Roman"/>
        </w:rPr>
        <w:t>regarding l</w:t>
      </w:r>
      <w:r w:rsidR="00EF6CAD" w:rsidRPr="001469D4">
        <w:rPr>
          <w:rFonts w:ascii="Times New Roman" w:hAnsi="Times New Roman" w:cs="Times New Roman"/>
        </w:rPr>
        <w:t xml:space="preserve">easing </w:t>
      </w:r>
      <w:r w:rsidR="00341409" w:rsidRPr="001469D4">
        <w:rPr>
          <w:rFonts w:ascii="Times New Roman" w:hAnsi="Times New Roman" w:cs="Times New Roman"/>
        </w:rPr>
        <w:t>within</w:t>
      </w:r>
      <w:r w:rsidR="00D62648" w:rsidRPr="001469D4">
        <w:rPr>
          <w:rFonts w:ascii="Times New Roman" w:hAnsi="Times New Roman" w:cs="Times New Roman"/>
        </w:rPr>
        <w:t xml:space="preserve"> Hillsdale </w:t>
      </w:r>
      <w:r w:rsidR="00341409" w:rsidRPr="001469D4">
        <w:rPr>
          <w:rFonts w:ascii="Times New Roman" w:hAnsi="Times New Roman" w:cs="Times New Roman"/>
        </w:rPr>
        <w:t xml:space="preserve">I </w:t>
      </w:r>
      <w:r w:rsidR="00CE43C7" w:rsidRPr="001469D4">
        <w:rPr>
          <w:rFonts w:ascii="Times New Roman" w:hAnsi="Times New Roman" w:cs="Times New Roman"/>
        </w:rPr>
        <w:t xml:space="preserve">Condominium </w:t>
      </w:r>
      <w:r w:rsidR="00EF6CAD" w:rsidRPr="001469D4">
        <w:rPr>
          <w:rFonts w:ascii="Times New Roman" w:hAnsi="Times New Roman" w:cs="Times New Roman"/>
        </w:rPr>
        <w:t>Association, Inc. (“Association”); and</w:t>
      </w:r>
    </w:p>
    <w:p w14:paraId="553E5C3B" w14:textId="77777777" w:rsidR="00EF6CAD" w:rsidRPr="001469D4" w:rsidRDefault="00EF6CAD" w:rsidP="00EF6C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54651FE5" w14:textId="517D57E5" w:rsidR="006B1793" w:rsidRPr="001469D4" w:rsidRDefault="006B1793" w:rsidP="00EF6C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469D4">
        <w:rPr>
          <w:rFonts w:ascii="Times New Roman" w:hAnsi="Times New Roman" w:cs="Times New Roman"/>
          <w:b/>
        </w:rPr>
        <w:t>WHEREAS</w:t>
      </w:r>
      <w:r w:rsidRPr="001469D4">
        <w:rPr>
          <w:rFonts w:ascii="Times New Roman" w:hAnsi="Times New Roman" w:cs="Times New Roman"/>
        </w:rPr>
        <w:t xml:space="preserve">, </w:t>
      </w:r>
      <w:r w:rsidR="00F03668" w:rsidRPr="001469D4">
        <w:rPr>
          <w:rFonts w:ascii="Times New Roman" w:hAnsi="Times New Roman" w:cs="Times New Roman"/>
        </w:rPr>
        <w:t>Paragraph 9</w:t>
      </w:r>
      <w:r w:rsidRPr="001469D4">
        <w:rPr>
          <w:rFonts w:ascii="Times New Roman" w:hAnsi="Times New Roman" w:cs="Times New Roman"/>
        </w:rPr>
        <w:t xml:space="preserve"> of the</w:t>
      </w:r>
      <w:r w:rsidR="00EF6CAD" w:rsidRPr="001469D4">
        <w:rPr>
          <w:rFonts w:ascii="Times New Roman" w:hAnsi="Times New Roman" w:cs="Times New Roman"/>
        </w:rPr>
        <w:t xml:space="preserve"> Declaration</w:t>
      </w:r>
      <w:r w:rsidRPr="001469D4">
        <w:rPr>
          <w:rFonts w:ascii="Times New Roman" w:hAnsi="Times New Roman" w:cs="Times New Roman"/>
        </w:rPr>
        <w:t xml:space="preserve"> authorizes </w:t>
      </w:r>
      <w:r w:rsidR="00EF6CAD" w:rsidRPr="001469D4">
        <w:rPr>
          <w:rFonts w:ascii="Times New Roman" w:hAnsi="Times New Roman" w:cs="Times New Roman"/>
        </w:rPr>
        <w:t xml:space="preserve">the Association, </w:t>
      </w:r>
      <w:r w:rsidRPr="001469D4">
        <w:rPr>
          <w:rFonts w:ascii="Times New Roman" w:hAnsi="Times New Roman" w:cs="Times New Roman"/>
        </w:rPr>
        <w:t>acting through its Board of Directors</w:t>
      </w:r>
      <w:r w:rsidR="00EF6CAD" w:rsidRPr="001469D4">
        <w:rPr>
          <w:rFonts w:ascii="Times New Roman" w:hAnsi="Times New Roman" w:cs="Times New Roman"/>
        </w:rPr>
        <w:t>,</w:t>
      </w:r>
      <w:r w:rsidRPr="001469D4">
        <w:rPr>
          <w:rFonts w:ascii="Times New Roman" w:hAnsi="Times New Roman" w:cs="Times New Roman"/>
        </w:rPr>
        <w:t xml:space="preserve"> to make and to enforce reasonable rules and regulations governing the use of the </w:t>
      </w:r>
      <w:r w:rsidR="00F03668" w:rsidRPr="001469D4">
        <w:rPr>
          <w:rFonts w:ascii="Times New Roman" w:hAnsi="Times New Roman" w:cs="Times New Roman"/>
        </w:rPr>
        <w:t>Property</w:t>
      </w:r>
      <w:r w:rsidRPr="001469D4">
        <w:rPr>
          <w:rFonts w:ascii="Times New Roman" w:hAnsi="Times New Roman" w:cs="Times New Roman"/>
        </w:rPr>
        <w:t xml:space="preserve">, including the </w:t>
      </w:r>
      <w:r w:rsidR="00F03668" w:rsidRPr="001469D4">
        <w:rPr>
          <w:rFonts w:ascii="Times New Roman" w:hAnsi="Times New Roman" w:cs="Times New Roman"/>
        </w:rPr>
        <w:t>u</w:t>
      </w:r>
      <w:r w:rsidRPr="001469D4">
        <w:rPr>
          <w:rFonts w:ascii="Times New Roman" w:hAnsi="Times New Roman" w:cs="Times New Roman"/>
        </w:rPr>
        <w:t>nit</w:t>
      </w:r>
      <w:r w:rsidR="00EF6CAD" w:rsidRPr="001469D4">
        <w:rPr>
          <w:rFonts w:ascii="Times New Roman" w:hAnsi="Times New Roman" w:cs="Times New Roman"/>
        </w:rPr>
        <w:t xml:space="preserve">s, </w:t>
      </w:r>
      <w:r w:rsidR="00F03668" w:rsidRPr="001469D4">
        <w:rPr>
          <w:rFonts w:ascii="Times New Roman" w:hAnsi="Times New Roman" w:cs="Times New Roman"/>
        </w:rPr>
        <w:t>l</w:t>
      </w:r>
      <w:r w:rsidR="00EF6CAD" w:rsidRPr="001469D4">
        <w:rPr>
          <w:rFonts w:ascii="Times New Roman" w:hAnsi="Times New Roman" w:cs="Times New Roman"/>
        </w:rPr>
        <w:t xml:space="preserve">imited </w:t>
      </w:r>
      <w:r w:rsidR="00F03668" w:rsidRPr="001469D4">
        <w:rPr>
          <w:rFonts w:ascii="Times New Roman" w:hAnsi="Times New Roman" w:cs="Times New Roman"/>
        </w:rPr>
        <w:t>c</w:t>
      </w:r>
      <w:r w:rsidR="00EF6CAD" w:rsidRPr="001469D4">
        <w:rPr>
          <w:rFonts w:ascii="Times New Roman" w:hAnsi="Times New Roman" w:cs="Times New Roman"/>
        </w:rPr>
        <w:t xml:space="preserve">ommon </w:t>
      </w:r>
      <w:r w:rsidR="00F03668" w:rsidRPr="001469D4">
        <w:rPr>
          <w:rFonts w:ascii="Times New Roman" w:hAnsi="Times New Roman" w:cs="Times New Roman"/>
        </w:rPr>
        <w:t>elements</w:t>
      </w:r>
      <w:r w:rsidR="00EF6CAD" w:rsidRPr="001469D4">
        <w:rPr>
          <w:rFonts w:ascii="Times New Roman" w:hAnsi="Times New Roman" w:cs="Times New Roman"/>
        </w:rPr>
        <w:t xml:space="preserve"> and </w:t>
      </w:r>
      <w:r w:rsidR="00F03668" w:rsidRPr="001469D4">
        <w:rPr>
          <w:rFonts w:ascii="Times New Roman" w:hAnsi="Times New Roman" w:cs="Times New Roman"/>
        </w:rPr>
        <w:t>common elements</w:t>
      </w:r>
      <w:r w:rsidRPr="001469D4">
        <w:rPr>
          <w:rFonts w:ascii="Times New Roman" w:hAnsi="Times New Roman" w:cs="Times New Roman"/>
        </w:rPr>
        <w:t xml:space="preserve">; and </w:t>
      </w:r>
    </w:p>
    <w:p w14:paraId="46857393" w14:textId="77777777" w:rsidR="006B1793" w:rsidRPr="001469D4" w:rsidRDefault="006B1793" w:rsidP="006B17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AFB103" w14:textId="193160BE" w:rsidR="006B1793" w:rsidRPr="001469D4" w:rsidRDefault="006B1793" w:rsidP="006B1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69D4">
        <w:rPr>
          <w:rFonts w:ascii="Times New Roman" w:hAnsi="Times New Roman" w:cs="Times New Roman"/>
        </w:rPr>
        <w:tab/>
      </w:r>
      <w:r w:rsidRPr="001469D4">
        <w:rPr>
          <w:rFonts w:ascii="Times New Roman" w:hAnsi="Times New Roman" w:cs="Times New Roman"/>
          <w:b/>
        </w:rPr>
        <w:t>WHEREAS</w:t>
      </w:r>
      <w:r w:rsidRPr="001469D4">
        <w:rPr>
          <w:rFonts w:ascii="Times New Roman" w:hAnsi="Times New Roman" w:cs="Times New Roman"/>
        </w:rPr>
        <w:t xml:space="preserve">, </w:t>
      </w:r>
      <w:r w:rsidR="00F03668" w:rsidRPr="001469D4">
        <w:rPr>
          <w:rFonts w:ascii="Times New Roman" w:hAnsi="Times New Roman" w:cs="Times New Roman"/>
        </w:rPr>
        <w:t>Paragraph 9</w:t>
      </w:r>
      <w:r w:rsidR="007041F2" w:rsidRPr="001469D4">
        <w:rPr>
          <w:rFonts w:ascii="Times New Roman" w:hAnsi="Times New Roman" w:cs="Times New Roman"/>
        </w:rPr>
        <w:t>, Section</w:t>
      </w:r>
      <w:r w:rsidRPr="001469D4">
        <w:rPr>
          <w:rFonts w:ascii="Times New Roman" w:hAnsi="Times New Roman" w:cs="Times New Roman"/>
        </w:rPr>
        <w:t xml:space="preserve"> </w:t>
      </w:r>
      <w:r w:rsidR="00F03668" w:rsidRPr="001469D4">
        <w:rPr>
          <w:rFonts w:ascii="Times New Roman" w:hAnsi="Times New Roman" w:cs="Times New Roman"/>
        </w:rPr>
        <w:t>(b)</w:t>
      </w:r>
      <w:r w:rsidRPr="001469D4">
        <w:rPr>
          <w:rFonts w:ascii="Times New Roman" w:hAnsi="Times New Roman" w:cs="Times New Roman"/>
        </w:rPr>
        <w:t xml:space="preserve"> of the Declaration authorizes the Association to</w:t>
      </w:r>
      <w:r w:rsidR="00EF6CAD" w:rsidRPr="001469D4">
        <w:rPr>
          <w:rFonts w:ascii="Times New Roman" w:hAnsi="Times New Roman" w:cs="Times New Roman"/>
        </w:rPr>
        <w:t xml:space="preserve"> </w:t>
      </w:r>
      <w:r w:rsidR="00F03668" w:rsidRPr="001469D4">
        <w:rPr>
          <w:rFonts w:ascii="Times New Roman" w:hAnsi="Times New Roman" w:cs="Times New Roman"/>
        </w:rPr>
        <w:t>specially</w:t>
      </w:r>
      <w:r w:rsidR="00EF6CAD" w:rsidRPr="001469D4">
        <w:rPr>
          <w:rFonts w:ascii="Times New Roman" w:hAnsi="Times New Roman" w:cs="Times New Roman"/>
        </w:rPr>
        <w:t xml:space="preserve"> assess </w:t>
      </w:r>
      <w:r w:rsidR="00F03668" w:rsidRPr="001469D4">
        <w:rPr>
          <w:rFonts w:ascii="Times New Roman" w:hAnsi="Times New Roman" w:cs="Times New Roman"/>
        </w:rPr>
        <w:t>o</w:t>
      </w:r>
      <w:r w:rsidR="00EF6CAD" w:rsidRPr="001469D4">
        <w:rPr>
          <w:rFonts w:ascii="Times New Roman" w:hAnsi="Times New Roman" w:cs="Times New Roman"/>
        </w:rPr>
        <w:t xml:space="preserve">wners for </w:t>
      </w:r>
      <w:r w:rsidR="007041F2" w:rsidRPr="001469D4">
        <w:rPr>
          <w:rFonts w:ascii="Times New Roman" w:hAnsi="Times New Roman" w:cs="Times New Roman"/>
        </w:rPr>
        <w:t>costs</w:t>
      </w:r>
      <w:r w:rsidRPr="001469D4">
        <w:rPr>
          <w:rFonts w:ascii="Times New Roman" w:hAnsi="Times New Roman" w:cs="Times New Roman"/>
        </w:rPr>
        <w:t xml:space="preserve"> occasioned by the conduct of those </w:t>
      </w:r>
      <w:r w:rsidR="00282175" w:rsidRPr="001469D4">
        <w:rPr>
          <w:rFonts w:ascii="Times New Roman" w:hAnsi="Times New Roman" w:cs="Times New Roman"/>
        </w:rPr>
        <w:t>o</w:t>
      </w:r>
      <w:r w:rsidR="00EF6CAD" w:rsidRPr="001469D4">
        <w:rPr>
          <w:rFonts w:ascii="Times New Roman" w:hAnsi="Times New Roman" w:cs="Times New Roman"/>
        </w:rPr>
        <w:t>wners</w:t>
      </w:r>
      <w:r w:rsidR="00282175" w:rsidRPr="001469D4">
        <w:rPr>
          <w:rFonts w:ascii="Times New Roman" w:hAnsi="Times New Roman" w:cs="Times New Roman"/>
        </w:rPr>
        <w:t xml:space="preserve">; </w:t>
      </w:r>
      <w:r w:rsidRPr="001469D4">
        <w:rPr>
          <w:rFonts w:ascii="Times New Roman" w:hAnsi="Times New Roman" w:cs="Times New Roman"/>
        </w:rPr>
        <w:t xml:space="preserve">and </w:t>
      </w:r>
    </w:p>
    <w:p w14:paraId="3D576D2C" w14:textId="77777777" w:rsidR="00DF323D" w:rsidRPr="001469D4" w:rsidRDefault="00DF323D" w:rsidP="006B17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2601A" w14:textId="1CB22D0A" w:rsidR="00DF323D" w:rsidRPr="001469D4" w:rsidRDefault="00DF323D" w:rsidP="00DF32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469D4">
        <w:rPr>
          <w:rFonts w:ascii="Times New Roman" w:hAnsi="Times New Roman" w:cs="Times New Roman"/>
          <w:b/>
          <w:bCs/>
        </w:rPr>
        <w:t>WHEREAS</w:t>
      </w:r>
      <w:r w:rsidRPr="001469D4">
        <w:rPr>
          <w:rFonts w:ascii="Times New Roman" w:hAnsi="Times New Roman" w:cs="Times New Roman"/>
        </w:rPr>
        <w:t xml:space="preserve">, the Association incurs administrative fees directly related to the governance of leasing in the </w:t>
      </w:r>
      <w:r w:rsidR="00282175" w:rsidRPr="001469D4">
        <w:rPr>
          <w:rFonts w:ascii="Times New Roman" w:hAnsi="Times New Roman" w:cs="Times New Roman"/>
        </w:rPr>
        <w:t>Condominium</w:t>
      </w:r>
      <w:r w:rsidRPr="001469D4">
        <w:rPr>
          <w:rFonts w:ascii="Times New Roman" w:hAnsi="Times New Roman" w:cs="Times New Roman"/>
        </w:rPr>
        <w:t xml:space="preserve"> and has determined that it is in the best interest of the Association </w:t>
      </w:r>
      <w:r w:rsidR="00ED0AF2" w:rsidRPr="001469D4">
        <w:rPr>
          <w:rFonts w:ascii="Times New Roman" w:hAnsi="Times New Roman" w:cs="Times New Roman"/>
        </w:rPr>
        <w:t xml:space="preserve">for the </w:t>
      </w:r>
      <w:r w:rsidR="00784E81" w:rsidRPr="001469D4">
        <w:rPr>
          <w:rFonts w:ascii="Times New Roman" w:hAnsi="Times New Roman" w:cs="Times New Roman"/>
        </w:rPr>
        <w:t xml:space="preserve">Association’s community </w:t>
      </w:r>
      <w:r w:rsidR="00ED0AF2" w:rsidRPr="001469D4">
        <w:rPr>
          <w:rFonts w:ascii="Times New Roman" w:hAnsi="Times New Roman" w:cs="Times New Roman"/>
        </w:rPr>
        <w:t>managing company,</w:t>
      </w:r>
      <w:r w:rsidRPr="001469D4">
        <w:rPr>
          <w:rFonts w:ascii="Times New Roman" w:hAnsi="Times New Roman" w:cs="Times New Roman"/>
        </w:rPr>
        <w:t xml:space="preserve"> Sharper Image Management Consultants, Inc.</w:t>
      </w:r>
      <w:r w:rsidR="00E91C85" w:rsidRPr="001469D4">
        <w:rPr>
          <w:rFonts w:ascii="Times New Roman" w:hAnsi="Times New Roman" w:cs="Times New Roman"/>
        </w:rPr>
        <w:t xml:space="preserve"> (“Company”)</w:t>
      </w:r>
      <w:r w:rsidR="00ED0AF2" w:rsidRPr="001469D4">
        <w:rPr>
          <w:rFonts w:ascii="Times New Roman" w:hAnsi="Times New Roman" w:cs="Times New Roman"/>
        </w:rPr>
        <w:t>,</w:t>
      </w:r>
      <w:r w:rsidRPr="001469D4">
        <w:rPr>
          <w:rFonts w:ascii="Times New Roman" w:hAnsi="Times New Roman" w:cs="Times New Roman"/>
        </w:rPr>
        <w:t xml:space="preserve"> to </w:t>
      </w:r>
      <w:r w:rsidR="00D60703" w:rsidRPr="001469D4">
        <w:rPr>
          <w:rFonts w:ascii="Times New Roman" w:hAnsi="Times New Roman" w:cs="Times New Roman"/>
        </w:rPr>
        <w:t>perform</w:t>
      </w:r>
      <w:r w:rsidRPr="001469D4">
        <w:rPr>
          <w:rFonts w:ascii="Times New Roman" w:hAnsi="Times New Roman" w:cs="Times New Roman"/>
        </w:rPr>
        <w:t xml:space="preserve"> </w:t>
      </w:r>
      <w:r w:rsidR="00D60703" w:rsidRPr="001469D4">
        <w:rPr>
          <w:rFonts w:ascii="Times New Roman" w:hAnsi="Times New Roman" w:cs="Times New Roman"/>
        </w:rPr>
        <w:t xml:space="preserve">leasing administrative services </w:t>
      </w:r>
      <w:r w:rsidRPr="001469D4">
        <w:rPr>
          <w:rFonts w:ascii="Times New Roman" w:hAnsi="Times New Roman" w:cs="Times New Roman"/>
        </w:rPr>
        <w:t>and</w:t>
      </w:r>
      <w:r w:rsidR="00D60703" w:rsidRPr="001469D4">
        <w:rPr>
          <w:rFonts w:ascii="Times New Roman" w:hAnsi="Times New Roman" w:cs="Times New Roman"/>
        </w:rPr>
        <w:t xml:space="preserve"> to</w:t>
      </w:r>
      <w:r w:rsidRPr="001469D4">
        <w:rPr>
          <w:rFonts w:ascii="Times New Roman" w:hAnsi="Times New Roman" w:cs="Times New Roman"/>
        </w:rPr>
        <w:t xml:space="preserve"> run </w:t>
      </w:r>
      <w:r w:rsidR="00D60703" w:rsidRPr="001469D4">
        <w:rPr>
          <w:rFonts w:ascii="Times New Roman" w:hAnsi="Times New Roman" w:cs="Times New Roman"/>
        </w:rPr>
        <w:t>the</w:t>
      </w:r>
      <w:r w:rsidRPr="001469D4">
        <w:rPr>
          <w:rFonts w:ascii="Times New Roman" w:hAnsi="Times New Roman" w:cs="Times New Roman"/>
        </w:rPr>
        <w:t xml:space="preserve"> leasing program within the </w:t>
      </w:r>
      <w:r w:rsidR="00282175" w:rsidRPr="001469D4">
        <w:rPr>
          <w:rFonts w:ascii="Times New Roman" w:hAnsi="Times New Roman" w:cs="Times New Roman"/>
        </w:rPr>
        <w:t>Condominium</w:t>
      </w:r>
      <w:r w:rsidR="007E43C5" w:rsidRPr="001469D4">
        <w:rPr>
          <w:rFonts w:ascii="Times New Roman" w:hAnsi="Times New Roman" w:cs="Times New Roman"/>
        </w:rPr>
        <w:t>; and</w:t>
      </w:r>
      <w:r w:rsidR="00282175" w:rsidRPr="001469D4">
        <w:rPr>
          <w:rFonts w:ascii="Times New Roman" w:hAnsi="Times New Roman" w:cs="Times New Roman"/>
        </w:rPr>
        <w:t xml:space="preserve"> </w:t>
      </w:r>
    </w:p>
    <w:p w14:paraId="087444C6" w14:textId="77777777" w:rsidR="00784E81" w:rsidRPr="001469D4" w:rsidRDefault="00784E81" w:rsidP="00DF32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11BE3AD" w14:textId="3103BEAE" w:rsidR="00784E81" w:rsidRPr="001469D4" w:rsidRDefault="00784E81" w:rsidP="00784E8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469D4">
        <w:rPr>
          <w:rFonts w:ascii="Times New Roman" w:hAnsi="Times New Roman" w:cs="Times New Roman"/>
          <w:b/>
        </w:rPr>
        <w:t>WHEREAS</w:t>
      </w:r>
      <w:r w:rsidRPr="001469D4">
        <w:rPr>
          <w:rFonts w:ascii="Times New Roman" w:hAnsi="Times New Roman" w:cs="Times New Roman"/>
        </w:rPr>
        <w:t xml:space="preserve">, </w:t>
      </w:r>
      <w:r w:rsidR="00E91C85" w:rsidRPr="001469D4">
        <w:rPr>
          <w:rFonts w:ascii="Times New Roman" w:hAnsi="Times New Roman" w:cs="Times New Roman"/>
        </w:rPr>
        <w:t>the Company</w:t>
      </w:r>
      <w:r w:rsidRPr="001469D4">
        <w:rPr>
          <w:rFonts w:ascii="Times New Roman" w:hAnsi="Times New Roman" w:cs="Times New Roman"/>
        </w:rPr>
        <w:t xml:space="preserve"> will be charging the Association an annual lease administration fee for each leased </w:t>
      </w:r>
      <w:r w:rsidR="00282175" w:rsidRPr="001469D4">
        <w:rPr>
          <w:rFonts w:ascii="Times New Roman" w:hAnsi="Times New Roman" w:cs="Times New Roman"/>
        </w:rPr>
        <w:t>u</w:t>
      </w:r>
      <w:r w:rsidRPr="001469D4">
        <w:rPr>
          <w:rFonts w:ascii="Times New Roman" w:hAnsi="Times New Roman" w:cs="Times New Roman"/>
        </w:rPr>
        <w:t>nit</w:t>
      </w:r>
      <w:r w:rsidR="00544770" w:rsidRPr="001469D4">
        <w:rPr>
          <w:rFonts w:ascii="Times New Roman" w:hAnsi="Times New Roman" w:cs="Times New Roman"/>
        </w:rPr>
        <w:t>.  The annual leasing fee will not be prorated for leases that do not begin at the start of the calendar year</w:t>
      </w:r>
      <w:r w:rsidRPr="001469D4">
        <w:rPr>
          <w:rFonts w:ascii="Times New Roman" w:hAnsi="Times New Roman" w:cs="Times New Roman"/>
        </w:rPr>
        <w:t>; and</w:t>
      </w:r>
    </w:p>
    <w:p w14:paraId="5A17C9BB" w14:textId="77777777" w:rsidR="00DF323D" w:rsidRPr="001469D4" w:rsidRDefault="00DF323D" w:rsidP="00DF32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2069C89" w14:textId="787BA2A1" w:rsidR="00D63CA2" w:rsidRPr="001469D4" w:rsidRDefault="00DF323D" w:rsidP="00CC60D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469D4">
        <w:rPr>
          <w:rFonts w:ascii="Times New Roman" w:hAnsi="Times New Roman" w:cs="Times New Roman"/>
          <w:b/>
          <w:bCs/>
        </w:rPr>
        <w:t>WHEREAS</w:t>
      </w:r>
      <w:r w:rsidRPr="001469D4">
        <w:rPr>
          <w:rFonts w:ascii="Times New Roman" w:hAnsi="Times New Roman" w:cs="Times New Roman"/>
        </w:rPr>
        <w:t xml:space="preserve">, the </w:t>
      </w:r>
      <w:r w:rsidR="00E91C85" w:rsidRPr="001469D4">
        <w:rPr>
          <w:rFonts w:ascii="Times New Roman" w:hAnsi="Times New Roman" w:cs="Times New Roman"/>
        </w:rPr>
        <w:t xml:space="preserve">Company’s </w:t>
      </w:r>
      <w:r w:rsidR="00D60703" w:rsidRPr="001469D4">
        <w:rPr>
          <w:rFonts w:ascii="Times New Roman" w:hAnsi="Times New Roman" w:cs="Times New Roman"/>
        </w:rPr>
        <w:t xml:space="preserve">leasing program </w:t>
      </w:r>
      <w:r w:rsidRPr="001469D4">
        <w:rPr>
          <w:rFonts w:ascii="Times New Roman" w:hAnsi="Times New Roman" w:cs="Times New Roman"/>
        </w:rPr>
        <w:t xml:space="preserve">only applies to those </w:t>
      </w:r>
      <w:r w:rsidR="00282175" w:rsidRPr="001469D4">
        <w:rPr>
          <w:rFonts w:ascii="Times New Roman" w:hAnsi="Times New Roman" w:cs="Times New Roman"/>
        </w:rPr>
        <w:t>o</w:t>
      </w:r>
      <w:r w:rsidRPr="001469D4">
        <w:rPr>
          <w:rFonts w:ascii="Times New Roman" w:hAnsi="Times New Roman" w:cs="Times New Roman"/>
        </w:rPr>
        <w:t xml:space="preserve">wners who are currently leasing </w:t>
      </w:r>
      <w:r w:rsidR="00282175" w:rsidRPr="001469D4">
        <w:rPr>
          <w:rFonts w:ascii="Times New Roman" w:hAnsi="Times New Roman" w:cs="Times New Roman"/>
        </w:rPr>
        <w:t>u</w:t>
      </w:r>
      <w:r w:rsidRPr="001469D4">
        <w:rPr>
          <w:rFonts w:ascii="Times New Roman" w:hAnsi="Times New Roman" w:cs="Times New Roman"/>
        </w:rPr>
        <w:t xml:space="preserve">nits and therefore also specially benefits </w:t>
      </w:r>
      <w:r w:rsidR="00282175" w:rsidRPr="001469D4">
        <w:rPr>
          <w:rFonts w:ascii="Times New Roman" w:hAnsi="Times New Roman" w:cs="Times New Roman"/>
        </w:rPr>
        <w:t>those o</w:t>
      </w:r>
      <w:r w:rsidRPr="001469D4">
        <w:rPr>
          <w:rFonts w:ascii="Times New Roman" w:hAnsi="Times New Roman" w:cs="Times New Roman"/>
        </w:rPr>
        <w:t xml:space="preserve">wners within the Association.  Accordingly, the Board has determined that costs related to the </w:t>
      </w:r>
      <w:r w:rsidR="00B71C6E" w:rsidRPr="001469D4">
        <w:rPr>
          <w:rFonts w:ascii="Times New Roman" w:hAnsi="Times New Roman" w:cs="Times New Roman"/>
        </w:rPr>
        <w:t xml:space="preserve">leasing program and leasing administrative services </w:t>
      </w:r>
      <w:r w:rsidRPr="001469D4">
        <w:rPr>
          <w:rFonts w:ascii="Times New Roman" w:hAnsi="Times New Roman" w:cs="Times New Roman"/>
        </w:rPr>
        <w:t xml:space="preserve">should be assessed only to those </w:t>
      </w:r>
      <w:r w:rsidR="00282175" w:rsidRPr="001469D4">
        <w:rPr>
          <w:rFonts w:ascii="Times New Roman" w:hAnsi="Times New Roman" w:cs="Times New Roman"/>
        </w:rPr>
        <w:t>u</w:t>
      </w:r>
      <w:r w:rsidRPr="001469D4">
        <w:rPr>
          <w:rFonts w:ascii="Times New Roman" w:hAnsi="Times New Roman" w:cs="Times New Roman"/>
        </w:rPr>
        <w:t>nits that are leased</w:t>
      </w:r>
      <w:r w:rsidR="007E43C5" w:rsidRPr="001469D4">
        <w:rPr>
          <w:rFonts w:ascii="Times New Roman" w:hAnsi="Times New Roman" w:cs="Times New Roman"/>
        </w:rPr>
        <w:t>; and</w:t>
      </w:r>
    </w:p>
    <w:p w14:paraId="166BB255" w14:textId="77777777" w:rsidR="00AE54D2" w:rsidRPr="001469D4" w:rsidRDefault="00AE54D2" w:rsidP="00AE54D2">
      <w:pPr>
        <w:pStyle w:val="ListParagraph"/>
        <w:ind w:left="0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14:paraId="3CA51243" w14:textId="32F86CD6" w:rsidR="00AE54D2" w:rsidRPr="001469D4" w:rsidRDefault="00EF6CAD" w:rsidP="001C72FF">
      <w:pPr>
        <w:pStyle w:val="ListParagraph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469D4">
        <w:rPr>
          <w:rFonts w:ascii="Times New Roman" w:hAnsi="Times New Roman" w:cs="Times New Roman"/>
          <w:b/>
          <w:sz w:val="22"/>
          <w:szCs w:val="22"/>
        </w:rPr>
        <w:t>NOW, THEREFORE</w:t>
      </w:r>
      <w:r w:rsidRPr="001469D4">
        <w:rPr>
          <w:rFonts w:ascii="Times New Roman" w:hAnsi="Times New Roman" w:cs="Times New Roman"/>
          <w:sz w:val="22"/>
          <w:szCs w:val="22"/>
        </w:rPr>
        <w:t>, in accordance with</w:t>
      </w:r>
      <w:r w:rsidR="004D10D7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Pr="001469D4">
        <w:rPr>
          <w:rFonts w:ascii="Times New Roman" w:hAnsi="Times New Roman" w:cs="Times New Roman"/>
          <w:sz w:val="22"/>
          <w:szCs w:val="22"/>
        </w:rPr>
        <w:t>the Declaration</w:t>
      </w:r>
      <w:r w:rsidR="00A76EB8" w:rsidRPr="001469D4">
        <w:rPr>
          <w:rFonts w:ascii="Times New Roman" w:hAnsi="Times New Roman" w:cs="Times New Roman"/>
          <w:sz w:val="22"/>
          <w:szCs w:val="22"/>
        </w:rPr>
        <w:t xml:space="preserve">, the Board of Directors of </w:t>
      </w:r>
      <w:r w:rsidR="00D62648" w:rsidRPr="001469D4">
        <w:rPr>
          <w:rFonts w:ascii="Times New Roman" w:hAnsi="Times New Roman" w:cs="Times New Roman"/>
          <w:sz w:val="22"/>
          <w:szCs w:val="22"/>
        </w:rPr>
        <w:t>Hillsdale</w:t>
      </w:r>
      <w:r w:rsidR="00282175" w:rsidRPr="001469D4">
        <w:rPr>
          <w:rFonts w:ascii="Times New Roman" w:hAnsi="Times New Roman" w:cs="Times New Roman"/>
          <w:sz w:val="22"/>
          <w:szCs w:val="22"/>
        </w:rPr>
        <w:t xml:space="preserve"> I </w:t>
      </w:r>
      <w:r w:rsidR="00CE43C7" w:rsidRPr="001469D4">
        <w:rPr>
          <w:rFonts w:ascii="Times New Roman" w:hAnsi="Times New Roman" w:cs="Times New Roman"/>
          <w:sz w:val="22"/>
          <w:szCs w:val="22"/>
        </w:rPr>
        <w:t xml:space="preserve">Condominium </w:t>
      </w:r>
      <w:r w:rsidRPr="001469D4">
        <w:rPr>
          <w:rFonts w:ascii="Times New Roman" w:hAnsi="Times New Roman" w:cs="Times New Roman"/>
          <w:sz w:val="22"/>
          <w:szCs w:val="22"/>
        </w:rPr>
        <w:t xml:space="preserve">Association, Inc. hereby </w:t>
      </w:r>
      <w:r w:rsidR="00CB4584" w:rsidRPr="001469D4">
        <w:rPr>
          <w:rFonts w:ascii="Times New Roman" w:hAnsi="Times New Roman" w:cs="Times New Roman"/>
          <w:sz w:val="22"/>
          <w:szCs w:val="22"/>
        </w:rPr>
        <w:t>resolves to</w:t>
      </w:r>
      <w:r w:rsidR="001C72FF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charge back </w:t>
      </w:r>
      <w:r w:rsidR="001C72FF" w:rsidRPr="001469D4">
        <w:rPr>
          <w:rFonts w:ascii="Times New Roman" w:hAnsi="Times New Roman" w:cs="Times New Roman"/>
          <w:sz w:val="22"/>
          <w:szCs w:val="22"/>
        </w:rPr>
        <w:t xml:space="preserve">to each leased </w:t>
      </w:r>
      <w:r w:rsidR="00282175" w:rsidRPr="001469D4">
        <w:rPr>
          <w:rFonts w:ascii="Times New Roman" w:hAnsi="Times New Roman" w:cs="Times New Roman"/>
          <w:sz w:val="22"/>
          <w:szCs w:val="22"/>
        </w:rPr>
        <w:t>u</w:t>
      </w:r>
      <w:r w:rsidR="001C72FF" w:rsidRPr="001469D4">
        <w:rPr>
          <w:rFonts w:ascii="Times New Roman" w:hAnsi="Times New Roman" w:cs="Times New Roman"/>
          <w:sz w:val="22"/>
          <w:szCs w:val="22"/>
        </w:rPr>
        <w:t xml:space="preserve">nit the annual lease administration fee </w:t>
      </w:r>
      <w:r w:rsidR="00613A15" w:rsidRPr="001469D4">
        <w:rPr>
          <w:rFonts w:ascii="Times New Roman" w:hAnsi="Times New Roman" w:cs="Times New Roman"/>
          <w:sz w:val="22"/>
          <w:szCs w:val="22"/>
        </w:rPr>
        <w:t xml:space="preserve">charged </w:t>
      </w:r>
      <w:r w:rsidR="0032236D" w:rsidRPr="001469D4">
        <w:rPr>
          <w:rFonts w:ascii="Times New Roman" w:hAnsi="Times New Roman" w:cs="Times New Roman"/>
          <w:sz w:val="22"/>
          <w:szCs w:val="22"/>
        </w:rPr>
        <w:t xml:space="preserve">by </w:t>
      </w:r>
      <w:r w:rsidR="00CC60DF" w:rsidRPr="001469D4">
        <w:rPr>
          <w:rFonts w:ascii="Times New Roman" w:hAnsi="Times New Roman" w:cs="Times New Roman"/>
          <w:sz w:val="22"/>
          <w:szCs w:val="22"/>
        </w:rPr>
        <w:t>the Company</w:t>
      </w:r>
      <w:r w:rsidR="00E91C85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613A15" w:rsidRPr="001469D4">
        <w:rPr>
          <w:rFonts w:ascii="Times New Roman" w:hAnsi="Times New Roman" w:cs="Times New Roman"/>
          <w:sz w:val="22"/>
          <w:szCs w:val="22"/>
        </w:rPr>
        <w:t xml:space="preserve">to the Association.  </w:t>
      </w:r>
      <w:r w:rsidR="00D67A6B" w:rsidRPr="001469D4">
        <w:rPr>
          <w:rFonts w:ascii="Times New Roman" w:hAnsi="Times New Roman" w:cs="Times New Roman"/>
          <w:sz w:val="22"/>
          <w:szCs w:val="22"/>
        </w:rPr>
        <w:t xml:space="preserve">Units that are improperly leased without </w:t>
      </w:r>
      <w:r w:rsidR="00D227ED" w:rsidRPr="001469D4">
        <w:rPr>
          <w:rFonts w:ascii="Times New Roman" w:hAnsi="Times New Roman" w:cs="Times New Roman"/>
          <w:sz w:val="22"/>
          <w:szCs w:val="22"/>
        </w:rPr>
        <w:t xml:space="preserve">providing </w:t>
      </w:r>
      <w:r w:rsidR="00D67A6B" w:rsidRPr="001469D4">
        <w:rPr>
          <w:rFonts w:ascii="Times New Roman" w:hAnsi="Times New Roman" w:cs="Times New Roman"/>
          <w:sz w:val="22"/>
          <w:szCs w:val="22"/>
        </w:rPr>
        <w:t xml:space="preserve">the required </w:t>
      </w:r>
      <w:r w:rsidR="00D227ED" w:rsidRPr="001469D4">
        <w:rPr>
          <w:rFonts w:ascii="Times New Roman" w:hAnsi="Times New Roman" w:cs="Times New Roman"/>
          <w:sz w:val="22"/>
          <w:szCs w:val="22"/>
        </w:rPr>
        <w:t>to the Board</w:t>
      </w:r>
      <w:r w:rsidR="00D67A6B" w:rsidRPr="001469D4">
        <w:rPr>
          <w:rFonts w:ascii="Times New Roman" w:hAnsi="Times New Roman" w:cs="Times New Roman"/>
          <w:sz w:val="22"/>
          <w:szCs w:val="22"/>
        </w:rPr>
        <w:t xml:space="preserve"> will still be charged the annual leasing fee</w:t>
      </w:r>
      <w:r w:rsidR="00C865DC" w:rsidRPr="001469D4">
        <w:rPr>
          <w:rFonts w:ascii="Times New Roman" w:hAnsi="Times New Roman" w:cs="Times New Roman"/>
          <w:sz w:val="22"/>
          <w:szCs w:val="22"/>
        </w:rPr>
        <w:t xml:space="preserve"> in addition to other fines</w:t>
      </w:r>
      <w:r w:rsidR="00D67A6B" w:rsidRPr="001469D4">
        <w:rPr>
          <w:rFonts w:ascii="Times New Roman" w:hAnsi="Times New Roman" w:cs="Times New Roman"/>
          <w:sz w:val="22"/>
          <w:szCs w:val="22"/>
        </w:rPr>
        <w:t xml:space="preserve">.  </w:t>
      </w:r>
      <w:r w:rsidR="00613A15" w:rsidRPr="001469D4">
        <w:rPr>
          <w:rFonts w:ascii="Times New Roman" w:hAnsi="Times New Roman" w:cs="Times New Roman"/>
          <w:sz w:val="22"/>
          <w:szCs w:val="22"/>
        </w:rPr>
        <w:t xml:space="preserve">Such charge shall be 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a </w:t>
      </w:r>
      <w:r w:rsidR="00D227ED" w:rsidRPr="001469D4">
        <w:rPr>
          <w:rFonts w:ascii="Times New Roman" w:hAnsi="Times New Roman" w:cs="Times New Roman"/>
          <w:sz w:val="22"/>
          <w:szCs w:val="22"/>
        </w:rPr>
        <w:t>special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 assessment described in </w:t>
      </w:r>
      <w:r w:rsidR="00D227ED" w:rsidRPr="001469D4">
        <w:rPr>
          <w:rFonts w:ascii="Times New Roman" w:hAnsi="Times New Roman" w:cs="Times New Roman"/>
          <w:sz w:val="22"/>
          <w:szCs w:val="22"/>
        </w:rPr>
        <w:t>Paragraph 8, Section (b)</w:t>
      </w:r>
      <w:r w:rsidR="00E91C85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of the Declaration and shall be assessed and due immediately after the charge is received </w:t>
      </w:r>
      <w:r w:rsidR="00613A15" w:rsidRPr="001469D4">
        <w:rPr>
          <w:rFonts w:ascii="Times New Roman" w:hAnsi="Times New Roman" w:cs="Times New Roman"/>
          <w:sz w:val="22"/>
          <w:szCs w:val="22"/>
        </w:rPr>
        <w:t xml:space="preserve">by the Association 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from the </w:t>
      </w:r>
      <w:r w:rsidR="0032236D" w:rsidRPr="001469D4">
        <w:rPr>
          <w:rFonts w:ascii="Times New Roman" w:hAnsi="Times New Roman" w:cs="Times New Roman"/>
          <w:sz w:val="22"/>
          <w:szCs w:val="22"/>
        </w:rPr>
        <w:t>Company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.  </w:t>
      </w:r>
      <w:r w:rsidR="00D67A6B" w:rsidRPr="001469D4">
        <w:rPr>
          <w:rFonts w:ascii="Times New Roman" w:hAnsi="Times New Roman" w:cs="Times New Roman"/>
          <w:sz w:val="22"/>
          <w:szCs w:val="22"/>
        </w:rPr>
        <w:t xml:space="preserve">The Company </w:t>
      </w:r>
      <w:r w:rsidR="00C865DC" w:rsidRPr="001469D4">
        <w:rPr>
          <w:rFonts w:ascii="Times New Roman" w:hAnsi="Times New Roman" w:cs="Times New Roman"/>
          <w:sz w:val="22"/>
          <w:szCs w:val="22"/>
        </w:rPr>
        <w:t xml:space="preserve">may automatically levy this </w:t>
      </w:r>
      <w:r w:rsidR="00D227ED" w:rsidRPr="001469D4">
        <w:rPr>
          <w:rFonts w:ascii="Times New Roman" w:hAnsi="Times New Roman" w:cs="Times New Roman"/>
          <w:sz w:val="22"/>
          <w:szCs w:val="22"/>
        </w:rPr>
        <w:t>special</w:t>
      </w:r>
      <w:r w:rsidR="00C865DC" w:rsidRPr="001469D4">
        <w:rPr>
          <w:rFonts w:ascii="Times New Roman" w:hAnsi="Times New Roman" w:cs="Times New Roman"/>
          <w:sz w:val="22"/>
          <w:szCs w:val="22"/>
        </w:rPr>
        <w:t xml:space="preserve"> assessment against the leased </w:t>
      </w:r>
      <w:r w:rsidR="00D227ED" w:rsidRPr="001469D4">
        <w:rPr>
          <w:rFonts w:ascii="Times New Roman" w:hAnsi="Times New Roman" w:cs="Times New Roman"/>
          <w:sz w:val="22"/>
          <w:szCs w:val="22"/>
        </w:rPr>
        <w:t>u</w:t>
      </w:r>
      <w:r w:rsidR="00C865DC" w:rsidRPr="001469D4">
        <w:rPr>
          <w:rFonts w:ascii="Times New Roman" w:hAnsi="Times New Roman" w:cs="Times New Roman"/>
          <w:sz w:val="22"/>
          <w:szCs w:val="22"/>
        </w:rPr>
        <w:t xml:space="preserve">nits.  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At the time of the execution of this Resolution, </w:t>
      </w:r>
      <w:r w:rsidR="0032236D" w:rsidRPr="001469D4">
        <w:rPr>
          <w:rFonts w:ascii="Times New Roman" w:hAnsi="Times New Roman" w:cs="Times New Roman"/>
          <w:sz w:val="22"/>
          <w:szCs w:val="22"/>
        </w:rPr>
        <w:t>the Company’s annual l</w:t>
      </w:r>
      <w:r w:rsidR="00AE54D2" w:rsidRPr="001469D4">
        <w:rPr>
          <w:rFonts w:ascii="Times New Roman" w:hAnsi="Times New Roman" w:cs="Times New Roman"/>
          <w:sz w:val="22"/>
          <w:szCs w:val="22"/>
        </w:rPr>
        <w:t>eas</w:t>
      </w:r>
      <w:r w:rsidR="0032236D" w:rsidRPr="001469D4">
        <w:rPr>
          <w:rFonts w:ascii="Times New Roman" w:hAnsi="Times New Roman" w:cs="Times New Roman"/>
          <w:sz w:val="22"/>
          <w:szCs w:val="22"/>
        </w:rPr>
        <w:t>e administration fee s</w:t>
      </w:r>
      <w:r w:rsidR="00A935D6" w:rsidRPr="001469D4">
        <w:rPr>
          <w:rFonts w:ascii="Times New Roman" w:hAnsi="Times New Roman" w:cs="Times New Roman"/>
          <w:sz w:val="22"/>
          <w:szCs w:val="22"/>
        </w:rPr>
        <w:t>hall be $</w:t>
      </w:r>
      <w:r w:rsidR="00E91C85" w:rsidRPr="001469D4">
        <w:rPr>
          <w:rFonts w:ascii="Times New Roman" w:hAnsi="Times New Roman" w:cs="Times New Roman"/>
          <w:sz w:val="22"/>
          <w:szCs w:val="22"/>
        </w:rPr>
        <w:t>200</w:t>
      </w:r>
      <w:r w:rsidR="00AE54D2" w:rsidRPr="001469D4">
        <w:rPr>
          <w:rFonts w:ascii="Times New Roman" w:hAnsi="Times New Roman" w:cs="Times New Roman"/>
          <w:sz w:val="22"/>
          <w:szCs w:val="22"/>
        </w:rPr>
        <w:t>.00</w:t>
      </w:r>
      <w:r w:rsidR="00E91C85" w:rsidRPr="001469D4">
        <w:rPr>
          <w:rFonts w:ascii="Times New Roman" w:hAnsi="Times New Roman" w:cs="Times New Roman"/>
          <w:sz w:val="22"/>
          <w:szCs w:val="22"/>
        </w:rPr>
        <w:t xml:space="preserve"> per </w:t>
      </w:r>
      <w:r w:rsidR="00D227ED" w:rsidRPr="001469D4">
        <w:rPr>
          <w:rFonts w:ascii="Times New Roman" w:hAnsi="Times New Roman" w:cs="Times New Roman"/>
          <w:sz w:val="22"/>
          <w:szCs w:val="22"/>
        </w:rPr>
        <w:t>u</w:t>
      </w:r>
      <w:r w:rsidR="00E91C85" w:rsidRPr="001469D4">
        <w:rPr>
          <w:rFonts w:ascii="Times New Roman" w:hAnsi="Times New Roman" w:cs="Times New Roman"/>
          <w:sz w:val="22"/>
          <w:szCs w:val="22"/>
        </w:rPr>
        <w:t>nit</w:t>
      </w:r>
      <w:r w:rsidR="0032236D" w:rsidRPr="001469D4">
        <w:rPr>
          <w:rFonts w:ascii="Times New Roman" w:hAnsi="Times New Roman" w:cs="Times New Roman"/>
          <w:sz w:val="22"/>
          <w:szCs w:val="22"/>
        </w:rPr>
        <w:t>.</w:t>
      </w:r>
      <w:r w:rsidR="00AE54D2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CC60DF" w:rsidRPr="001469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54DEC1" w14:textId="72F25DA3" w:rsidR="00C865DC" w:rsidRPr="001469D4" w:rsidRDefault="00C865DC" w:rsidP="001C72FF">
      <w:pPr>
        <w:pStyle w:val="ListParagraph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ACD017B" w14:textId="62CB446E" w:rsidR="00EF6CAD" w:rsidRPr="001C3556" w:rsidRDefault="00844423" w:rsidP="001C3556">
      <w:pPr>
        <w:pStyle w:val="ListParagraph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469D4">
        <w:rPr>
          <w:rFonts w:ascii="Times New Roman" w:hAnsi="Times New Roman" w:cs="Times New Roman"/>
          <w:b/>
          <w:bCs/>
          <w:sz w:val="22"/>
          <w:szCs w:val="22"/>
        </w:rPr>
        <w:t>NOW, THEREFORE, BE IT FURTHER RESOLVED</w:t>
      </w:r>
      <w:r w:rsidRPr="001469D4">
        <w:rPr>
          <w:rFonts w:ascii="Times New Roman" w:hAnsi="Times New Roman" w:cs="Times New Roman"/>
          <w:sz w:val="22"/>
          <w:szCs w:val="22"/>
        </w:rPr>
        <w:t xml:space="preserve"> that each </w:t>
      </w:r>
      <w:proofErr w:type="gramStart"/>
      <w:r w:rsidR="00D227ED" w:rsidRPr="001469D4">
        <w:rPr>
          <w:rFonts w:ascii="Times New Roman" w:hAnsi="Times New Roman" w:cs="Times New Roman"/>
          <w:sz w:val="22"/>
          <w:szCs w:val="22"/>
        </w:rPr>
        <w:t>o</w:t>
      </w:r>
      <w:r w:rsidRPr="001469D4">
        <w:rPr>
          <w:rFonts w:ascii="Times New Roman" w:hAnsi="Times New Roman" w:cs="Times New Roman"/>
          <w:sz w:val="22"/>
          <w:szCs w:val="22"/>
        </w:rPr>
        <w:t>wners</w:t>
      </w:r>
      <w:proofErr w:type="gramEnd"/>
      <w:r w:rsidRPr="001469D4">
        <w:rPr>
          <w:rFonts w:ascii="Times New Roman" w:hAnsi="Times New Roman" w:cs="Times New Roman"/>
          <w:sz w:val="22"/>
          <w:szCs w:val="22"/>
        </w:rPr>
        <w:t xml:space="preserve"> shall provide to the Association’s Managing Agent a signed Occupancy Affidavit and a signed and completed Owner/Occupant Information Form.  Additional documentation shall be required </w:t>
      </w:r>
      <w:r w:rsidR="00120D1B" w:rsidRPr="001469D4">
        <w:rPr>
          <w:rFonts w:ascii="Times New Roman" w:hAnsi="Times New Roman" w:cs="Times New Roman"/>
          <w:sz w:val="22"/>
          <w:szCs w:val="22"/>
        </w:rPr>
        <w:t>from</w:t>
      </w:r>
      <w:r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D227ED" w:rsidRPr="001469D4">
        <w:rPr>
          <w:rFonts w:ascii="Times New Roman" w:hAnsi="Times New Roman" w:cs="Times New Roman"/>
          <w:sz w:val="22"/>
          <w:szCs w:val="22"/>
        </w:rPr>
        <w:t>o</w:t>
      </w:r>
      <w:r w:rsidRPr="001469D4">
        <w:rPr>
          <w:rFonts w:ascii="Times New Roman" w:hAnsi="Times New Roman" w:cs="Times New Roman"/>
          <w:sz w:val="22"/>
          <w:szCs w:val="22"/>
        </w:rPr>
        <w:t xml:space="preserve">wners desiring to lease their </w:t>
      </w:r>
      <w:r w:rsidR="00D227ED" w:rsidRPr="001469D4">
        <w:rPr>
          <w:rFonts w:ascii="Times New Roman" w:hAnsi="Times New Roman" w:cs="Times New Roman"/>
          <w:sz w:val="22"/>
          <w:szCs w:val="22"/>
        </w:rPr>
        <w:t>u</w:t>
      </w:r>
      <w:r w:rsidRPr="001469D4">
        <w:rPr>
          <w:rFonts w:ascii="Times New Roman" w:hAnsi="Times New Roman" w:cs="Times New Roman"/>
          <w:sz w:val="22"/>
          <w:szCs w:val="22"/>
        </w:rPr>
        <w:t>nit</w:t>
      </w:r>
      <w:r w:rsidR="00120D1B" w:rsidRPr="001469D4">
        <w:rPr>
          <w:rFonts w:ascii="Times New Roman" w:hAnsi="Times New Roman" w:cs="Times New Roman"/>
          <w:sz w:val="22"/>
          <w:szCs w:val="22"/>
        </w:rPr>
        <w:t xml:space="preserve"> prior</w:t>
      </w:r>
      <w:r w:rsidRPr="001469D4">
        <w:rPr>
          <w:rFonts w:ascii="Times New Roman" w:hAnsi="Times New Roman" w:cs="Times New Roman"/>
          <w:sz w:val="22"/>
          <w:szCs w:val="22"/>
        </w:rPr>
        <w:t xml:space="preserve"> to the lease commencing. </w:t>
      </w:r>
      <w:r w:rsidR="00120D1B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Pr="001469D4">
        <w:rPr>
          <w:rFonts w:ascii="Times New Roman" w:hAnsi="Times New Roman" w:cs="Times New Roman"/>
          <w:sz w:val="22"/>
          <w:szCs w:val="22"/>
        </w:rPr>
        <w:t>Th</w:t>
      </w:r>
      <w:r w:rsidR="00120D1B" w:rsidRPr="001469D4">
        <w:rPr>
          <w:rFonts w:ascii="Times New Roman" w:hAnsi="Times New Roman" w:cs="Times New Roman"/>
          <w:sz w:val="22"/>
          <w:szCs w:val="22"/>
        </w:rPr>
        <w:t>e</w:t>
      </w:r>
      <w:r w:rsidRPr="001469D4">
        <w:rPr>
          <w:rFonts w:ascii="Times New Roman" w:hAnsi="Times New Roman" w:cs="Times New Roman"/>
          <w:sz w:val="22"/>
          <w:szCs w:val="22"/>
        </w:rPr>
        <w:t xml:space="preserve"> required </w:t>
      </w:r>
      <w:r w:rsidR="00120D1B" w:rsidRPr="001469D4">
        <w:rPr>
          <w:rFonts w:ascii="Times New Roman" w:hAnsi="Times New Roman" w:cs="Times New Roman"/>
          <w:sz w:val="22"/>
          <w:szCs w:val="22"/>
        </w:rPr>
        <w:t xml:space="preserve">documentation </w:t>
      </w:r>
      <w:r w:rsidRPr="001469D4">
        <w:rPr>
          <w:rFonts w:ascii="Times New Roman" w:hAnsi="Times New Roman" w:cs="Times New Roman"/>
          <w:sz w:val="22"/>
          <w:szCs w:val="22"/>
        </w:rPr>
        <w:t>include</w:t>
      </w:r>
      <w:r w:rsidR="00120D1B" w:rsidRPr="001469D4">
        <w:rPr>
          <w:rFonts w:ascii="Times New Roman" w:hAnsi="Times New Roman" w:cs="Times New Roman"/>
          <w:sz w:val="22"/>
          <w:szCs w:val="22"/>
        </w:rPr>
        <w:t>s</w:t>
      </w:r>
      <w:r w:rsidRPr="001469D4">
        <w:rPr>
          <w:rFonts w:ascii="Times New Roman" w:hAnsi="Times New Roman" w:cs="Times New Roman"/>
          <w:sz w:val="22"/>
          <w:szCs w:val="22"/>
        </w:rPr>
        <w:t xml:space="preserve">, but </w:t>
      </w:r>
      <w:r w:rsidR="00120D1B" w:rsidRPr="001469D4">
        <w:rPr>
          <w:rFonts w:ascii="Times New Roman" w:hAnsi="Times New Roman" w:cs="Times New Roman"/>
          <w:sz w:val="22"/>
          <w:szCs w:val="22"/>
        </w:rPr>
        <w:t xml:space="preserve">is </w:t>
      </w:r>
      <w:r w:rsidRPr="001469D4">
        <w:rPr>
          <w:rFonts w:ascii="Times New Roman" w:hAnsi="Times New Roman" w:cs="Times New Roman"/>
          <w:sz w:val="22"/>
          <w:szCs w:val="22"/>
        </w:rPr>
        <w:t>not be limited to</w:t>
      </w:r>
      <w:r w:rsidR="00120D1B" w:rsidRPr="001469D4">
        <w:rPr>
          <w:rFonts w:ascii="Times New Roman" w:hAnsi="Times New Roman" w:cs="Times New Roman"/>
          <w:sz w:val="22"/>
          <w:szCs w:val="22"/>
        </w:rPr>
        <w:t>,</w:t>
      </w:r>
      <w:r w:rsidRPr="001469D4">
        <w:rPr>
          <w:rFonts w:ascii="Times New Roman" w:hAnsi="Times New Roman" w:cs="Times New Roman"/>
          <w:sz w:val="22"/>
          <w:szCs w:val="22"/>
        </w:rPr>
        <w:t xml:space="preserve"> a copy of the executed lease, an Owner/Occupant Information Form, </w:t>
      </w:r>
      <w:r w:rsidR="00694005" w:rsidRPr="001469D4">
        <w:rPr>
          <w:rFonts w:ascii="Times New Roman" w:hAnsi="Times New Roman" w:cs="Times New Roman"/>
          <w:sz w:val="22"/>
          <w:szCs w:val="22"/>
        </w:rPr>
        <w:t xml:space="preserve">and a copy of each </w:t>
      </w:r>
      <w:proofErr w:type="spellStart"/>
      <w:proofErr w:type="gramStart"/>
      <w:r w:rsidR="008D1905" w:rsidRPr="001469D4">
        <w:rPr>
          <w:rFonts w:ascii="Times New Roman" w:hAnsi="Times New Roman" w:cs="Times New Roman"/>
          <w:sz w:val="22"/>
          <w:szCs w:val="22"/>
        </w:rPr>
        <w:t>o</w:t>
      </w:r>
      <w:r w:rsidR="00694005" w:rsidRPr="001469D4">
        <w:rPr>
          <w:rFonts w:ascii="Times New Roman" w:hAnsi="Times New Roman" w:cs="Times New Roman"/>
          <w:sz w:val="22"/>
          <w:szCs w:val="22"/>
        </w:rPr>
        <w:t>ccupant’s</w:t>
      </w:r>
      <w:proofErr w:type="spellEnd"/>
      <w:proofErr w:type="gramEnd"/>
      <w:r w:rsidR="00694005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Pr="001469D4">
        <w:rPr>
          <w:rFonts w:ascii="Times New Roman" w:hAnsi="Times New Roman" w:cs="Times New Roman"/>
          <w:sz w:val="22"/>
          <w:szCs w:val="22"/>
        </w:rPr>
        <w:t>of driver’s license</w:t>
      </w:r>
      <w:r w:rsidR="00694005" w:rsidRPr="001469D4">
        <w:rPr>
          <w:rFonts w:ascii="Times New Roman" w:hAnsi="Times New Roman" w:cs="Times New Roman"/>
          <w:sz w:val="22"/>
          <w:szCs w:val="22"/>
        </w:rPr>
        <w:t xml:space="preserve">.  </w:t>
      </w:r>
      <w:r w:rsidRPr="001469D4">
        <w:rPr>
          <w:rFonts w:ascii="Times New Roman" w:hAnsi="Times New Roman" w:cs="Times New Roman"/>
          <w:sz w:val="22"/>
          <w:szCs w:val="22"/>
        </w:rPr>
        <w:t>Further</w:t>
      </w:r>
      <w:r w:rsidR="0003131B" w:rsidRPr="001469D4">
        <w:rPr>
          <w:rFonts w:ascii="Times New Roman" w:hAnsi="Times New Roman" w:cs="Times New Roman"/>
          <w:sz w:val="22"/>
          <w:szCs w:val="22"/>
        </w:rPr>
        <w:t>more</w:t>
      </w:r>
      <w:r w:rsidRPr="001469D4">
        <w:rPr>
          <w:rFonts w:ascii="Times New Roman" w:hAnsi="Times New Roman" w:cs="Times New Roman"/>
          <w:sz w:val="22"/>
          <w:szCs w:val="22"/>
        </w:rPr>
        <w:t xml:space="preserve">, any </w:t>
      </w:r>
      <w:r w:rsidR="008D1905" w:rsidRPr="001469D4">
        <w:rPr>
          <w:rFonts w:ascii="Times New Roman" w:hAnsi="Times New Roman" w:cs="Times New Roman"/>
          <w:sz w:val="22"/>
          <w:szCs w:val="22"/>
        </w:rPr>
        <w:t>o</w:t>
      </w:r>
      <w:r w:rsidRPr="001469D4">
        <w:rPr>
          <w:rFonts w:ascii="Times New Roman" w:hAnsi="Times New Roman" w:cs="Times New Roman"/>
          <w:sz w:val="22"/>
          <w:szCs w:val="22"/>
        </w:rPr>
        <w:t xml:space="preserve">wner </w:t>
      </w:r>
      <w:r w:rsidR="0003131B" w:rsidRPr="001469D4">
        <w:rPr>
          <w:rFonts w:ascii="Times New Roman" w:hAnsi="Times New Roman" w:cs="Times New Roman"/>
          <w:sz w:val="22"/>
          <w:szCs w:val="22"/>
        </w:rPr>
        <w:t xml:space="preserve">who is </w:t>
      </w:r>
      <w:r w:rsidRPr="001469D4">
        <w:rPr>
          <w:rFonts w:ascii="Times New Roman" w:hAnsi="Times New Roman" w:cs="Times New Roman"/>
          <w:sz w:val="22"/>
          <w:szCs w:val="22"/>
        </w:rPr>
        <w:t xml:space="preserve">found to be </w:t>
      </w:r>
      <w:r w:rsidR="0003131B" w:rsidRPr="001469D4">
        <w:rPr>
          <w:rFonts w:ascii="Times New Roman" w:hAnsi="Times New Roman" w:cs="Times New Roman"/>
          <w:sz w:val="22"/>
          <w:szCs w:val="22"/>
        </w:rPr>
        <w:t xml:space="preserve">improperly </w:t>
      </w:r>
      <w:r w:rsidRPr="001469D4">
        <w:rPr>
          <w:rFonts w:ascii="Times New Roman" w:hAnsi="Times New Roman" w:cs="Times New Roman"/>
          <w:sz w:val="22"/>
          <w:szCs w:val="22"/>
        </w:rPr>
        <w:t xml:space="preserve">leasing his/her </w:t>
      </w:r>
      <w:r w:rsidR="008D1905" w:rsidRPr="001469D4">
        <w:rPr>
          <w:rFonts w:ascii="Times New Roman" w:hAnsi="Times New Roman" w:cs="Times New Roman"/>
          <w:sz w:val="22"/>
          <w:szCs w:val="22"/>
        </w:rPr>
        <w:t>u</w:t>
      </w:r>
      <w:r w:rsidRPr="001469D4">
        <w:rPr>
          <w:rFonts w:ascii="Times New Roman" w:hAnsi="Times New Roman" w:cs="Times New Roman"/>
          <w:sz w:val="22"/>
          <w:szCs w:val="22"/>
        </w:rPr>
        <w:t xml:space="preserve">nit or </w:t>
      </w:r>
      <w:r w:rsidR="0003131B" w:rsidRPr="001469D4">
        <w:rPr>
          <w:rFonts w:ascii="Times New Roman" w:hAnsi="Times New Roman" w:cs="Times New Roman"/>
          <w:sz w:val="22"/>
          <w:szCs w:val="22"/>
        </w:rPr>
        <w:t xml:space="preserve">is </w:t>
      </w:r>
      <w:r w:rsidR="00694005" w:rsidRPr="001469D4">
        <w:rPr>
          <w:rFonts w:ascii="Times New Roman" w:hAnsi="Times New Roman" w:cs="Times New Roman"/>
          <w:sz w:val="22"/>
          <w:szCs w:val="22"/>
        </w:rPr>
        <w:t xml:space="preserve">otherwise in violation of the </w:t>
      </w:r>
      <w:r w:rsidRPr="001469D4">
        <w:rPr>
          <w:rFonts w:ascii="Times New Roman" w:hAnsi="Times New Roman" w:cs="Times New Roman"/>
          <w:sz w:val="22"/>
          <w:szCs w:val="22"/>
        </w:rPr>
        <w:t xml:space="preserve">occupancy requirements </w:t>
      </w:r>
      <w:r w:rsidR="0003131B" w:rsidRPr="001469D4">
        <w:rPr>
          <w:rFonts w:ascii="Times New Roman" w:hAnsi="Times New Roman" w:cs="Times New Roman"/>
          <w:sz w:val="22"/>
          <w:szCs w:val="22"/>
        </w:rPr>
        <w:t>set forth in the Declaration</w:t>
      </w:r>
      <w:r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03131B" w:rsidRPr="001469D4">
        <w:rPr>
          <w:rFonts w:ascii="Times New Roman" w:hAnsi="Times New Roman" w:cs="Times New Roman"/>
          <w:sz w:val="22"/>
          <w:szCs w:val="22"/>
        </w:rPr>
        <w:t xml:space="preserve">shall </w:t>
      </w:r>
      <w:r w:rsidRPr="001469D4">
        <w:rPr>
          <w:rFonts w:ascii="Times New Roman" w:hAnsi="Times New Roman" w:cs="Times New Roman"/>
          <w:sz w:val="22"/>
          <w:szCs w:val="22"/>
        </w:rPr>
        <w:t>immediately provide this information and will be subject to fines for not disclosing</w:t>
      </w:r>
      <w:r w:rsidR="00DF3629" w:rsidRPr="001469D4">
        <w:rPr>
          <w:rFonts w:ascii="Times New Roman" w:hAnsi="Times New Roman" w:cs="Times New Roman"/>
          <w:sz w:val="22"/>
          <w:szCs w:val="22"/>
        </w:rPr>
        <w:t xml:space="preserve"> such</w:t>
      </w:r>
      <w:r w:rsidRPr="001469D4">
        <w:rPr>
          <w:rFonts w:ascii="Times New Roman" w:hAnsi="Times New Roman" w:cs="Times New Roman"/>
          <w:sz w:val="22"/>
          <w:szCs w:val="22"/>
        </w:rPr>
        <w:t xml:space="preserve"> information. </w:t>
      </w:r>
      <w:r w:rsidR="00DF3629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Pr="001469D4">
        <w:rPr>
          <w:rFonts w:ascii="Times New Roman" w:hAnsi="Times New Roman" w:cs="Times New Roman"/>
          <w:sz w:val="22"/>
          <w:szCs w:val="22"/>
        </w:rPr>
        <w:t>If an</w:t>
      </w:r>
      <w:r w:rsidR="00DF3629"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8D1905" w:rsidRPr="001469D4">
        <w:rPr>
          <w:rFonts w:ascii="Times New Roman" w:hAnsi="Times New Roman" w:cs="Times New Roman"/>
          <w:sz w:val="22"/>
          <w:szCs w:val="22"/>
        </w:rPr>
        <w:t>o</w:t>
      </w:r>
      <w:r w:rsidRPr="001469D4">
        <w:rPr>
          <w:rFonts w:ascii="Times New Roman" w:hAnsi="Times New Roman" w:cs="Times New Roman"/>
          <w:sz w:val="22"/>
          <w:szCs w:val="22"/>
        </w:rPr>
        <w:t xml:space="preserve">wner does not comply with the requirements outlined in this Resolution or </w:t>
      </w:r>
      <w:r w:rsidR="00DF3629" w:rsidRPr="001469D4">
        <w:rPr>
          <w:rFonts w:ascii="Times New Roman" w:hAnsi="Times New Roman" w:cs="Times New Roman"/>
          <w:sz w:val="22"/>
          <w:szCs w:val="22"/>
        </w:rPr>
        <w:t>leases his/her</w:t>
      </w:r>
      <w:r w:rsidRPr="001469D4">
        <w:rPr>
          <w:rFonts w:ascii="Times New Roman" w:hAnsi="Times New Roman" w:cs="Times New Roman"/>
          <w:sz w:val="22"/>
          <w:szCs w:val="22"/>
        </w:rPr>
        <w:t xml:space="preserve"> </w:t>
      </w:r>
      <w:r w:rsidR="008D1905" w:rsidRPr="001469D4">
        <w:rPr>
          <w:rFonts w:ascii="Times New Roman" w:hAnsi="Times New Roman" w:cs="Times New Roman"/>
          <w:sz w:val="22"/>
          <w:szCs w:val="22"/>
        </w:rPr>
        <w:t>u</w:t>
      </w:r>
      <w:r w:rsidRPr="001469D4">
        <w:rPr>
          <w:rFonts w:ascii="Times New Roman" w:hAnsi="Times New Roman" w:cs="Times New Roman"/>
          <w:sz w:val="22"/>
          <w:szCs w:val="22"/>
        </w:rPr>
        <w:t xml:space="preserve">nit in violation of the Declaration and Association’s Rules and Regulations, then the Association may, in addition to any other rights available under Georgia law, the </w:t>
      </w:r>
      <w:r w:rsidRPr="001469D4">
        <w:rPr>
          <w:rFonts w:ascii="Times New Roman" w:hAnsi="Times New Roman" w:cs="Times New Roman"/>
          <w:sz w:val="22"/>
          <w:szCs w:val="22"/>
        </w:rPr>
        <w:lastRenderedPageBreak/>
        <w:t xml:space="preserve">Declaration and the By-Laws, levy daily fines of twenty-five </w:t>
      </w:r>
      <w:r w:rsidR="0090565C" w:rsidRPr="001469D4">
        <w:rPr>
          <w:rFonts w:ascii="Times New Roman" w:hAnsi="Times New Roman" w:cs="Times New Roman"/>
          <w:sz w:val="22"/>
          <w:szCs w:val="22"/>
        </w:rPr>
        <w:t>d</w:t>
      </w:r>
      <w:r w:rsidRPr="001469D4">
        <w:rPr>
          <w:rFonts w:ascii="Times New Roman" w:hAnsi="Times New Roman" w:cs="Times New Roman"/>
          <w:sz w:val="22"/>
          <w:szCs w:val="22"/>
        </w:rPr>
        <w:t>ollars ($25.00)</w:t>
      </w:r>
      <w:r w:rsidR="0090565C" w:rsidRPr="001469D4">
        <w:rPr>
          <w:rFonts w:ascii="Times New Roman" w:hAnsi="Times New Roman" w:cs="Times New Roman"/>
          <w:sz w:val="22"/>
          <w:szCs w:val="22"/>
        </w:rPr>
        <w:t xml:space="preserve"> per day</w:t>
      </w:r>
      <w:r w:rsidRPr="001469D4">
        <w:rPr>
          <w:rFonts w:ascii="Times New Roman" w:hAnsi="Times New Roman" w:cs="Times New Roman"/>
          <w:sz w:val="22"/>
          <w:szCs w:val="22"/>
        </w:rPr>
        <w:t xml:space="preserve"> until such violation is cured.</w:t>
      </w:r>
    </w:p>
    <w:p w14:paraId="45BE9424" w14:textId="77777777" w:rsidR="00EF6CAD" w:rsidRPr="001469D4" w:rsidRDefault="00EF6CAD" w:rsidP="006B17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5F55B" w14:textId="77777777" w:rsidR="00EF6CAD" w:rsidRPr="001469D4" w:rsidRDefault="00EF6CAD" w:rsidP="006B17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27A74" w14:textId="126DB8DB" w:rsidR="00EF6CAD" w:rsidRPr="001469D4" w:rsidRDefault="00D62648" w:rsidP="00613A1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69D4">
        <w:rPr>
          <w:rFonts w:ascii="Times New Roman" w:hAnsi="Times New Roman" w:cs="Times New Roman"/>
          <w:b/>
        </w:rPr>
        <w:t xml:space="preserve">HILLSDALE </w:t>
      </w:r>
      <w:r w:rsidR="008D1905" w:rsidRPr="001469D4">
        <w:rPr>
          <w:rFonts w:ascii="Times New Roman" w:hAnsi="Times New Roman" w:cs="Times New Roman"/>
          <w:b/>
        </w:rPr>
        <w:t xml:space="preserve">I </w:t>
      </w:r>
      <w:r w:rsidR="00CE43C7" w:rsidRPr="001469D4">
        <w:rPr>
          <w:rFonts w:ascii="Times New Roman" w:hAnsi="Times New Roman" w:cs="Times New Roman"/>
          <w:b/>
        </w:rPr>
        <w:t xml:space="preserve">CONDOMINIUM </w:t>
      </w:r>
      <w:r w:rsidR="00613A15" w:rsidRPr="001469D4">
        <w:rPr>
          <w:rFonts w:ascii="Times New Roman" w:hAnsi="Times New Roman" w:cs="Times New Roman"/>
          <w:b/>
        </w:rPr>
        <w:t>A</w:t>
      </w:r>
      <w:r w:rsidR="00EF6CAD" w:rsidRPr="001469D4">
        <w:rPr>
          <w:rFonts w:ascii="Times New Roman" w:hAnsi="Times New Roman" w:cs="Times New Roman"/>
          <w:b/>
        </w:rPr>
        <w:t xml:space="preserve">SSOCIATION, INC.  </w:t>
      </w:r>
    </w:p>
    <w:p w14:paraId="7ECC9AFF" w14:textId="19A34BBA" w:rsidR="00FA6F84" w:rsidRPr="00766621" w:rsidRDefault="001C3556" w:rsidP="001C35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9AB">
        <w:rPr>
          <w:noProof/>
        </w:rPr>
        <w:drawing>
          <wp:inline distT="0" distB="0" distL="0" distR="0" wp14:anchorId="289CE24F" wp14:editId="4D93ABA4">
            <wp:extent cx="6499860" cy="6195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696" cy="621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F84" w:rsidRPr="007666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96791" w14:textId="77777777" w:rsidR="009F4C3E" w:rsidRDefault="009F4C3E" w:rsidP="00EF6CAD">
      <w:pPr>
        <w:spacing w:after="0" w:line="240" w:lineRule="auto"/>
      </w:pPr>
      <w:r>
        <w:separator/>
      </w:r>
    </w:p>
  </w:endnote>
  <w:endnote w:type="continuationSeparator" w:id="0">
    <w:p w14:paraId="604BE492" w14:textId="77777777" w:rsidR="009F4C3E" w:rsidRDefault="009F4C3E" w:rsidP="00EF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63C9" w14:textId="70DA78BF" w:rsidR="00EF6CAD" w:rsidRPr="008D1905" w:rsidRDefault="008D1905" w:rsidP="008D1905">
    <w:pPr>
      <w:pStyle w:val="Footer"/>
    </w:pPr>
    <w:r w:rsidRPr="008D1905">
      <w:rPr>
        <w:rFonts w:ascii="Times New Roman" w:hAnsi="Times New Roman" w:cs="Times New Roman"/>
        <w:sz w:val="16"/>
      </w:rPr>
      <w:t>2020-01-16 Resolution Creating Leasing Special Assessment - Hillsdale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DE7D3" w14:textId="77777777" w:rsidR="009F4C3E" w:rsidRDefault="009F4C3E" w:rsidP="00EF6CAD">
      <w:pPr>
        <w:spacing w:after="0" w:line="240" w:lineRule="auto"/>
      </w:pPr>
      <w:r>
        <w:separator/>
      </w:r>
    </w:p>
  </w:footnote>
  <w:footnote w:type="continuationSeparator" w:id="0">
    <w:p w14:paraId="504BF827" w14:textId="77777777" w:rsidR="009F4C3E" w:rsidRDefault="009F4C3E" w:rsidP="00EF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84829"/>
    <w:multiLevelType w:val="hybridMultilevel"/>
    <w:tmpl w:val="F10C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93"/>
    <w:rsid w:val="00013A4F"/>
    <w:rsid w:val="0003131B"/>
    <w:rsid w:val="00045420"/>
    <w:rsid w:val="0005012A"/>
    <w:rsid w:val="00092245"/>
    <w:rsid w:val="00105A6A"/>
    <w:rsid w:val="00117BE4"/>
    <w:rsid w:val="00120D1B"/>
    <w:rsid w:val="001469D4"/>
    <w:rsid w:val="001613CB"/>
    <w:rsid w:val="00197807"/>
    <w:rsid w:val="001A5942"/>
    <w:rsid w:val="001C3556"/>
    <w:rsid w:val="001C72FF"/>
    <w:rsid w:val="0022121D"/>
    <w:rsid w:val="002224A9"/>
    <w:rsid w:val="00282175"/>
    <w:rsid w:val="002971CA"/>
    <w:rsid w:val="002B589F"/>
    <w:rsid w:val="0032236D"/>
    <w:rsid w:val="0032514C"/>
    <w:rsid w:val="00332927"/>
    <w:rsid w:val="00341409"/>
    <w:rsid w:val="00395FCC"/>
    <w:rsid w:val="003A7D38"/>
    <w:rsid w:val="003E0C45"/>
    <w:rsid w:val="00415882"/>
    <w:rsid w:val="00445E9F"/>
    <w:rsid w:val="004D10D7"/>
    <w:rsid w:val="00514975"/>
    <w:rsid w:val="00544770"/>
    <w:rsid w:val="005B0D3C"/>
    <w:rsid w:val="00613A15"/>
    <w:rsid w:val="00694005"/>
    <w:rsid w:val="006B1793"/>
    <w:rsid w:val="006B34A0"/>
    <w:rsid w:val="006C020B"/>
    <w:rsid w:val="006D6524"/>
    <w:rsid w:val="007041F2"/>
    <w:rsid w:val="00766621"/>
    <w:rsid w:val="00784E81"/>
    <w:rsid w:val="007E43C5"/>
    <w:rsid w:val="00844423"/>
    <w:rsid w:val="00861FCD"/>
    <w:rsid w:val="008D1905"/>
    <w:rsid w:val="008E7F5C"/>
    <w:rsid w:val="00903425"/>
    <w:rsid w:val="0090565C"/>
    <w:rsid w:val="009F4C3E"/>
    <w:rsid w:val="00A363EF"/>
    <w:rsid w:val="00A76EB8"/>
    <w:rsid w:val="00A935D6"/>
    <w:rsid w:val="00AA2543"/>
    <w:rsid w:val="00AE54D2"/>
    <w:rsid w:val="00B206D9"/>
    <w:rsid w:val="00B35A23"/>
    <w:rsid w:val="00B456F5"/>
    <w:rsid w:val="00B71C6E"/>
    <w:rsid w:val="00C865DC"/>
    <w:rsid w:val="00CB4584"/>
    <w:rsid w:val="00CC60DF"/>
    <w:rsid w:val="00CE43C7"/>
    <w:rsid w:val="00D227ED"/>
    <w:rsid w:val="00D60703"/>
    <w:rsid w:val="00D62648"/>
    <w:rsid w:val="00D63CA2"/>
    <w:rsid w:val="00D67A6B"/>
    <w:rsid w:val="00DA6CF5"/>
    <w:rsid w:val="00DE32ED"/>
    <w:rsid w:val="00DF323D"/>
    <w:rsid w:val="00DF3629"/>
    <w:rsid w:val="00E22565"/>
    <w:rsid w:val="00E4152E"/>
    <w:rsid w:val="00E91C85"/>
    <w:rsid w:val="00E97041"/>
    <w:rsid w:val="00EA03D3"/>
    <w:rsid w:val="00EC4148"/>
    <w:rsid w:val="00EC751D"/>
    <w:rsid w:val="00ED0AF2"/>
    <w:rsid w:val="00EF6CAD"/>
    <w:rsid w:val="00F03668"/>
    <w:rsid w:val="00F3734E"/>
    <w:rsid w:val="00FA6F84"/>
    <w:rsid w:val="00F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3DE3"/>
  <w15:chartTrackingRefBased/>
  <w15:docId w15:val="{CB186F54-2046-4B2D-8512-3D039238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CAD"/>
  </w:style>
  <w:style w:type="paragraph" w:styleId="Footer">
    <w:name w:val="footer"/>
    <w:basedOn w:val="Normal"/>
    <w:link w:val="FooterChar"/>
    <w:uiPriority w:val="99"/>
    <w:unhideWhenUsed/>
    <w:rsid w:val="00EF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CAD"/>
  </w:style>
  <w:style w:type="paragraph" w:styleId="ListParagraph">
    <w:name w:val="List Paragraph"/>
    <w:basedOn w:val="Normal"/>
    <w:uiPriority w:val="34"/>
    <w:qFormat/>
    <w:rsid w:val="00FA6F8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Upton</dc:creator>
  <cp:keywords/>
  <dc:description/>
  <cp:lastModifiedBy>Jul  Perez</cp:lastModifiedBy>
  <cp:revision>2</cp:revision>
  <cp:lastPrinted>2020-01-13T17:54:00Z</cp:lastPrinted>
  <dcterms:created xsi:type="dcterms:W3CDTF">2020-07-23T19:34:00Z</dcterms:created>
  <dcterms:modified xsi:type="dcterms:W3CDTF">2020-07-23T19:34:00Z</dcterms:modified>
</cp:coreProperties>
</file>