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3C06A" w14:textId="77777777" w:rsidR="00A103B4" w:rsidRPr="00A103B4" w:rsidRDefault="00A103B4" w:rsidP="00A103B4">
      <w:pPr>
        <w:shd w:val="clear" w:color="auto" w:fill="FFFFFF"/>
        <w:spacing w:after="0" w:line="240" w:lineRule="auto"/>
        <w:rPr>
          <w:rFonts w:ascii="Arial" w:eastAsia="Times New Roman" w:hAnsi="Arial" w:cs="Arial"/>
          <w:color w:val="222222"/>
          <w:sz w:val="24"/>
          <w:szCs w:val="24"/>
        </w:rPr>
      </w:pPr>
      <w:r w:rsidRPr="00A103B4">
        <w:rPr>
          <w:rFonts w:ascii="Arial" w:eastAsia="Times New Roman" w:hAnsi="Arial" w:cs="Arial"/>
          <w:color w:val="283C46"/>
          <w:sz w:val="24"/>
          <w:szCs w:val="24"/>
        </w:rPr>
        <w:t>Disaster Ready Quad Cities/QC COAD members,</w:t>
      </w:r>
    </w:p>
    <w:p w14:paraId="79C9942C" w14:textId="77777777" w:rsidR="00A103B4" w:rsidRPr="00A103B4" w:rsidRDefault="00A103B4" w:rsidP="00A103B4">
      <w:pPr>
        <w:shd w:val="clear" w:color="auto" w:fill="FFFFFF"/>
        <w:spacing w:after="0" w:line="240" w:lineRule="auto"/>
        <w:rPr>
          <w:rFonts w:ascii="Arial" w:eastAsia="Times New Roman" w:hAnsi="Arial" w:cs="Arial"/>
          <w:color w:val="222222"/>
          <w:sz w:val="24"/>
          <w:szCs w:val="24"/>
        </w:rPr>
      </w:pPr>
      <w:r w:rsidRPr="00A103B4">
        <w:rPr>
          <w:rFonts w:ascii="Arial" w:eastAsia="Times New Roman" w:hAnsi="Arial" w:cs="Arial"/>
          <w:color w:val="283C46"/>
          <w:sz w:val="24"/>
          <w:szCs w:val="24"/>
        </w:rPr>
        <w:t> </w:t>
      </w:r>
    </w:p>
    <w:p w14:paraId="45464AF4" w14:textId="22C5E7F5" w:rsidR="00A103B4" w:rsidRPr="00A103B4" w:rsidRDefault="00A103B4" w:rsidP="00A103B4">
      <w:pPr>
        <w:shd w:val="clear" w:color="auto" w:fill="FFFFFF"/>
        <w:spacing w:after="0" w:line="240" w:lineRule="auto"/>
        <w:rPr>
          <w:rFonts w:ascii="Arial" w:eastAsia="Times New Roman" w:hAnsi="Arial" w:cs="Arial"/>
          <w:color w:val="222222"/>
          <w:sz w:val="24"/>
          <w:szCs w:val="24"/>
        </w:rPr>
      </w:pPr>
      <w:r w:rsidRPr="00A103B4">
        <w:rPr>
          <w:rFonts w:ascii="Arial" w:eastAsia="Times New Roman" w:hAnsi="Arial" w:cs="Arial"/>
          <w:color w:val="283C46"/>
          <w:sz w:val="24"/>
          <w:szCs w:val="24"/>
        </w:rPr>
        <w:t xml:space="preserve">The Disaster Ready Quad Cities’ </w:t>
      </w:r>
      <w:r w:rsidRPr="00A103B4">
        <w:rPr>
          <w:rFonts w:ascii="Arial" w:eastAsia="Times New Roman" w:hAnsi="Arial" w:cs="Arial"/>
          <w:color w:val="283C46"/>
          <w:sz w:val="24"/>
          <w:szCs w:val="24"/>
        </w:rPr>
        <w:t>Long-Term</w:t>
      </w:r>
      <w:r w:rsidRPr="00A103B4">
        <w:rPr>
          <w:rFonts w:ascii="Arial" w:eastAsia="Times New Roman" w:hAnsi="Arial" w:cs="Arial"/>
          <w:color w:val="283C46"/>
          <w:sz w:val="24"/>
          <w:szCs w:val="24"/>
        </w:rPr>
        <w:t xml:space="preserve"> Recovery Committee met yesterday, under the leadership of Kelly Thompson from the Quad Cities Community Foundation.  As you might know, Kelly has been activated by the joint incident Command System for Rock Island and Scotty County as the point person for Emergency Support Function 14 – Recovery.  The meeting minutes have been attached here for your convenience.  They have also developed the following information to share with general members of the Quad Cities community.</w:t>
      </w:r>
    </w:p>
    <w:p w14:paraId="34B64CEE" w14:textId="77777777" w:rsidR="00A103B4" w:rsidRPr="00A103B4" w:rsidRDefault="00A103B4" w:rsidP="00A103B4">
      <w:pPr>
        <w:shd w:val="clear" w:color="auto" w:fill="FFFFFF"/>
        <w:spacing w:after="0" w:line="240" w:lineRule="auto"/>
        <w:rPr>
          <w:rFonts w:ascii="Arial" w:eastAsia="Times New Roman" w:hAnsi="Arial" w:cs="Arial"/>
          <w:color w:val="222222"/>
          <w:sz w:val="24"/>
          <w:szCs w:val="24"/>
        </w:rPr>
      </w:pPr>
      <w:r w:rsidRPr="00A103B4">
        <w:rPr>
          <w:rFonts w:ascii="Arial" w:eastAsia="Times New Roman" w:hAnsi="Arial" w:cs="Arial"/>
          <w:color w:val="283C46"/>
          <w:sz w:val="24"/>
          <w:szCs w:val="24"/>
        </w:rPr>
        <w:t> </w:t>
      </w:r>
    </w:p>
    <w:p w14:paraId="50B21B94" w14:textId="77777777" w:rsidR="00A103B4" w:rsidRPr="00A103B4" w:rsidRDefault="00A103B4" w:rsidP="00A103B4">
      <w:pPr>
        <w:shd w:val="clear" w:color="auto" w:fill="FFFFFF"/>
        <w:spacing w:after="0" w:line="240" w:lineRule="auto"/>
        <w:rPr>
          <w:rFonts w:ascii="Arial" w:eastAsia="Times New Roman" w:hAnsi="Arial" w:cs="Arial"/>
          <w:color w:val="222222"/>
          <w:sz w:val="24"/>
          <w:szCs w:val="24"/>
        </w:rPr>
      </w:pPr>
      <w:r w:rsidRPr="00A103B4">
        <w:rPr>
          <w:rFonts w:ascii="Arial" w:eastAsia="Times New Roman" w:hAnsi="Arial" w:cs="Arial"/>
          <w:b/>
          <w:bCs/>
          <w:i/>
          <w:iCs/>
          <w:color w:val="283C46"/>
          <w:sz w:val="24"/>
          <w:szCs w:val="24"/>
        </w:rPr>
        <w:t>Please use and share this guidance:</w:t>
      </w:r>
      <w:r w:rsidRPr="00A103B4">
        <w:rPr>
          <w:rFonts w:ascii="Arial" w:eastAsia="Times New Roman" w:hAnsi="Arial" w:cs="Arial"/>
          <w:color w:val="283C46"/>
          <w:sz w:val="24"/>
          <w:szCs w:val="24"/>
        </w:rPr>
        <w:t> </w:t>
      </w:r>
      <w:r w:rsidRPr="00A103B4">
        <w:rPr>
          <w:rFonts w:ascii="Arial" w:eastAsia="Times New Roman" w:hAnsi="Arial" w:cs="Arial"/>
          <w:color w:val="283C46"/>
          <w:sz w:val="24"/>
          <w:szCs w:val="24"/>
        </w:rPr>
        <w:br/>
      </w:r>
      <w:r w:rsidRPr="00A103B4">
        <w:rPr>
          <w:rFonts w:ascii="Arial" w:eastAsia="Times New Roman" w:hAnsi="Arial" w:cs="Arial"/>
          <w:color w:val="283C46"/>
          <w:sz w:val="24"/>
          <w:szCs w:val="24"/>
        </w:rPr>
        <w:br/>
        <w:t>The partners involved in the Recovery Committee of Disaster Ready Quad Cities offer these sources of trusted information and resources for individuals, businesses and nonprofits dealing with the financial and service impacts that the Quad Cities is experiencing due to the COVID-19 pandemic. </w:t>
      </w:r>
      <w:r w:rsidRPr="00A103B4">
        <w:rPr>
          <w:rFonts w:ascii="Arial" w:eastAsia="Times New Roman" w:hAnsi="Arial" w:cs="Arial"/>
          <w:color w:val="283C46"/>
          <w:sz w:val="24"/>
          <w:szCs w:val="24"/>
        </w:rPr>
        <w:br/>
      </w:r>
      <w:r w:rsidRPr="00A103B4">
        <w:rPr>
          <w:rFonts w:ascii="Arial" w:eastAsia="Times New Roman" w:hAnsi="Arial" w:cs="Arial"/>
          <w:color w:val="283C46"/>
          <w:sz w:val="24"/>
          <w:szCs w:val="24"/>
        </w:rPr>
        <w:br/>
        <w:t>Follow Disaster Ready Quad Cities on Facebook for regular updates. </w:t>
      </w:r>
      <w:hyperlink r:id="rId5" w:tgtFrame="_blank" w:history="1">
        <w:r w:rsidRPr="00A103B4">
          <w:rPr>
            <w:rFonts w:ascii="Arial" w:eastAsia="Times New Roman" w:hAnsi="Arial" w:cs="Arial"/>
            <w:color w:val="1B6AC9"/>
            <w:sz w:val="24"/>
            <w:szCs w:val="24"/>
            <w:u w:val="single"/>
          </w:rPr>
          <w:t>https://www.facebook.com/DisasterReadyQuadCities/</w:t>
        </w:r>
      </w:hyperlink>
      <w:r w:rsidRPr="00A103B4">
        <w:rPr>
          <w:rFonts w:ascii="Arial" w:eastAsia="Times New Roman" w:hAnsi="Arial" w:cs="Arial"/>
          <w:color w:val="283C46"/>
          <w:sz w:val="24"/>
          <w:szCs w:val="24"/>
        </w:rPr>
        <w:t> </w:t>
      </w:r>
    </w:p>
    <w:p w14:paraId="5BD8E3CA" w14:textId="77777777" w:rsidR="00A103B4" w:rsidRPr="00A103B4" w:rsidRDefault="00A103B4" w:rsidP="00A103B4">
      <w:pPr>
        <w:shd w:val="clear" w:color="auto" w:fill="FFFFFF"/>
        <w:spacing w:after="0" w:line="240" w:lineRule="auto"/>
        <w:rPr>
          <w:rFonts w:ascii="Arial" w:eastAsia="Times New Roman" w:hAnsi="Arial" w:cs="Arial"/>
          <w:color w:val="222222"/>
          <w:sz w:val="24"/>
          <w:szCs w:val="24"/>
        </w:rPr>
      </w:pPr>
      <w:r w:rsidRPr="00A103B4">
        <w:rPr>
          <w:rFonts w:ascii="Arial" w:eastAsia="Times New Roman" w:hAnsi="Arial" w:cs="Arial"/>
          <w:color w:val="283C46"/>
          <w:sz w:val="24"/>
          <w:szCs w:val="24"/>
        </w:rPr>
        <w:t> </w:t>
      </w:r>
    </w:p>
    <w:p w14:paraId="2AA7B339" w14:textId="77777777" w:rsidR="00A103B4" w:rsidRPr="00A103B4" w:rsidRDefault="00A103B4" w:rsidP="00A103B4">
      <w:pPr>
        <w:shd w:val="clear" w:color="auto" w:fill="FFFFFF"/>
        <w:spacing w:after="0" w:line="240" w:lineRule="auto"/>
        <w:rPr>
          <w:rFonts w:ascii="Arial" w:eastAsia="Times New Roman" w:hAnsi="Arial" w:cs="Arial"/>
          <w:color w:val="222222"/>
          <w:sz w:val="24"/>
          <w:szCs w:val="24"/>
        </w:rPr>
      </w:pPr>
      <w:r w:rsidRPr="00A103B4">
        <w:rPr>
          <w:rFonts w:ascii="Arial" w:eastAsia="Times New Roman" w:hAnsi="Arial" w:cs="Arial"/>
          <w:b/>
          <w:bCs/>
          <w:color w:val="283C46"/>
          <w:sz w:val="24"/>
          <w:szCs w:val="24"/>
          <w:u w:val="single"/>
        </w:rPr>
        <w:t>Individuals </w:t>
      </w:r>
    </w:p>
    <w:p w14:paraId="7E934854" w14:textId="77777777" w:rsidR="00A103B4" w:rsidRPr="00A103B4" w:rsidRDefault="00A103B4" w:rsidP="00A103B4">
      <w:pPr>
        <w:shd w:val="clear" w:color="auto" w:fill="FFFFFF"/>
        <w:spacing w:before="72" w:after="0" w:line="240" w:lineRule="auto"/>
        <w:rPr>
          <w:rFonts w:ascii="Arial" w:eastAsia="Times New Roman" w:hAnsi="Arial" w:cs="Arial"/>
          <w:color w:val="222222"/>
          <w:sz w:val="24"/>
          <w:szCs w:val="24"/>
        </w:rPr>
      </w:pPr>
      <w:r w:rsidRPr="00A103B4">
        <w:rPr>
          <w:rFonts w:ascii="Symbol" w:eastAsia="Times New Roman" w:hAnsi="Symbol" w:cs="Arial"/>
          <w:color w:val="283C46"/>
          <w:sz w:val="20"/>
          <w:szCs w:val="20"/>
        </w:rPr>
        <w:t></w:t>
      </w:r>
      <w:r w:rsidRPr="00A103B4">
        <w:rPr>
          <w:rFonts w:ascii="Times New Roman" w:eastAsia="Times New Roman" w:hAnsi="Times New Roman" w:cs="Times New Roman"/>
          <w:color w:val="283C46"/>
          <w:sz w:val="14"/>
          <w:szCs w:val="14"/>
        </w:rPr>
        <w:t>         </w:t>
      </w:r>
      <w:r w:rsidRPr="00A103B4">
        <w:rPr>
          <w:rFonts w:ascii="Arial" w:eastAsia="Times New Roman" w:hAnsi="Arial" w:cs="Arial"/>
          <w:color w:val="283C46"/>
          <w:sz w:val="24"/>
          <w:szCs w:val="24"/>
        </w:rPr>
        <w:t>Anyone in Scott and Rock Island County can dial 211 for information direct from public health, as well as about social services. </w:t>
      </w:r>
    </w:p>
    <w:p w14:paraId="734AA850" w14:textId="77777777" w:rsidR="00A103B4" w:rsidRPr="00A103B4" w:rsidRDefault="00A103B4" w:rsidP="00A103B4">
      <w:pPr>
        <w:shd w:val="clear" w:color="auto" w:fill="FFFFFF"/>
        <w:spacing w:before="72" w:after="0" w:line="240" w:lineRule="auto"/>
        <w:rPr>
          <w:rFonts w:ascii="Arial" w:eastAsia="Times New Roman" w:hAnsi="Arial" w:cs="Arial"/>
          <w:color w:val="222222"/>
          <w:sz w:val="24"/>
          <w:szCs w:val="24"/>
        </w:rPr>
      </w:pPr>
      <w:r w:rsidRPr="00A103B4">
        <w:rPr>
          <w:rFonts w:ascii="Symbol" w:eastAsia="Times New Roman" w:hAnsi="Symbol" w:cs="Arial"/>
          <w:color w:val="283C46"/>
          <w:sz w:val="20"/>
          <w:szCs w:val="20"/>
        </w:rPr>
        <w:t></w:t>
      </w:r>
      <w:r w:rsidRPr="00A103B4">
        <w:rPr>
          <w:rFonts w:ascii="Times New Roman" w:eastAsia="Times New Roman" w:hAnsi="Times New Roman" w:cs="Times New Roman"/>
          <w:color w:val="283C46"/>
          <w:sz w:val="14"/>
          <w:szCs w:val="14"/>
        </w:rPr>
        <w:t>         </w:t>
      </w:r>
      <w:r w:rsidRPr="00A103B4">
        <w:rPr>
          <w:rFonts w:ascii="Arial" w:eastAsia="Times New Roman" w:hAnsi="Arial" w:cs="Arial"/>
          <w:color w:val="283C46"/>
          <w:sz w:val="24"/>
          <w:szCs w:val="24"/>
        </w:rPr>
        <w:t>If you have been laid off due to COVID-19 related measures, you are eligible for unemployment assistance. Both Iowa and Illinois have made unemployment available and you can apply online. </w:t>
      </w:r>
    </w:p>
    <w:p w14:paraId="1227F130" w14:textId="77777777" w:rsidR="00A103B4" w:rsidRPr="00A103B4" w:rsidRDefault="00A103B4" w:rsidP="00A103B4">
      <w:pPr>
        <w:shd w:val="clear" w:color="auto" w:fill="FFFFFF"/>
        <w:spacing w:before="72" w:after="0" w:line="240" w:lineRule="auto"/>
        <w:rPr>
          <w:rFonts w:ascii="Arial" w:eastAsia="Times New Roman" w:hAnsi="Arial" w:cs="Arial"/>
          <w:color w:val="222222"/>
          <w:sz w:val="24"/>
          <w:szCs w:val="24"/>
        </w:rPr>
      </w:pPr>
      <w:r w:rsidRPr="00A103B4">
        <w:rPr>
          <w:rFonts w:ascii="Symbol" w:eastAsia="Times New Roman" w:hAnsi="Symbol" w:cs="Arial"/>
          <w:color w:val="283C46"/>
          <w:sz w:val="20"/>
          <w:szCs w:val="20"/>
        </w:rPr>
        <w:t></w:t>
      </w:r>
      <w:r w:rsidRPr="00A103B4">
        <w:rPr>
          <w:rFonts w:ascii="Times New Roman" w:eastAsia="Times New Roman" w:hAnsi="Times New Roman" w:cs="Times New Roman"/>
          <w:color w:val="283C46"/>
          <w:sz w:val="14"/>
          <w:szCs w:val="14"/>
        </w:rPr>
        <w:t>         </w:t>
      </w:r>
      <w:r w:rsidRPr="00A103B4">
        <w:rPr>
          <w:rFonts w:ascii="Arial" w:eastAsia="Times New Roman" w:hAnsi="Arial" w:cs="Arial"/>
          <w:color w:val="283C46"/>
          <w:sz w:val="24"/>
          <w:szCs w:val="24"/>
        </w:rPr>
        <w:t>Illinois </w:t>
      </w:r>
      <w:hyperlink r:id="rId6" w:tgtFrame="_blank" w:history="1">
        <w:r w:rsidRPr="00A103B4">
          <w:rPr>
            <w:rFonts w:ascii="Arial" w:eastAsia="Times New Roman" w:hAnsi="Arial" w:cs="Arial"/>
            <w:color w:val="1B6AC9"/>
            <w:sz w:val="24"/>
            <w:szCs w:val="24"/>
            <w:u w:val="single"/>
          </w:rPr>
          <w:t>https://www2.illinois.gov/ides/Pages/default.aspx</w:t>
        </w:r>
      </w:hyperlink>
    </w:p>
    <w:p w14:paraId="215C761D" w14:textId="77777777" w:rsidR="00A103B4" w:rsidRPr="00A103B4" w:rsidRDefault="00A103B4" w:rsidP="00A103B4">
      <w:pPr>
        <w:shd w:val="clear" w:color="auto" w:fill="FFFFFF"/>
        <w:spacing w:before="72" w:after="0" w:line="240" w:lineRule="auto"/>
        <w:rPr>
          <w:rFonts w:ascii="Arial" w:eastAsia="Times New Roman" w:hAnsi="Arial" w:cs="Arial"/>
          <w:color w:val="222222"/>
          <w:sz w:val="24"/>
          <w:szCs w:val="24"/>
        </w:rPr>
      </w:pPr>
      <w:r w:rsidRPr="00A103B4">
        <w:rPr>
          <w:rFonts w:ascii="Symbol" w:eastAsia="Times New Roman" w:hAnsi="Symbol" w:cs="Arial"/>
          <w:color w:val="283C46"/>
          <w:sz w:val="20"/>
          <w:szCs w:val="20"/>
        </w:rPr>
        <w:t></w:t>
      </w:r>
      <w:r w:rsidRPr="00A103B4">
        <w:rPr>
          <w:rFonts w:ascii="Times New Roman" w:eastAsia="Times New Roman" w:hAnsi="Times New Roman" w:cs="Times New Roman"/>
          <w:color w:val="283C46"/>
          <w:sz w:val="14"/>
          <w:szCs w:val="14"/>
        </w:rPr>
        <w:t>         </w:t>
      </w:r>
      <w:r w:rsidRPr="00A103B4">
        <w:rPr>
          <w:rFonts w:ascii="Arial" w:eastAsia="Times New Roman" w:hAnsi="Arial" w:cs="Arial"/>
          <w:color w:val="283C46"/>
          <w:sz w:val="24"/>
          <w:szCs w:val="24"/>
        </w:rPr>
        <w:t>Iowa </w:t>
      </w:r>
      <w:hyperlink r:id="rId7" w:tgtFrame="_blank" w:history="1">
        <w:r w:rsidRPr="00A103B4">
          <w:rPr>
            <w:rFonts w:ascii="Arial" w:eastAsia="Times New Roman" w:hAnsi="Arial" w:cs="Arial"/>
            <w:color w:val="1B6AC9"/>
            <w:sz w:val="24"/>
            <w:szCs w:val="24"/>
            <w:u w:val="single"/>
          </w:rPr>
          <w:t>https://www.iowaworkforcedevelopment.gov/updates-and-resources-about-covid-19</w:t>
        </w:r>
      </w:hyperlink>
    </w:p>
    <w:p w14:paraId="732BE86F" w14:textId="77777777" w:rsidR="00A103B4" w:rsidRPr="00A103B4" w:rsidRDefault="00A103B4" w:rsidP="00A103B4">
      <w:pPr>
        <w:shd w:val="clear" w:color="auto" w:fill="FFFFFF"/>
        <w:spacing w:before="72" w:after="0" w:line="240" w:lineRule="auto"/>
        <w:rPr>
          <w:rFonts w:ascii="Arial" w:eastAsia="Times New Roman" w:hAnsi="Arial" w:cs="Arial"/>
          <w:color w:val="222222"/>
          <w:sz w:val="24"/>
          <w:szCs w:val="24"/>
        </w:rPr>
      </w:pPr>
      <w:r w:rsidRPr="00A103B4">
        <w:rPr>
          <w:rFonts w:ascii="Symbol" w:eastAsia="Times New Roman" w:hAnsi="Symbol" w:cs="Arial"/>
          <w:color w:val="283C46"/>
          <w:sz w:val="20"/>
          <w:szCs w:val="20"/>
        </w:rPr>
        <w:t></w:t>
      </w:r>
      <w:r w:rsidRPr="00A103B4">
        <w:rPr>
          <w:rFonts w:ascii="Times New Roman" w:eastAsia="Times New Roman" w:hAnsi="Times New Roman" w:cs="Times New Roman"/>
          <w:color w:val="283C46"/>
          <w:sz w:val="14"/>
          <w:szCs w:val="14"/>
        </w:rPr>
        <w:t>         </w:t>
      </w:r>
      <w:r w:rsidRPr="00A103B4">
        <w:rPr>
          <w:rFonts w:ascii="Arial" w:eastAsia="Times New Roman" w:hAnsi="Arial" w:cs="Arial"/>
          <w:color w:val="283C46"/>
          <w:sz w:val="24"/>
          <w:szCs w:val="24"/>
        </w:rPr>
        <w:t>If you need assistance with basic needs beyond that, contact Community Action of Eastern Iowa (Scott County) or Project NOW (Rock Island County). Review their websites for how to access assistance by phone or online - in person contact is being minimized.</w:t>
      </w:r>
    </w:p>
    <w:p w14:paraId="7680E979" w14:textId="77777777" w:rsidR="00A103B4" w:rsidRPr="00A103B4" w:rsidRDefault="00A103B4" w:rsidP="00A103B4">
      <w:pPr>
        <w:shd w:val="clear" w:color="auto" w:fill="FFFFFF"/>
        <w:spacing w:before="72" w:after="0" w:line="240" w:lineRule="auto"/>
        <w:rPr>
          <w:rFonts w:ascii="Arial" w:eastAsia="Times New Roman" w:hAnsi="Arial" w:cs="Arial"/>
          <w:color w:val="222222"/>
          <w:sz w:val="24"/>
          <w:szCs w:val="24"/>
        </w:rPr>
      </w:pPr>
      <w:r w:rsidRPr="00A103B4">
        <w:rPr>
          <w:rFonts w:ascii="Symbol" w:eastAsia="Times New Roman" w:hAnsi="Symbol" w:cs="Arial"/>
          <w:color w:val="283C46"/>
          <w:sz w:val="20"/>
          <w:szCs w:val="20"/>
        </w:rPr>
        <w:t></w:t>
      </w:r>
      <w:r w:rsidRPr="00A103B4">
        <w:rPr>
          <w:rFonts w:ascii="Times New Roman" w:eastAsia="Times New Roman" w:hAnsi="Times New Roman" w:cs="Times New Roman"/>
          <w:color w:val="283C46"/>
          <w:sz w:val="14"/>
          <w:szCs w:val="14"/>
        </w:rPr>
        <w:t>         </w:t>
      </w:r>
      <w:r w:rsidRPr="00A103B4">
        <w:rPr>
          <w:rFonts w:ascii="Arial" w:eastAsia="Times New Roman" w:hAnsi="Arial" w:cs="Arial"/>
          <w:color w:val="283C46"/>
          <w:sz w:val="24"/>
          <w:szCs w:val="24"/>
        </w:rPr>
        <w:t>Illinois </w:t>
      </w:r>
      <w:hyperlink r:id="rId8" w:tgtFrame="_blank" w:history="1">
        <w:r w:rsidRPr="00A103B4">
          <w:rPr>
            <w:rFonts w:ascii="Arial" w:eastAsia="Times New Roman" w:hAnsi="Arial" w:cs="Arial"/>
            <w:color w:val="1B6AC9"/>
            <w:sz w:val="24"/>
            <w:szCs w:val="24"/>
            <w:u w:val="single"/>
          </w:rPr>
          <w:t>https://www.projectnow.org/</w:t>
        </w:r>
      </w:hyperlink>
    </w:p>
    <w:p w14:paraId="4A89D09A" w14:textId="77777777" w:rsidR="00A103B4" w:rsidRPr="00A103B4" w:rsidRDefault="00A103B4" w:rsidP="00A103B4">
      <w:pPr>
        <w:shd w:val="clear" w:color="auto" w:fill="FFFFFF"/>
        <w:spacing w:before="72" w:after="0" w:line="240" w:lineRule="auto"/>
        <w:rPr>
          <w:rFonts w:ascii="Arial" w:eastAsia="Times New Roman" w:hAnsi="Arial" w:cs="Arial"/>
          <w:color w:val="222222"/>
          <w:sz w:val="24"/>
          <w:szCs w:val="24"/>
        </w:rPr>
      </w:pPr>
      <w:r w:rsidRPr="00A103B4">
        <w:rPr>
          <w:rFonts w:ascii="Symbol" w:eastAsia="Times New Roman" w:hAnsi="Symbol" w:cs="Arial"/>
          <w:color w:val="283C46"/>
          <w:sz w:val="20"/>
          <w:szCs w:val="20"/>
        </w:rPr>
        <w:t></w:t>
      </w:r>
      <w:r w:rsidRPr="00A103B4">
        <w:rPr>
          <w:rFonts w:ascii="Times New Roman" w:eastAsia="Times New Roman" w:hAnsi="Times New Roman" w:cs="Times New Roman"/>
          <w:color w:val="283C46"/>
          <w:sz w:val="14"/>
          <w:szCs w:val="14"/>
        </w:rPr>
        <w:t>         </w:t>
      </w:r>
      <w:r w:rsidRPr="00A103B4">
        <w:rPr>
          <w:rFonts w:ascii="Arial" w:eastAsia="Times New Roman" w:hAnsi="Arial" w:cs="Arial"/>
          <w:color w:val="283C46"/>
          <w:sz w:val="24"/>
          <w:szCs w:val="24"/>
        </w:rPr>
        <w:t>Iowa </w:t>
      </w:r>
      <w:hyperlink r:id="rId9" w:tgtFrame="_blank" w:history="1">
        <w:r w:rsidRPr="00A103B4">
          <w:rPr>
            <w:rFonts w:ascii="Arial" w:eastAsia="Times New Roman" w:hAnsi="Arial" w:cs="Arial"/>
            <w:color w:val="1B6AC9"/>
            <w:sz w:val="24"/>
            <w:szCs w:val="24"/>
            <w:u w:val="single"/>
          </w:rPr>
          <w:t>https://www.caeiowa.org/</w:t>
        </w:r>
      </w:hyperlink>
    </w:p>
    <w:p w14:paraId="24147159" w14:textId="77777777" w:rsidR="00A103B4" w:rsidRPr="00A103B4" w:rsidRDefault="00A103B4" w:rsidP="00A103B4">
      <w:pPr>
        <w:shd w:val="clear" w:color="auto" w:fill="FFFFFF"/>
        <w:spacing w:after="0" w:line="240" w:lineRule="auto"/>
        <w:rPr>
          <w:rFonts w:ascii="Arial" w:eastAsia="Times New Roman" w:hAnsi="Arial" w:cs="Arial"/>
          <w:color w:val="222222"/>
          <w:sz w:val="24"/>
          <w:szCs w:val="24"/>
        </w:rPr>
      </w:pPr>
      <w:r w:rsidRPr="00A103B4">
        <w:rPr>
          <w:rFonts w:ascii="Arial" w:eastAsia="Times New Roman" w:hAnsi="Arial" w:cs="Arial"/>
          <w:b/>
          <w:bCs/>
          <w:color w:val="283C46"/>
          <w:sz w:val="24"/>
          <w:szCs w:val="24"/>
          <w:u w:val="single"/>
        </w:rPr>
        <w:t>Businesses</w:t>
      </w:r>
    </w:p>
    <w:p w14:paraId="3F4D2F29" w14:textId="77777777" w:rsidR="00A103B4" w:rsidRPr="00A103B4" w:rsidRDefault="00A103B4" w:rsidP="00A103B4">
      <w:pPr>
        <w:numPr>
          <w:ilvl w:val="0"/>
          <w:numId w:val="1"/>
        </w:numPr>
        <w:shd w:val="clear" w:color="auto" w:fill="FFFFFF"/>
        <w:spacing w:before="72" w:after="0" w:line="240" w:lineRule="auto"/>
        <w:ind w:left="945"/>
        <w:rPr>
          <w:rFonts w:ascii="Arial" w:eastAsia="Times New Roman" w:hAnsi="Arial" w:cs="Arial"/>
          <w:color w:val="283C46"/>
          <w:sz w:val="24"/>
          <w:szCs w:val="24"/>
        </w:rPr>
      </w:pPr>
      <w:r w:rsidRPr="00A103B4">
        <w:rPr>
          <w:rFonts w:ascii="Arial" w:eastAsia="Times New Roman" w:hAnsi="Arial" w:cs="Arial"/>
          <w:color w:val="283C46"/>
          <w:sz w:val="24"/>
          <w:szCs w:val="24"/>
        </w:rPr>
        <w:t>The Quad Cities Chamber of Commerce is collecting and sharing out information and resources, and describing their advocacy for businesses, on their website. You will see information added there as the federal and state governments determine aid packages, grants, or loans available to businesses. (</w:t>
      </w:r>
      <w:hyperlink r:id="rId10" w:tgtFrame="_blank" w:history="1">
        <w:r w:rsidRPr="00A103B4">
          <w:rPr>
            <w:rFonts w:ascii="Arial" w:eastAsia="Times New Roman" w:hAnsi="Arial" w:cs="Arial"/>
            <w:color w:val="1B6AC9"/>
            <w:sz w:val="24"/>
            <w:szCs w:val="24"/>
            <w:u w:val="single"/>
          </w:rPr>
          <w:t>https://quadcitieschamber.com/news/blog/covid-19</w:t>
        </w:r>
      </w:hyperlink>
      <w:r w:rsidRPr="00A103B4">
        <w:rPr>
          <w:rFonts w:ascii="Arial" w:eastAsia="Times New Roman" w:hAnsi="Arial" w:cs="Arial"/>
          <w:color w:val="283C46"/>
          <w:sz w:val="24"/>
          <w:szCs w:val="24"/>
        </w:rPr>
        <w:t>)</w:t>
      </w:r>
    </w:p>
    <w:p w14:paraId="0F170AD8" w14:textId="77777777" w:rsidR="00A103B4" w:rsidRPr="00A103B4" w:rsidRDefault="00A103B4" w:rsidP="00A103B4">
      <w:pPr>
        <w:shd w:val="clear" w:color="auto" w:fill="FFFFFF"/>
        <w:spacing w:after="0" w:line="240" w:lineRule="auto"/>
        <w:rPr>
          <w:rFonts w:ascii="Arial" w:eastAsia="Times New Roman" w:hAnsi="Arial" w:cs="Arial"/>
          <w:color w:val="222222"/>
          <w:sz w:val="24"/>
          <w:szCs w:val="24"/>
        </w:rPr>
      </w:pPr>
      <w:r w:rsidRPr="00A103B4">
        <w:rPr>
          <w:rFonts w:ascii="Arial" w:eastAsia="Times New Roman" w:hAnsi="Arial" w:cs="Arial"/>
          <w:b/>
          <w:bCs/>
          <w:color w:val="283C46"/>
          <w:sz w:val="24"/>
          <w:szCs w:val="24"/>
          <w:u w:val="single"/>
        </w:rPr>
        <w:t>Nonprofits</w:t>
      </w:r>
    </w:p>
    <w:p w14:paraId="0207B6DF" w14:textId="77777777" w:rsidR="00A103B4" w:rsidRPr="00A103B4" w:rsidRDefault="00A103B4" w:rsidP="00A103B4">
      <w:pPr>
        <w:numPr>
          <w:ilvl w:val="0"/>
          <w:numId w:val="2"/>
        </w:numPr>
        <w:shd w:val="clear" w:color="auto" w:fill="FFFFFF"/>
        <w:spacing w:before="72" w:after="0" w:line="240" w:lineRule="auto"/>
        <w:ind w:left="945"/>
        <w:rPr>
          <w:rFonts w:ascii="Arial" w:eastAsia="Times New Roman" w:hAnsi="Arial" w:cs="Arial"/>
          <w:color w:val="283C46"/>
          <w:sz w:val="24"/>
          <w:szCs w:val="24"/>
        </w:rPr>
      </w:pPr>
      <w:r w:rsidRPr="00A103B4">
        <w:rPr>
          <w:rFonts w:ascii="Arial" w:eastAsia="Times New Roman" w:hAnsi="Arial" w:cs="Arial"/>
          <w:color w:val="283C46"/>
          <w:sz w:val="24"/>
          <w:szCs w:val="24"/>
        </w:rPr>
        <w:t>For Quad Cities-specific services information, visit the United Way QC website. (</w:t>
      </w:r>
      <w:hyperlink r:id="rId11" w:tgtFrame="_blank" w:history="1">
        <w:r w:rsidRPr="00A103B4">
          <w:rPr>
            <w:rFonts w:ascii="Arial" w:eastAsia="Times New Roman" w:hAnsi="Arial" w:cs="Arial"/>
            <w:color w:val="1B6AC9"/>
            <w:sz w:val="24"/>
            <w:szCs w:val="24"/>
            <w:u w:val="single"/>
          </w:rPr>
          <w:t>https://www.unitedwayqc.org/</w:t>
        </w:r>
      </w:hyperlink>
      <w:r w:rsidRPr="00A103B4">
        <w:rPr>
          <w:rFonts w:ascii="Arial" w:eastAsia="Times New Roman" w:hAnsi="Arial" w:cs="Arial"/>
          <w:color w:val="283C46"/>
          <w:sz w:val="24"/>
          <w:szCs w:val="24"/>
        </w:rPr>
        <w:t>)</w:t>
      </w:r>
    </w:p>
    <w:p w14:paraId="7CFF378A" w14:textId="77777777" w:rsidR="00A103B4" w:rsidRPr="00A103B4" w:rsidRDefault="00A103B4" w:rsidP="00A103B4">
      <w:pPr>
        <w:numPr>
          <w:ilvl w:val="0"/>
          <w:numId w:val="2"/>
        </w:numPr>
        <w:shd w:val="clear" w:color="auto" w:fill="FFFFFF"/>
        <w:spacing w:before="72" w:after="0" w:line="240" w:lineRule="auto"/>
        <w:ind w:left="945"/>
        <w:rPr>
          <w:rFonts w:ascii="Arial" w:eastAsia="Times New Roman" w:hAnsi="Arial" w:cs="Arial"/>
          <w:color w:val="283C46"/>
          <w:sz w:val="24"/>
          <w:szCs w:val="24"/>
        </w:rPr>
      </w:pPr>
      <w:r w:rsidRPr="00A103B4">
        <w:rPr>
          <w:rFonts w:ascii="Arial" w:eastAsia="Times New Roman" w:hAnsi="Arial" w:cs="Arial"/>
          <w:color w:val="283C46"/>
          <w:sz w:val="24"/>
          <w:szCs w:val="24"/>
        </w:rPr>
        <w:lastRenderedPageBreak/>
        <w:t xml:space="preserve">For general guidance from national sources to nonprofits on response, remote work, and self-care, visit the website of </w:t>
      </w:r>
      <w:proofErr w:type="spellStart"/>
      <w:r w:rsidRPr="00A103B4">
        <w:rPr>
          <w:rFonts w:ascii="Arial" w:eastAsia="Times New Roman" w:hAnsi="Arial" w:cs="Arial"/>
          <w:color w:val="283C46"/>
          <w:sz w:val="24"/>
          <w:szCs w:val="24"/>
        </w:rPr>
        <w:t>Wastyn</w:t>
      </w:r>
      <w:proofErr w:type="spellEnd"/>
      <w:r w:rsidRPr="00A103B4">
        <w:rPr>
          <w:rFonts w:ascii="Arial" w:eastAsia="Times New Roman" w:hAnsi="Arial" w:cs="Arial"/>
          <w:color w:val="283C46"/>
          <w:sz w:val="24"/>
          <w:szCs w:val="24"/>
        </w:rPr>
        <w:t xml:space="preserve"> &amp; Associates. (</w:t>
      </w:r>
      <w:hyperlink r:id="rId12" w:tgtFrame="_blank" w:history="1">
        <w:r w:rsidRPr="00A103B4">
          <w:rPr>
            <w:rFonts w:ascii="Arial" w:eastAsia="Times New Roman" w:hAnsi="Arial" w:cs="Arial"/>
            <w:color w:val="1B6AC9"/>
            <w:sz w:val="24"/>
            <w:szCs w:val="24"/>
            <w:u w:val="single"/>
          </w:rPr>
          <w:t>https://www.wastynassoc.com/resources-for-nonprofits-in-the-time-of-covid19</w:t>
        </w:r>
      </w:hyperlink>
      <w:r w:rsidRPr="00A103B4">
        <w:rPr>
          <w:rFonts w:ascii="Arial" w:eastAsia="Times New Roman" w:hAnsi="Arial" w:cs="Arial"/>
          <w:color w:val="283C46"/>
          <w:sz w:val="24"/>
          <w:szCs w:val="24"/>
        </w:rPr>
        <w:t>)</w:t>
      </w:r>
    </w:p>
    <w:p w14:paraId="6602A19E" w14:textId="77777777" w:rsidR="00A103B4" w:rsidRPr="00A103B4" w:rsidRDefault="00A103B4" w:rsidP="00A103B4">
      <w:pPr>
        <w:numPr>
          <w:ilvl w:val="0"/>
          <w:numId w:val="2"/>
        </w:numPr>
        <w:shd w:val="clear" w:color="auto" w:fill="FFFFFF"/>
        <w:spacing w:before="72" w:after="0" w:line="240" w:lineRule="auto"/>
        <w:ind w:left="945"/>
        <w:rPr>
          <w:rFonts w:ascii="Arial" w:eastAsia="Times New Roman" w:hAnsi="Arial" w:cs="Arial"/>
          <w:color w:val="283C46"/>
          <w:sz w:val="24"/>
          <w:szCs w:val="24"/>
        </w:rPr>
      </w:pPr>
      <w:r w:rsidRPr="00A103B4">
        <w:rPr>
          <w:rFonts w:ascii="Arial" w:eastAsia="Times New Roman" w:hAnsi="Arial" w:cs="Arial"/>
          <w:color w:val="283C46"/>
          <w:sz w:val="24"/>
          <w:szCs w:val="24"/>
        </w:rPr>
        <w:t>To provide updates on your available services TO 211 so that individuals can learn about them, contact Karrie Abbott at United Way of the Quad Cities.</w:t>
      </w:r>
    </w:p>
    <w:p w14:paraId="0DFF1E51" w14:textId="1759B7B7" w:rsidR="00A103B4" w:rsidRPr="00A103B4" w:rsidRDefault="00A103B4" w:rsidP="00A103B4">
      <w:pPr>
        <w:numPr>
          <w:ilvl w:val="0"/>
          <w:numId w:val="2"/>
        </w:numPr>
        <w:shd w:val="clear" w:color="auto" w:fill="FFFFFF"/>
        <w:spacing w:before="72" w:after="0" w:line="240" w:lineRule="auto"/>
        <w:ind w:left="945"/>
        <w:rPr>
          <w:rFonts w:ascii="Arial" w:eastAsia="Times New Roman" w:hAnsi="Arial" w:cs="Arial"/>
          <w:color w:val="283C46"/>
          <w:sz w:val="24"/>
          <w:szCs w:val="24"/>
        </w:rPr>
      </w:pPr>
      <w:r w:rsidRPr="00A103B4">
        <w:rPr>
          <w:rFonts w:ascii="Arial" w:eastAsia="Times New Roman" w:hAnsi="Arial" w:cs="Arial"/>
          <w:color w:val="283C46"/>
          <w:sz w:val="24"/>
          <w:szCs w:val="24"/>
        </w:rPr>
        <w:t xml:space="preserve">Availability for support for nonprofits, schools, or governments helping to flatten the curve of COVID-19 spread by following public health </w:t>
      </w:r>
      <w:r w:rsidRPr="00A103B4">
        <w:rPr>
          <w:rFonts w:ascii="Arial" w:eastAsia="Times New Roman" w:hAnsi="Arial" w:cs="Arial"/>
          <w:color w:val="283C46"/>
          <w:sz w:val="24"/>
          <w:szCs w:val="24"/>
        </w:rPr>
        <w:t>recommendations and</w:t>
      </w:r>
      <w:r w:rsidRPr="00A103B4">
        <w:rPr>
          <w:rFonts w:ascii="Arial" w:eastAsia="Times New Roman" w:hAnsi="Arial" w:cs="Arial"/>
          <w:color w:val="283C46"/>
          <w:sz w:val="24"/>
          <w:szCs w:val="24"/>
        </w:rPr>
        <w:t xml:space="preserve"> addressing the financial and service impacts of those measures on those they serve, will be announced as soon as possible. Details on the scope will be included in that announcement.</w:t>
      </w:r>
    </w:p>
    <w:p w14:paraId="0F3ABCD4" w14:textId="77777777" w:rsidR="00A103B4" w:rsidRPr="00A103B4" w:rsidRDefault="00A103B4" w:rsidP="00A103B4">
      <w:pPr>
        <w:shd w:val="clear" w:color="auto" w:fill="FFFFFF"/>
        <w:spacing w:after="0" w:line="240" w:lineRule="auto"/>
        <w:rPr>
          <w:rFonts w:ascii="Arial" w:eastAsia="Times New Roman" w:hAnsi="Arial" w:cs="Arial"/>
          <w:color w:val="222222"/>
          <w:sz w:val="24"/>
          <w:szCs w:val="24"/>
        </w:rPr>
      </w:pPr>
      <w:r w:rsidRPr="00A103B4">
        <w:rPr>
          <w:rFonts w:ascii="Arial" w:eastAsia="Times New Roman" w:hAnsi="Arial" w:cs="Arial"/>
          <w:b/>
          <w:bCs/>
          <w:color w:val="283C46"/>
          <w:sz w:val="24"/>
          <w:szCs w:val="24"/>
          <w:u w:val="single"/>
        </w:rPr>
        <w:t>Faith-based Groups</w:t>
      </w:r>
    </w:p>
    <w:p w14:paraId="5B6ADBB8" w14:textId="77777777" w:rsidR="00A103B4" w:rsidRPr="00A103B4" w:rsidRDefault="00A103B4" w:rsidP="00A103B4">
      <w:pPr>
        <w:numPr>
          <w:ilvl w:val="0"/>
          <w:numId w:val="3"/>
        </w:numPr>
        <w:shd w:val="clear" w:color="auto" w:fill="FFFFFF"/>
        <w:spacing w:before="72" w:after="0" w:line="240" w:lineRule="auto"/>
        <w:ind w:left="945"/>
        <w:rPr>
          <w:rFonts w:ascii="Arial" w:eastAsia="Times New Roman" w:hAnsi="Arial" w:cs="Arial"/>
          <w:color w:val="283C46"/>
          <w:sz w:val="24"/>
          <w:szCs w:val="24"/>
        </w:rPr>
      </w:pPr>
      <w:r w:rsidRPr="00A103B4">
        <w:rPr>
          <w:rFonts w:ascii="Arial" w:eastAsia="Times New Roman" w:hAnsi="Arial" w:cs="Arial"/>
          <w:color w:val="283C46"/>
          <w:sz w:val="24"/>
          <w:szCs w:val="24"/>
        </w:rPr>
        <w:t>To learn how to care for your congregation or to get involved in a larger faith-based effort to provide aid to your neighborhood or the Quad Cities, contact Gayle Lundeen with Scott County Emergency Management. (</w:t>
      </w:r>
      <w:hyperlink r:id="rId13" w:tgtFrame="_blank" w:history="1">
        <w:r w:rsidRPr="00A103B4">
          <w:rPr>
            <w:rFonts w:ascii="Arial" w:eastAsia="Times New Roman" w:hAnsi="Arial" w:cs="Arial"/>
            <w:color w:val="1155CC"/>
            <w:sz w:val="24"/>
            <w:szCs w:val="24"/>
            <w:u w:val="single"/>
          </w:rPr>
          <w:t>Gayle.Lundeen@scottcountyiowa.com</w:t>
        </w:r>
      </w:hyperlink>
      <w:r w:rsidRPr="00A103B4">
        <w:rPr>
          <w:rFonts w:ascii="Arial" w:eastAsia="Times New Roman" w:hAnsi="Arial" w:cs="Arial"/>
          <w:color w:val="283C46"/>
          <w:sz w:val="24"/>
          <w:szCs w:val="24"/>
        </w:rPr>
        <w:t>)</w:t>
      </w:r>
    </w:p>
    <w:p w14:paraId="2D7BFF5B" w14:textId="77777777" w:rsidR="00A103B4" w:rsidRPr="00A103B4" w:rsidRDefault="00A103B4" w:rsidP="00A103B4">
      <w:pPr>
        <w:shd w:val="clear" w:color="auto" w:fill="FFFFFF"/>
        <w:spacing w:before="72" w:after="0" w:line="240" w:lineRule="auto"/>
        <w:rPr>
          <w:rFonts w:ascii="Arial" w:eastAsia="Times New Roman" w:hAnsi="Arial" w:cs="Arial"/>
          <w:color w:val="222222"/>
          <w:sz w:val="24"/>
          <w:szCs w:val="24"/>
        </w:rPr>
      </w:pPr>
      <w:r w:rsidRPr="00A103B4">
        <w:rPr>
          <w:rFonts w:ascii="Arial" w:eastAsia="Times New Roman" w:hAnsi="Arial" w:cs="Arial"/>
          <w:color w:val="283C46"/>
          <w:sz w:val="24"/>
          <w:szCs w:val="24"/>
        </w:rPr>
        <w:t>We are encouraging people to take advantage of broad resources first – both states have made unemployment available to workers laid off due to the pandemic. Second if unemployment is not available or if other needs are present, to contact Community Action of Eastern Iowa (Scott County) and Project NOW (Rock Island County) which have been able to loosen requirements on their existing emergency resources, and which are assisting by phone and online. See their websites for details.</w:t>
      </w:r>
    </w:p>
    <w:p w14:paraId="090013EA" w14:textId="77777777" w:rsidR="00A103B4" w:rsidRPr="00A103B4" w:rsidRDefault="00A103B4" w:rsidP="00A103B4">
      <w:pPr>
        <w:shd w:val="clear" w:color="auto" w:fill="FFFFFF"/>
        <w:spacing w:before="72" w:after="0" w:line="240" w:lineRule="auto"/>
        <w:rPr>
          <w:rFonts w:ascii="Arial" w:eastAsia="Times New Roman" w:hAnsi="Arial" w:cs="Arial"/>
          <w:color w:val="222222"/>
          <w:sz w:val="24"/>
          <w:szCs w:val="24"/>
        </w:rPr>
      </w:pPr>
      <w:r w:rsidRPr="00A103B4">
        <w:rPr>
          <w:rFonts w:ascii="Arial" w:eastAsia="Times New Roman" w:hAnsi="Arial" w:cs="Arial"/>
          <w:color w:val="283C46"/>
          <w:sz w:val="24"/>
          <w:szCs w:val="24"/>
        </w:rPr>
        <w:t>Finally, we will shortly be announcing availability of grants for NPs, schools, and governments responding to this crisis – please watch for a broad communication with details about how that will be used and targeted and accessed.</w:t>
      </w:r>
    </w:p>
    <w:p w14:paraId="6308A0EB" w14:textId="77777777" w:rsidR="00A103B4" w:rsidRPr="00A103B4" w:rsidRDefault="00A103B4" w:rsidP="00A103B4">
      <w:pPr>
        <w:shd w:val="clear" w:color="auto" w:fill="FFFFFF"/>
        <w:spacing w:before="72" w:after="0" w:line="240" w:lineRule="auto"/>
        <w:rPr>
          <w:rFonts w:ascii="Arial" w:eastAsia="Times New Roman" w:hAnsi="Arial" w:cs="Arial"/>
          <w:color w:val="222222"/>
          <w:sz w:val="24"/>
          <w:szCs w:val="24"/>
        </w:rPr>
      </w:pPr>
      <w:r w:rsidRPr="00A103B4">
        <w:rPr>
          <w:rFonts w:ascii="Arial" w:eastAsia="Times New Roman" w:hAnsi="Arial" w:cs="Arial"/>
          <w:color w:val="283C46"/>
          <w:sz w:val="24"/>
          <w:szCs w:val="24"/>
        </w:rPr>
        <w:t>Thanks,</w:t>
      </w:r>
    </w:p>
    <w:p w14:paraId="5D1237F4" w14:textId="77777777" w:rsidR="00A103B4" w:rsidRPr="00A103B4" w:rsidRDefault="00A103B4" w:rsidP="00A103B4">
      <w:pPr>
        <w:shd w:val="clear" w:color="auto" w:fill="FFFFFF"/>
        <w:spacing w:after="0" w:line="240" w:lineRule="auto"/>
        <w:rPr>
          <w:rFonts w:ascii="Arial" w:eastAsia="Times New Roman" w:hAnsi="Arial" w:cs="Arial"/>
          <w:color w:val="222222"/>
          <w:sz w:val="24"/>
          <w:szCs w:val="24"/>
        </w:rPr>
      </w:pPr>
      <w:r w:rsidRPr="00A103B4">
        <w:rPr>
          <w:rFonts w:ascii="Arial" w:eastAsia="Times New Roman" w:hAnsi="Arial" w:cs="Arial"/>
          <w:b/>
          <w:bCs/>
          <w:color w:val="003C5A"/>
          <w:sz w:val="24"/>
          <w:szCs w:val="24"/>
        </w:rPr>
        <w:t>Kelly Thompson, LMSW</w:t>
      </w:r>
    </w:p>
    <w:p w14:paraId="1EF96AA7" w14:textId="77777777" w:rsidR="00A103B4" w:rsidRPr="00A103B4" w:rsidRDefault="00A103B4" w:rsidP="00A103B4">
      <w:pPr>
        <w:shd w:val="clear" w:color="auto" w:fill="FFFFFF"/>
        <w:spacing w:after="0" w:line="240" w:lineRule="auto"/>
        <w:rPr>
          <w:rFonts w:ascii="Arial" w:eastAsia="Times New Roman" w:hAnsi="Arial" w:cs="Arial"/>
          <w:color w:val="222222"/>
          <w:sz w:val="24"/>
          <w:szCs w:val="24"/>
        </w:rPr>
      </w:pPr>
      <w:r w:rsidRPr="00A103B4">
        <w:rPr>
          <w:rFonts w:ascii="Arial" w:eastAsia="Times New Roman" w:hAnsi="Arial" w:cs="Arial"/>
          <w:b/>
          <w:bCs/>
          <w:color w:val="003C5A"/>
          <w:sz w:val="24"/>
          <w:szCs w:val="24"/>
        </w:rPr>
        <w:t>Vice President of Grantmaking &amp; Community Initiatives</w:t>
      </w:r>
    </w:p>
    <w:p w14:paraId="617D486E" w14:textId="77777777" w:rsidR="00A103B4" w:rsidRPr="00A103B4" w:rsidRDefault="00A103B4" w:rsidP="00A103B4">
      <w:pPr>
        <w:shd w:val="clear" w:color="auto" w:fill="FFFFFF"/>
        <w:spacing w:after="0" w:line="240" w:lineRule="auto"/>
        <w:rPr>
          <w:rFonts w:ascii="Arial" w:eastAsia="Times New Roman" w:hAnsi="Arial" w:cs="Arial"/>
          <w:color w:val="222222"/>
          <w:sz w:val="24"/>
          <w:szCs w:val="24"/>
        </w:rPr>
      </w:pPr>
      <w:r w:rsidRPr="00A103B4">
        <w:rPr>
          <w:rFonts w:ascii="Arial" w:eastAsia="Times New Roman" w:hAnsi="Arial" w:cs="Arial"/>
          <w:b/>
          <w:bCs/>
          <w:color w:val="003C5A"/>
          <w:sz w:val="24"/>
          <w:szCs w:val="24"/>
        </w:rPr>
        <w:t>Quad Cities Community Foundation</w:t>
      </w:r>
    </w:p>
    <w:p w14:paraId="1E5093E8" w14:textId="298D79EF" w:rsidR="00A103B4" w:rsidRPr="00A103B4" w:rsidRDefault="00A103B4" w:rsidP="00A103B4">
      <w:pPr>
        <w:shd w:val="clear" w:color="auto" w:fill="FFFFFF"/>
        <w:spacing w:after="0" w:line="240" w:lineRule="auto"/>
        <w:rPr>
          <w:rFonts w:ascii="Arial" w:eastAsia="Times New Roman" w:hAnsi="Arial" w:cs="Arial"/>
          <w:color w:val="222222"/>
          <w:sz w:val="24"/>
          <w:szCs w:val="24"/>
        </w:rPr>
      </w:pPr>
      <w:r w:rsidRPr="00A103B4">
        <w:rPr>
          <w:rFonts w:ascii="Arial" w:eastAsia="Times New Roman" w:hAnsi="Arial" w:cs="Arial"/>
          <w:color w:val="003C5A"/>
          <w:sz w:val="24"/>
          <w:szCs w:val="24"/>
        </w:rPr>
        <w:t xml:space="preserve">852 Middle </w:t>
      </w:r>
      <w:r w:rsidRPr="00A103B4">
        <w:rPr>
          <w:rFonts w:ascii="Arial" w:eastAsia="Times New Roman" w:hAnsi="Arial" w:cs="Arial"/>
          <w:color w:val="003C5A"/>
          <w:sz w:val="24"/>
          <w:szCs w:val="24"/>
        </w:rPr>
        <w:t>Road / Suite</w:t>
      </w:r>
      <w:r w:rsidRPr="00A103B4">
        <w:rPr>
          <w:rFonts w:ascii="Arial" w:eastAsia="Times New Roman" w:hAnsi="Arial" w:cs="Arial"/>
          <w:color w:val="003C5A"/>
          <w:sz w:val="24"/>
          <w:szCs w:val="24"/>
        </w:rPr>
        <w:t xml:space="preserve"> </w:t>
      </w:r>
      <w:proofErr w:type="gramStart"/>
      <w:r w:rsidRPr="00A103B4">
        <w:rPr>
          <w:rFonts w:ascii="Arial" w:eastAsia="Times New Roman" w:hAnsi="Arial" w:cs="Arial"/>
          <w:color w:val="003C5A"/>
          <w:sz w:val="24"/>
          <w:szCs w:val="24"/>
        </w:rPr>
        <w:t>100  /</w:t>
      </w:r>
      <w:proofErr w:type="gramEnd"/>
      <w:r w:rsidRPr="00A103B4">
        <w:rPr>
          <w:rFonts w:ascii="Arial" w:eastAsia="Times New Roman" w:hAnsi="Arial" w:cs="Arial"/>
          <w:color w:val="003C5A"/>
          <w:sz w:val="24"/>
          <w:szCs w:val="24"/>
        </w:rPr>
        <w:t>  Bettendorf, IA 52722 / (563) 326-2840</w:t>
      </w:r>
    </w:p>
    <w:p w14:paraId="1446ECFF" w14:textId="77777777" w:rsidR="00A103B4" w:rsidRPr="00A103B4" w:rsidRDefault="00A103B4" w:rsidP="00A103B4">
      <w:pPr>
        <w:shd w:val="clear" w:color="auto" w:fill="FFFFFF"/>
        <w:spacing w:after="0" w:line="240" w:lineRule="auto"/>
        <w:rPr>
          <w:rFonts w:ascii="Arial" w:eastAsia="Times New Roman" w:hAnsi="Arial" w:cs="Arial"/>
          <w:color w:val="222222"/>
          <w:sz w:val="24"/>
          <w:szCs w:val="24"/>
        </w:rPr>
      </w:pPr>
      <w:r w:rsidRPr="00A103B4">
        <w:rPr>
          <w:rFonts w:ascii="Arial" w:eastAsia="Times New Roman" w:hAnsi="Arial" w:cs="Arial"/>
          <w:b/>
          <w:bCs/>
          <w:color w:val="D05F27"/>
          <w:sz w:val="24"/>
          <w:szCs w:val="24"/>
        </w:rPr>
        <w:t> </w:t>
      </w:r>
    </w:p>
    <w:p w14:paraId="7FFEB193" w14:textId="77777777" w:rsidR="00A103B4" w:rsidRPr="00A103B4" w:rsidRDefault="00A103B4" w:rsidP="00A103B4">
      <w:pPr>
        <w:shd w:val="clear" w:color="auto" w:fill="FFFFFF"/>
        <w:spacing w:after="0" w:line="240" w:lineRule="auto"/>
        <w:rPr>
          <w:rFonts w:ascii="Arial" w:eastAsia="Times New Roman" w:hAnsi="Arial" w:cs="Arial"/>
          <w:color w:val="222222"/>
          <w:sz w:val="24"/>
          <w:szCs w:val="24"/>
        </w:rPr>
      </w:pPr>
      <w:hyperlink r:id="rId14" w:tgtFrame="_blank" w:history="1">
        <w:r w:rsidRPr="00A103B4">
          <w:rPr>
            <w:rFonts w:ascii="Arial" w:eastAsia="Times New Roman" w:hAnsi="Arial" w:cs="Arial"/>
            <w:b/>
            <w:bCs/>
            <w:color w:val="ED7D31"/>
            <w:sz w:val="24"/>
            <w:szCs w:val="24"/>
            <w:u w:val="single"/>
          </w:rPr>
          <w:t>www.QCCommunityFoundation.org</w:t>
        </w:r>
      </w:hyperlink>
      <w:r w:rsidRPr="00A103B4">
        <w:rPr>
          <w:rFonts w:ascii="Arial" w:eastAsia="Times New Roman" w:hAnsi="Arial" w:cs="Arial"/>
          <w:b/>
          <w:bCs/>
          <w:color w:val="003C5A"/>
          <w:sz w:val="24"/>
          <w:szCs w:val="24"/>
        </w:rPr>
        <w:t>  </w:t>
      </w:r>
      <w:r w:rsidRPr="00A103B4">
        <w:rPr>
          <w:rFonts w:ascii="Arial" w:eastAsia="Times New Roman" w:hAnsi="Arial" w:cs="Arial"/>
          <w:b/>
          <w:bCs/>
          <w:color w:val="00A0DD"/>
          <w:sz w:val="24"/>
          <w:szCs w:val="24"/>
        </w:rPr>
        <w:t>/</w:t>
      </w:r>
      <w:r w:rsidRPr="00A103B4">
        <w:rPr>
          <w:rFonts w:ascii="Arial" w:eastAsia="Times New Roman" w:hAnsi="Arial" w:cs="Arial"/>
          <w:b/>
          <w:bCs/>
          <w:color w:val="003C5A"/>
          <w:sz w:val="24"/>
          <w:szCs w:val="24"/>
        </w:rPr>
        <w:t>  </w:t>
      </w:r>
      <w:r w:rsidRPr="00A103B4">
        <w:rPr>
          <w:rFonts w:ascii="Arial" w:eastAsia="Times New Roman" w:hAnsi="Arial" w:cs="Arial"/>
          <w:b/>
          <w:bCs/>
          <w:color w:val="ED7D31"/>
          <w:sz w:val="24"/>
          <w:szCs w:val="24"/>
        </w:rPr>
        <w:t>#</w:t>
      </w:r>
      <w:proofErr w:type="spellStart"/>
      <w:r w:rsidRPr="00A103B4">
        <w:rPr>
          <w:rFonts w:ascii="Arial" w:eastAsia="Times New Roman" w:hAnsi="Arial" w:cs="Arial"/>
          <w:b/>
          <w:bCs/>
          <w:color w:val="ED7D31"/>
          <w:sz w:val="24"/>
          <w:szCs w:val="24"/>
        </w:rPr>
        <w:t>GenerosityLivesHere</w:t>
      </w:r>
      <w:proofErr w:type="spellEnd"/>
    </w:p>
    <w:p w14:paraId="68EF446B" w14:textId="77777777" w:rsidR="00A103B4" w:rsidRPr="00A103B4" w:rsidRDefault="00A103B4" w:rsidP="00A103B4">
      <w:pPr>
        <w:shd w:val="clear" w:color="auto" w:fill="FFFFFF"/>
        <w:spacing w:after="0" w:line="240" w:lineRule="auto"/>
        <w:rPr>
          <w:rFonts w:ascii="Arial" w:eastAsia="Times New Roman" w:hAnsi="Arial" w:cs="Arial"/>
          <w:color w:val="222222"/>
          <w:sz w:val="24"/>
          <w:szCs w:val="24"/>
        </w:rPr>
      </w:pPr>
      <w:r w:rsidRPr="00A103B4">
        <w:rPr>
          <w:rFonts w:ascii="Arial" w:eastAsia="Times New Roman" w:hAnsi="Arial" w:cs="Arial"/>
          <w:b/>
          <w:bCs/>
          <w:color w:val="ED7D31"/>
          <w:sz w:val="24"/>
          <w:szCs w:val="24"/>
        </w:rPr>
        <w:t> </w:t>
      </w:r>
    </w:p>
    <w:p w14:paraId="3E20ABFD" w14:textId="77777777" w:rsidR="00A103B4" w:rsidRPr="00A103B4" w:rsidRDefault="00A103B4" w:rsidP="00A103B4">
      <w:pPr>
        <w:shd w:val="clear" w:color="auto" w:fill="FFFFFF"/>
        <w:spacing w:after="0" w:line="240" w:lineRule="auto"/>
        <w:rPr>
          <w:rFonts w:ascii="Arial" w:eastAsia="Times New Roman" w:hAnsi="Arial" w:cs="Arial"/>
          <w:color w:val="222222"/>
          <w:sz w:val="24"/>
          <w:szCs w:val="24"/>
        </w:rPr>
      </w:pPr>
      <w:r w:rsidRPr="00A103B4">
        <w:rPr>
          <w:rFonts w:ascii="Arial" w:eastAsia="Times New Roman" w:hAnsi="Arial" w:cs="Arial"/>
          <w:i/>
          <w:iCs/>
          <w:color w:val="003C5A"/>
          <w:sz w:val="24"/>
          <w:szCs w:val="24"/>
        </w:rPr>
        <w:t>Stay up-to-date on charitable and grant opportunities, and the impact Quad Citizens are having on the community: </w:t>
      </w:r>
      <w:hyperlink r:id="rId15" w:tgtFrame="_blank" w:history="1">
        <w:r w:rsidRPr="00A103B4">
          <w:rPr>
            <w:rFonts w:ascii="Arial" w:eastAsia="Times New Roman" w:hAnsi="Arial" w:cs="Arial"/>
            <w:i/>
            <w:iCs/>
            <w:color w:val="003C5A"/>
            <w:sz w:val="24"/>
            <w:szCs w:val="24"/>
            <w:u w:val="single"/>
          </w:rPr>
          <w:t>https://www.qccommunityfoundation.org/news</w:t>
        </w:r>
      </w:hyperlink>
    </w:p>
    <w:p w14:paraId="0672F110" w14:textId="77777777" w:rsidR="00A103B4" w:rsidRPr="00A103B4" w:rsidRDefault="00A103B4" w:rsidP="00A103B4">
      <w:pPr>
        <w:shd w:val="clear" w:color="auto" w:fill="FFFFFF"/>
        <w:spacing w:after="0" w:line="240" w:lineRule="auto"/>
        <w:rPr>
          <w:rFonts w:ascii="Arial" w:eastAsia="Times New Roman" w:hAnsi="Arial" w:cs="Arial"/>
          <w:color w:val="222222"/>
          <w:sz w:val="24"/>
          <w:szCs w:val="24"/>
        </w:rPr>
      </w:pPr>
      <w:r w:rsidRPr="00A103B4">
        <w:rPr>
          <w:rFonts w:ascii="Arial" w:eastAsia="Times New Roman" w:hAnsi="Arial" w:cs="Arial"/>
          <w:color w:val="222222"/>
          <w:sz w:val="24"/>
          <w:szCs w:val="24"/>
        </w:rPr>
        <w:t> </w:t>
      </w:r>
    </w:p>
    <w:p w14:paraId="0296B8BA" w14:textId="587FAF57" w:rsidR="00A103B4" w:rsidRPr="00A103B4" w:rsidRDefault="00A103B4" w:rsidP="00A103B4">
      <w:pPr>
        <w:shd w:val="clear" w:color="auto" w:fill="FFFFFF"/>
        <w:spacing w:after="0" w:line="240" w:lineRule="auto"/>
        <w:rPr>
          <w:rFonts w:ascii="Arial" w:eastAsia="Times New Roman" w:hAnsi="Arial" w:cs="Arial"/>
          <w:color w:val="222222"/>
          <w:sz w:val="24"/>
          <w:szCs w:val="24"/>
        </w:rPr>
      </w:pPr>
      <w:r w:rsidRPr="00A103B4">
        <w:rPr>
          <w:rFonts w:ascii="Arial" w:eastAsia="Times New Roman" w:hAnsi="Arial" w:cs="Arial"/>
          <w:color w:val="283C46"/>
          <w:sz w:val="24"/>
          <w:szCs w:val="24"/>
        </w:rPr>
        <w:t xml:space="preserve">Thank you to Kelly and members of </w:t>
      </w:r>
      <w:r>
        <w:rPr>
          <w:rFonts w:ascii="Arial" w:eastAsia="Times New Roman" w:hAnsi="Arial" w:cs="Arial"/>
          <w:color w:val="283C46"/>
          <w:sz w:val="24"/>
          <w:szCs w:val="24"/>
        </w:rPr>
        <w:t>t</w:t>
      </w:r>
      <w:r w:rsidRPr="00A103B4">
        <w:rPr>
          <w:rFonts w:ascii="Arial" w:eastAsia="Times New Roman" w:hAnsi="Arial" w:cs="Arial"/>
          <w:color w:val="283C46"/>
          <w:sz w:val="24"/>
          <w:szCs w:val="24"/>
        </w:rPr>
        <w:t xml:space="preserve">he </w:t>
      </w:r>
      <w:r w:rsidRPr="00A103B4">
        <w:rPr>
          <w:rFonts w:ascii="Arial" w:eastAsia="Times New Roman" w:hAnsi="Arial" w:cs="Arial"/>
          <w:color w:val="283C46"/>
          <w:sz w:val="24"/>
          <w:szCs w:val="24"/>
        </w:rPr>
        <w:t>Long-Term</w:t>
      </w:r>
      <w:r w:rsidRPr="00A103B4">
        <w:rPr>
          <w:rFonts w:ascii="Arial" w:eastAsia="Times New Roman" w:hAnsi="Arial" w:cs="Arial"/>
          <w:color w:val="283C46"/>
          <w:sz w:val="24"/>
          <w:szCs w:val="24"/>
        </w:rPr>
        <w:t xml:space="preserve"> Recovery Committee for their proactive approach to this situation. </w:t>
      </w:r>
    </w:p>
    <w:p w14:paraId="6B3956BD" w14:textId="77777777" w:rsidR="00A103B4" w:rsidRPr="00A103B4" w:rsidRDefault="00A103B4" w:rsidP="00A103B4">
      <w:pPr>
        <w:shd w:val="clear" w:color="auto" w:fill="FFFFFF"/>
        <w:spacing w:after="0" w:line="240" w:lineRule="auto"/>
        <w:rPr>
          <w:rFonts w:ascii="Arial" w:eastAsia="Times New Roman" w:hAnsi="Arial" w:cs="Arial"/>
          <w:color w:val="222222"/>
          <w:sz w:val="24"/>
          <w:szCs w:val="24"/>
        </w:rPr>
      </w:pPr>
      <w:r w:rsidRPr="00A103B4">
        <w:rPr>
          <w:rFonts w:ascii="Arial" w:eastAsia="Times New Roman" w:hAnsi="Arial" w:cs="Arial"/>
          <w:color w:val="283C46"/>
          <w:sz w:val="24"/>
          <w:szCs w:val="24"/>
        </w:rPr>
        <w:t> </w:t>
      </w:r>
    </w:p>
    <w:p w14:paraId="11C18016" w14:textId="77777777" w:rsidR="00A103B4" w:rsidRPr="00A103B4" w:rsidRDefault="00A103B4" w:rsidP="00A103B4">
      <w:pPr>
        <w:shd w:val="clear" w:color="auto" w:fill="FFFFFF"/>
        <w:spacing w:after="0" w:line="240" w:lineRule="auto"/>
        <w:rPr>
          <w:rFonts w:ascii="Arial" w:eastAsia="Times New Roman" w:hAnsi="Arial" w:cs="Arial"/>
          <w:color w:val="222222"/>
          <w:sz w:val="24"/>
          <w:szCs w:val="24"/>
        </w:rPr>
      </w:pPr>
      <w:r w:rsidRPr="00A103B4">
        <w:rPr>
          <w:rFonts w:ascii="Arial" w:eastAsia="Times New Roman" w:hAnsi="Arial" w:cs="Arial"/>
          <w:color w:val="283C46"/>
          <w:sz w:val="24"/>
          <w:szCs w:val="24"/>
        </w:rPr>
        <w:t>Best regards,</w:t>
      </w:r>
    </w:p>
    <w:p w14:paraId="475B73EE" w14:textId="77777777" w:rsidR="00A103B4" w:rsidRPr="00A103B4" w:rsidRDefault="00A103B4" w:rsidP="00A103B4">
      <w:pPr>
        <w:shd w:val="clear" w:color="auto" w:fill="FFFFFF"/>
        <w:spacing w:after="0" w:line="240" w:lineRule="auto"/>
        <w:rPr>
          <w:rFonts w:ascii="Arial" w:eastAsia="Times New Roman" w:hAnsi="Arial" w:cs="Arial"/>
          <w:color w:val="222222"/>
          <w:sz w:val="24"/>
          <w:szCs w:val="24"/>
        </w:rPr>
      </w:pPr>
      <w:r w:rsidRPr="00A103B4">
        <w:rPr>
          <w:rFonts w:ascii="Arial" w:eastAsia="Times New Roman" w:hAnsi="Arial" w:cs="Arial"/>
          <w:color w:val="222222"/>
          <w:sz w:val="24"/>
          <w:szCs w:val="24"/>
        </w:rPr>
        <w:t> </w:t>
      </w:r>
    </w:p>
    <w:p w14:paraId="1A7B442F" w14:textId="77777777" w:rsidR="00A103B4" w:rsidRPr="00A103B4" w:rsidRDefault="00A103B4" w:rsidP="00A103B4">
      <w:pPr>
        <w:shd w:val="clear" w:color="auto" w:fill="FFFFFF"/>
        <w:spacing w:after="0" w:line="240" w:lineRule="auto"/>
        <w:rPr>
          <w:rFonts w:ascii="Arial" w:eastAsia="Times New Roman" w:hAnsi="Arial" w:cs="Arial"/>
          <w:color w:val="222222"/>
          <w:sz w:val="24"/>
          <w:szCs w:val="24"/>
        </w:rPr>
      </w:pPr>
      <w:r w:rsidRPr="00A103B4">
        <w:rPr>
          <w:rFonts w:ascii="Arial" w:eastAsia="Times New Roman" w:hAnsi="Arial" w:cs="Arial"/>
          <w:color w:val="1F497D"/>
          <w:sz w:val="24"/>
          <w:szCs w:val="24"/>
        </w:rPr>
        <w:t> </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3450"/>
        <w:gridCol w:w="4042"/>
      </w:tblGrid>
      <w:tr w:rsidR="00A103B4" w:rsidRPr="00A103B4" w14:paraId="4A30632D" w14:textId="77777777" w:rsidTr="00A103B4">
        <w:trPr>
          <w:tblCellSpacing w:w="15" w:type="dxa"/>
        </w:trPr>
        <w:tc>
          <w:tcPr>
            <w:tcW w:w="3405" w:type="dxa"/>
            <w:shd w:val="clear" w:color="auto" w:fill="FFFFFF"/>
            <w:tcMar>
              <w:top w:w="15" w:type="dxa"/>
              <w:left w:w="15" w:type="dxa"/>
              <w:bottom w:w="15" w:type="dxa"/>
              <w:right w:w="15" w:type="dxa"/>
            </w:tcMar>
            <w:hideMark/>
          </w:tcPr>
          <w:p w14:paraId="05F386EF" w14:textId="77777777" w:rsidR="00A103B4" w:rsidRPr="00A103B4" w:rsidRDefault="00A103B4" w:rsidP="00A103B4">
            <w:pPr>
              <w:spacing w:after="0" w:line="240" w:lineRule="auto"/>
              <w:rPr>
                <w:rFonts w:ascii="Helvetica" w:eastAsia="Times New Roman" w:hAnsi="Helvetica" w:cs="Helvetica"/>
                <w:color w:val="222222"/>
                <w:sz w:val="24"/>
                <w:szCs w:val="24"/>
              </w:rPr>
            </w:pPr>
            <w:bookmarkStart w:id="0" w:name="_GoBack"/>
            <w:bookmarkEnd w:id="0"/>
          </w:p>
        </w:tc>
        <w:tc>
          <w:tcPr>
            <w:tcW w:w="0" w:type="auto"/>
            <w:shd w:val="clear" w:color="auto" w:fill="FFFFFF"/>
            <w:tcMar>
              <w:top w:w="15" w:type="dxa"/>
              <w:left w:w="15" w:type="dxa"/>
              <w:bottom w:w="15" w:type="dxa"/>
              <w:right w:w="15" w:type="dxa"/>
            </w:tcMar>
            <w:hideMark/>
          </w:tcPr>
          <w:p w14:paraId="6A8C39B7" w14:textId="77777777" w:rsidR="00A103B4" w:rsidRPr="00A103B4" w:rsidRDefault="00A103B4" w:rsidP="00A103B4">
            <w:pPr>
              <w:spacing w:after="0" w:line="224" w:lineRule="atLeast"/>
              <w:rPr>
                <w:rFonts w:ascii="Helvetica" w:eastAsia="Times New Roman" w:hAnsi="Helvetica" w:cs="Helvetica"/>
                <w:color w:val="222222"/>
                <w:sz w:val="24"/>
                <w:szCs w:val="24"/>
              </w:rPr>
            </w:pPr>
            <w:r w:rsidRPr="00A103B4">
              <w:rPr>
                <w:rFonts w:ascii="Times New Roman" w:eastAsia="Times New Roman" w:hAnsi="Times New Roman" w:cs="Times New Roman"/>
                <w:b/>
                <w:bCs/>
                <w:color w:val="1F497D"/>
                <w:sz w:val="24"/>
                <w:szCs w:val="24"/>
              </w:rPr>
              <w:t>Russell Medley, PCED</w:t>
            </w:r>
            <w:r w:rsidRPr="00A103B4">
              <w:rPr>
                <w:rFonts w:ascii="Times New Roman" w:eastAsia="Times New Roman" w:hAnsi="Times New Roman" w:cs="Times New Roman"/>
                <w:b/>
                <w:bCs/>
                <w:color w:val="1F497D"/>
                <w:sz w:val="24"/>
                <w:szCs w:val="24"/>
              </w:rPr>
              <w:br/>
              <w:t>Extension Educator,</w:t>
            </w:r>
          </w:p>
          <w:p w14:paraId="208F18D8" w14:textId="77777777" w:rsidR="00A103B4" w:rsidRPr="00A103B4" w:rsidRDefault="00A103B4" w:rsidP="00A103B4">
            <w:pPr>
              <w:spacing w:after="0" w:line="224" w:lineRule="atLeast"/>
              <w:rPr>
                <w:rFonts w:ascii="Helvetica" w:eastAsia="Times New Roman" w:hAnsi="Helvetica" w:cs="Helvetica"/>
                <w:color w:val="222222"/>
                <w:sz w:val="24"/>
                <w:szCs w:val="24"/>
              </w:rPr>
            </w:pPr>
            <w:r w:rsidRPr="00A103B4">
              <w:rPr>
                <w:rFonts w:ascii="Times New Roman" w:eastAsia="Times New Roman" w:hAnsi="Times New Roman" w:cs="Times New Roman"/>
                <w:b/>
                <w:bCs/>
                <w:color w:val="1F497D"/>
                <w:sz w:val="24"/>
                <w:szCs w:val="24"/>
              </w:rPr>
              <w:t>Community &amp; Economic Development</w:t>
            </w:r>
            <w:r w:rsidRPr="00A103B4">
              <w:rPr>
                <w:rFonts w:ascii="Times New Roman" w:eastAsia="Times New Roman" w:hAnsi="Times New Roman" w:cs="Times New Roman"/>
                <w:color w:val="1F497D"/>
                <w:sz w:val="24"/>
                <w:szCs w:val="24"/>
              </w:rPr>
              <w:br/>
              <w:t>University of Illinois Extension</w:t>
            </w:r>
            <w:r w:rsidRPr="00A103B4">
              <w:rPr>
                <w:rFonts w:ascii="Times New Roman" w:eastAsia="Times New Roman" w:hAnsi="Times New Roman" w:cs="Times New Roman"/>
                <w:color w:val="1F497D"/>
                <w:sz w:val="24"/>
                <w:szCs w:val="24"/>
              </w:rPr>
              <w:br/>
              <w:t>321 West 2</w:t>
            </w:r>
            <w:r w:rsidRPr="00A103B4">
              <w:rPr>
                <w:rFonts w:ascii="Times New Roman" w:eastAsia="Times New Roman" w:hAnsi="Times New Roman" w:cs="Times New Roman"/>
                <w:color w:val="1F497D"/>
                <w:sz w:val="24"/>
                <w:szCs w:val="24"/>
                <w:vertAlign w:val="superscript"/>
              </w:rPr>
              <w:t>nd</w:t>
            </w:r>
            <w:r w:rsidRPr="00A103B4">
              <w:rPr>
                <w:rFonts w:ascii="Times New Roman" w:eastAsia="Times New Roman" w:hAnsi="Times New Roman" w:cs="Times New Roman"/>
                <w:color w:val="1F497D"/>
                <w:sz w:val="24"/>
                <w:szCs w:val="24"/>
              </w:rPr>
              <w:t> Avenue</w:t>
            </w:r>
            <w:r w:rsidRPr="00A103B4">
              <w:rPr>
                <w:rFonts w:ascii="Times New Roman" w:eastAsia="Times New Roman" w:hAnsi="Times New Roman" w:cs="Times New Roman"/>
                <w:color w:val="1F497D"/>
                <w:sz w:val="24"/>
                <w:szCs w:val="24"/>
              </w:rPr>
              <w:br/>
              <w:t>Milan, IL 61264</w:t>
            </w:r>
            <w:r w:rsidRPr="00A103B4">
              <w:rPr>
                <w:rFonts w:ascii="Times New Roman" w:eastAsia="Times New Roman" w:hAnsi="Times New Roman" w:cs="Times New Roman"/>
                <w:color w:val="1F497D"/>
                <w:sz w:val="24"/>
                <w:szCs w:val="24"/>
              </w:rPr>
              <w:br/>
            </w:r>
            <w:hyperlink r:id="rId16" w:tgtFrame="_blank" w:history="1">
              <w:r w:rsidRPr="00A103B4">
                <w:rPr>
                  <w:rFonts w:ascii="Times New Roman" w:eastAsia="Times New Roman" w:hAnsi="Times New Roman" w:cs="Times New Roman"/>
                  <w:color w:val="0000FF"/>
                  <w:sz w:val="24"/>
                  <w:szCs w:val="24"/>
                  <w:u w:val="single"/>
                </w:rPr>
                <w:t>http://web.extension.illinois.edu</w:t>
              </w:r>
              <w:r w:rsidRPr="00A103B4">
                <w:rPr>
                  <w:rFonts w:ascii="Times New Roman" w:eastAsia="Times New Roman" w:hAnsi="Times New Roman" w:cs="Times New Roman"/>
                  <w:color w:val="0000FF"/>
                  <w:u w:val="single"/>
                </w:rPr>
                <w:t>/hmrs</w:t>
              </w:r>
            </w:hyperlink>
          </w:p>
          <w:p w14:paraId="2CB8D782" w14:textId="77777777" w:rsidR="00A103B4" w:rsidRPr="00A103B4" w:rsidRDefault="00A103B4" w:rsidP="00A103B4">
            <w:pPr>
              <w:spacing w:after="0" w:line="224" w:lineRule="atLeast"/>
              <w:rPr>
                <w:rFonts w:ascii="Helvetica" w:eastAsia="Times New Roman" w:hAnsi="Helvetica" w:cs="Helvetica"/>
                <w:color w:val="222222"/>
                <w:sz w:val="24"/>
                <w:szCs w:val="24"/>
              </w:rPr>
            </w:pPr>
            <w:hyperlink r:id="rId17" w:tgtFrame="_blank" w:history="1">
              <w:r w:rsidRPr="00A103B4">
                <w:rPr>
                  <w:rFonts w:ascii="Times New Roman" w:eastAsia="Times New Roman" w:hAnsi="Times New Roman" w:cs="Times New Roman"/>
                  <w:color w:val="0000FF"/>
                  <w:sz w:val="24"/>
                  <w:szCs w:val="24"/>
                  <w:u w:val="single"/>
                </w:rPr>
                <w:t>rmedley@illinois.edu</w:t>
              </w:r>
            </w:hyperlink>
            <w:r w:rsidRPr="00A103B4">
              <w:rPr>
                <w:rFonts w:ascii="Times New Roman" w:eastAsia="Times New Roman" w:hAnsi="Times New Roman" w:cs="Times New Roman"/>
                <w:color w:val="1F497D"/>
                <w:sz w:val="24"/>
                <w:szCs w:val="24"/>
              </w:rPr>
              <w:br/>
              <w:t>phone 309.756.9978</w:t>
            </w:r>
          </w:p>
        </w:tc>
      </w:tr>
    </w:tbl>
    <w:p w14:paraId="3D59A418" w14:textId="77777777" w:rsidR="00A103B4" w:rsidRPr="00A103B4" w:rsidRDefault="00A103B4" w:rsidP="00A103B4">
      <w:pPr>
        <w:shd w:val="clear" w:color="auto" w:fill="FFFFFF"/>
        <w:spacing w:after="0" w:line="240" w:lineRule="auto"/>
        <w:rPr>
          <w:rFonts w:ascii="Arial" w:eastAsia="Times New Roman" w:hAnsi="Arial" w:cs="Arial"/>
          <w:color w:val="222222"/>
          <w:sz w:val="24"/>
          <w:szCs w:val="24"/>
        </w:rPr>
      </w:pPr>
      <w:r w:rsidRPr="00A103B4">
        <w:rPr>
          <w:rFonts w:ascii="Arial" w:eastAsia="Times New Roman" w:hAnsi="Arial" w:cs="Arial"/>
          <w:color w:val="222222"/>
          <w:sz w:val="24"/>
          <w:szCs w:val="24"/>
        </w:rPr>
        <w:t> </w:t>
      </w:r>
    </w:p>
    <w:p w14:paraId="46375111" w14:textId="77777777" w:rsidR="007A113F" w:rsidRDefault="007A113F"/>
    <w:sectPr w:rsidR="007A1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B3209"/>
    <w:multiLevelType w:val="multilevel"/>
    <w:tmpl w:val="A2B47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B76F0B"/>
    <w:multiLevelType w:val="multilevel"/>
    <w:tmpl w:val="93A00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8A7454"/>
    <w:multiLevelType w:val="multilevel"/>
    <w:tmpl w:val="08CE2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3B4"/>
    <w:rsid w:val="007A113F"/>
    <w:rsid w:val="00A10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B6934"/>
  <w15:chartTrackingRefBased/>
  <w15:docId w15:val="{2165CB19-D5C8-4F97-A559-37D321F16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03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5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jectnow.org/" TargetMode="External"/><Relationship Id="rId13" Type="http://schemas.openxmlformats.org/officeDocument/2006/relationships/hyperlink" Target="mailto:Gayle.Lundeen@scottcountyiowa.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owaworkforcedevelopment.gov/updates-and-resources-about-covid-19" TargetMode="External"/><Relationship Id="rId12" Type="http://schemas.openxmlformats.org/officeDocument/2006/relationships/hyperlink" Target="https://www.wastynassoc.com/resources-for-nonprofits-in-the-time-of-covid19" TargetMode="External"/><Relationship Id="rId17" Type="http://schemas.openxmlformats.org/officeDocument/2006/relationships/hyperlink" Target="mailto:rmedley@illinois.edu" TargetMode="External"/><Relationship Id="rId2" Type="http://schemas.openxmlformats.org/officeDocument/2006/relationships/styles" Target="styles.xml"/><Relationship Id="rId16" Type="http://schemas.openxmlformats.org/officeDocument/2006/relationships/hyperlink" Target="http://web.extension.illinois.edu/hmrs" TargetMode="External"/><Relationship Id="rId1" Type="http://schemas.openxmlformats.org/officeDocument/2006/relationships/numbering" Target="numbering.xml"/><Relationship Id="rId6" Type="http://schemas.openxmlformats.org/officeDocument/2006/relationships/hyperlink" Target="https://www2.illinois.gov/ides/Pages/default.aspx" TargetMode="External"/><Relationship Id="rId11" Type="http://schemas.openxmlformats.org/officeDocument/2006/relationships/hyperlink" Target="https://www.unitedwayqc.org/" TargetMode="External"/><Relationship Id="rId5" Type="http://schemas.openxmlformats.org/officeDocument/2006/relationships/hyperlink" Target="https://www.facebook.com/DisasterReadyQuadCities/" TargetMode="External"/><Relationship Id="rId15" Type="http://schemas.openxmlformats.org/officeDocument/2006/relationships/hyperlink" Target="https://www.qccommunityfoundation.org/news" TargetMode="External"/><Relationship Id="rId10" Type="http://schemas.openxmlformats.org/officeDocument/2006/relationships/hyperlink" Target="https://quadcitieschamber.com/news/blog/covid-1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eiowa.org/" TargetMode="External"/><Relationship Id="rId14" Type="http://schemas.openxmlformats.org/officeDocument/2006/relationships/hyperlink" Target="http://www.qccommunity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Daylia Warden</dc:creator>
  <cp:keywords/>
  <dc:description/>
  <cp:lastModifiedBy>Daylia Warden</cp:lastModifiedBy>
  <cp:revision>1</cp:revision>
  <dcterms:created xsi:type="dcterms:W3CDTF">2020-03-19T14:57:00Z</dcterms:created>
  <dcterms:modified xsi:type="dcterms:W3CDTF">2020-03-19T15:00:00Z</dcterms:modified>
</cp:coreProperties>
</file>