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8" w:rsidRDefault="00DF0759" w:rsidP="00DF0759">
      <w:pPr>
        <w:pStyle w:val="NoSpacing"/>
        <w:ind w:left="7200"/>
        <w:jc w:val="right"/>
      </w:pPr>
      <w:r>
        <w:t>January 19, 2021</w:t>
      </w:r>
    </w:p>
    <w:p w:rsidR="005F38E8" w:rsidRDefault="005F38E8" w:rsidP="005F38E8">
      <w:pPr>
        <w:pStyle w:val="NoSpacing"/>
        <w:ind w:left="4320" w:firstLine="720"/>
      </w:pPr>
    </w:p>
    <w:p w:rsidR="005F38E8" w:rsidRDefault="005F38E8" w:rsidP="005F38E8">
      <w:pPr>
        <w:pStyle w:val="NoSpacing"/>
      </w:pPr>
      <w:r>
        <w:t>At 7:00 PM Chairman Jeff Enders called the meeting to order and the Pledge of Allegiance was recited.  Roll call was taken with the following members present: Jeff Enders, Ken Hoover, Jeff Warfel,</w:t>
      </w:r>
      <w:r w:rsidR="00CE7D41">
        <w:t xml:space="preserve"> </w:t>
      </w:r>
      <w:r w:rsidR="00064281">
        <w:t>Tim Neiter, Carl</w:t>
      </w:r>
      <w:r w:rsidR="00D751A9">
        <w:t xml:space="preserve"> Bahner</w:t>
      </w:r>
      <w:r w:rsidR="00DF0759">
        <w:t>, Jeff Gonsar,</w:t>
      </w:r>
      <w:r w:rsidR="00D751A9">
        <w:t xml:space="preserve"> and Jon Miller</w:t>
      </w:r>
      <w:r w:rsidR="00064281">
        <w:t xml:space="preserve">. </w:t>
      </w:r>
      <w:r>
        <w:t xml:space="preserve"> Operator Jeff Grosser, Engineer Justin Mendinsky, </w:t>
      </w:r>
      <w:r w:rsidR="00064281">
        <w:t xml:space="preserve">Engineer Logan Jury, </w:t>
      </w:r>
      <w:r w:rsidR="00652E06">
        <w:t xml:space="preserve">and </w:t>
      </w:r>
      <w:r>
        <w:t>Solicitor Joe Kerwin</w:t>
      </w:r>
      <w:r w:rsidR="00DF0759">
        <w:t xml:space="preserve"> (7:10)</w:t>
      </w:r>
      <w:r>
        <w:t xml:space="preserve"> were also present.  </w:t>
      </w:r>
      <w:r w:rsidR="00652E06">
        <w:t>Consultant Bob Kissinger was absent.</w:t>
      </w:r>
      <w:bookmarkStart w:id="0" w:name="_GoBack"/>
      <w:bookmarkEnd w:id="0"/>
    </w:p>
    <w:p w:rsidR="005F38E8" w:rsidRDefault="005F38E8" w:rsidP="005F38E8">
      <w:pPr>
        <w:pStyle w:val="NoSpacing"/>
      </w:pPr>
    </w:p>
    <w:p w:rsidR="00DF0759" w:rsidRDefault="00DF0759" w:rsidP="005F38E8">
      <w:pPr>
        <w:pStyle w:val="NoSpacing"/>
        <w:rPr>
          <w:b/>
        </w:rPr>
      </w:pPr>
      <w:r>
        <w:rPr>
          <w:b/>
        </w:rPr>
        <w:t>REORGANIZATION</w:t>
      </w:r>
    </w:p>
    <w:p w:rsidR="00DF0759" w:rsidRDefault="00DF0759" w:rsidP="005F38E8">
      <w:pPr>
        <w:pStyle w:val="NoSpacing"/>
      </w:pPr>
      <w:r>
        <w:t xml:space="preserve">Chairman Enders turned the meeting over to acting Secretary Shane Liddick who opened the floor for nominations for Chairman.  Tim Neiter nominated Jeffrey Enders and Ken Hoover seconded the nomination.  Jeffrey Enders was elected Chairman by unanimous vote.  </w:t>
      </w:r>
    </w:p>
    <w:p w:rsidR="00DF0759" w:rsidRDefault="00DF0759" w:rsidP="005F38E8">
      <w:pPr>
        <w:pStyle w:val="NoSpacing"/>
      </w:pPr>
    </w:p>
    <w:p w:rsidR="00DF0759" w:rsidRDefault="00DF0759" w:rsidP="005F38E8">
      <w:pPr>
        <w:pStyle w:val="NoSpacing"/>
      </w:pPr>
      <w:r>
        <w:t xml:space="preserve">Shane Liddick turned the meeting over to Chairman Enders who opened the floor for nominations for Vice Chairman.  Jeff Warfel nominated Jeff Gonsar and Jon Miller seconded the nomination.  Jeff Gonsar was elected Vice Chairman by unanimous vote.  </w:t>
      </w:r>
    </w:p>
    <w:p w:rsidR="00CE48B5" w:rsidRDefault="00CE48B5" w:rsidP="005F38E8">
      <w:pPr>
        <w:pStyle w:val="NoSpacing"/>
      </w:pPr>
    </w:p>
    <w:p w:rsidR="00CE48B5" w:rsidRPr="00DF0759" w:rsidRDefault="00CE48B5" w:rsidP="005F38E8">
      <w:pPr>
        <w:pStyle w:val="NoSpacing"/>
      </w:pPr>
      <w:r>
        <w:t xml:space="preserve">Jeff Warfel moved to approve retaining the same professionals to include Justin Mendinsky, HRG (Engineer), Joseph Kerwin (Solicitor), Bob Kissinger (Consultant), and David Hoover (Sec/Treas). Tim Neiter seconded and the motion carried unanimously.  </w:t>
      </w:r>
    </w:p>
    <w:p w:rsidR="00DF0759" w:rsidRDefault="00DF0759" w:rsidP="005F38E8">
      <w:pPr>
        <w:pStyle w:val="NoSpacing"/>
        <w:rPr>
          <w:b/>
        </w:rPr>
      </w:pPr>
    </w:p>
    <w:p w:rsidR="005F38E8" w:rsidRDefault="005F38E8" w:rsidP="005F38E8">
      <w:pPr>
        <w:pStyle w:val="NoSpacing"/>
        <w:rPr>
          <w:b/>
        </w:rPr>
      </w:pPr>
      <w:r>
        <w:rPr>
          <w:b/>
        </w:rPr>
        <w:t>BUSINESS FROM THE FLOOR</w:t>
      </w:r>
    </w:p>
    <w:p w:rsidR="005F38E8" w:rsidRDefault="00DF0759" w:rsidP="005F38E8">
      <w:pPr>
        <w:pStyle w:val="NoSpacing"/>
      </w:pPr>
      <w:r>
        <w:t xml:space="preserve">Brian Roach – Siebold Company (Willit’s) – They received a bill for one half of the Grosser Excavating bill which was for the installation of a shut-off valve at the property.  Mr. Roach was questioning the validity of the bill as this was not discussed prior to the work being completed.  Discussion ensued.  Tim Neiter moved to rescind the bill sent to The Siebold Company by the Authority.  Ken Hoover seconded the motion which carried unanimously.  The Authority also informed Mr. Roach that back-flow preventers are a requirement to be connected to the public water system.  The Authority will work with The Siebold Company to ensure proper installation. </w:t>
      </w:r>
    </w:p>
    <w:p w:rsidR="00D751A9" w:rsidRDefault="00D751A9" w:rsidP="005F38E8">
      <w:pPr>
        <w:pStyle w:val="NoSpacing"/>
        <w:rPr>
          <w:b/>
        </w:rPr>
      </w:pPr>
    </w:p>
    <w:p w:rsidR="005F38E8" w:rsidRDefault="005F38E8" w:rsidP="005F38E8">
      <w:pPr>
        <w:pStyle w:val="NoSpacing"/>
        <w:rPr>
          <w:b/>
        </w:rPr>
      </w:pPr>
      <w:r>
        <w:rPr>
          <w:b/>
        </w:rPr>
        <w:t>SECRETARY’S REPORT</w:t>
      </w:r>
    </w:p>
    <w:p w:rsidR="005F38E8" w:rsidRDefault="00DF0759" w:rsidP="005F38E8">
      <w:pPr>
        <w:pStyle w:val="NoSpacing"/>
      </w:pPr>
      <w:r>
        <w:t>Carl Bahner</w:t>
      </w:r>
      <w:r w:rsidR="005F38E8">
        <w:t xml:space="preserve"> moved to approve the minutes as presented.  </w:t>
      </w:r>
      <w:r>
        <w:t>Jon Miller</w:t>
      </w:r>
      <w:r w:rsidR="005F38E8">
        <w:t xml:space="preserve"> seconded the motion and the motion carried unanimously.</w:t>
      </w:r>
    </w:p>
    <w:p w:rsidR="005F38E8" w:rsidRDefault="005F38E8" w:rsidP="005F38E8">
      <w:pPr>
        <w:spacing w:after="0"/>
        <w:rPr>
          <w:b/>
        </w:rPr>
      </w:pPr>
    </w:p>
    <w:p w:rsidR="005F38E8" w:rsidRDefault="005F38E8" w:rsidP="005F38E8">
      <w:pPr>
        <w:spacing w:after="0"/>
        <w:rPr>
          <w:b/>
        </w:rPr>
      </w:pPr>
      <w:r>
        <w:rPr>
          <w:b/>
        </w:rPr>
        <w:t>TREASURER’S REPORT</w:t>
      </w:r>
    </w:p>
    <w:p w:rsidR="005F38E8" w:rsidRDefault="00DF0759" w:rsidP="005F38E8">
      <w:pPr>
        <w:pStyle w:val="NoSpacing"/>
      </w:pPr>
      <w:r>
        <w:t>Ken Hoover</w:t>
      </w:r>
      <w:r w:rsidR="005F38E8">
        <w:t xml:space="preserve"> moved to approve the report as presented.   </w:t>
      </w:r>
      <w:r>
        <w:t>Jeff Gonsar</w:t>
      </w:r>
      <w:r w:rsidR="005F38E8">
        <w:t xml:space="preserve"> seconded the motion and the motion carried unanimously.  </w:t>
      </w:r>
    </w:p>
    <w:p w:rsidR="005F38E8" w:rsidRDefault="005F38E8" w:rsidP="005F38E8">
      <w:pPr>
        <w:pStyle w:val="NoSpacing"/>
        <w:rPr>
          <w:b/>
        </w:rPr>
      </w:pPr>
    </w:p>
    <w:p w:rsidR="005F38E8" w:rsidRDefault="005F38E8" w:rsidP="005F38E8">
      <w:pPr>
        <w:pStyle w:val="NoSpacing"/>
        <w:rPr>
          <w:b/>
        </w:rPr>
      </w:pPr>
      <w:r>
        <w:rPr>
          <w:b/>
        </w:rPr>
        <w:t>ENGINEER’S/CONSULTANT’S REPORT</w:t>
      </w:r>
    </w:p>
    <w:p w:rsidR="005F38E8" w:rsidRDefault="005F38E8" w:rsidP="005F38E8">
      <w:pPr>
        <w:pStyle w:val="NoSpacing"/>
      </w:pPr>
      <w:r>
        <w:t>Justin Mendinsky reviewed the written report.</w:t>
      </w:r>
    </w:p>
    <w:p w:rsidR="005F38E8" w:rsidRDefault="005F38E8" w:rsidP="00D751A9">
      <w:pPr>
        <w:pStyle w:val="NoSpacing"/>
        <w:numPr>
          <w:ilvl w:val="0"/>
          <w:numId w:val="1"/>
        </w:numPr>
      </w:pPr>
      <w:r>
        <w:t xml:space="preserve">DEP COA/STP upgrade: </w:t>
      </w:r>
      <w:r w:rsidR="00DF0759">
        <w:t xml:space="preserve">Meetings with the contractor will be held via Zoom toward the end of January regarding site meeting and organization.  Mobilization should begin toward the end of February.  </w:t>
      </w:r>
    </w:p>
    <w:p w:rsidR="005F38E8" w:rsidRDefault="005F38E8" w:rsidP="005F38E8">
      <w:pPr>
        <w:pStyle w:val="NoSpacing"/>
        <w:numPr>
          <w:ilvl w:val="0"/>
          <w:numId w:val="1"/>
        </w:numPr>
      </w:pPr>
      <w:r>
        <w:t>Sewer System Expansion:</w:t>
      </w:r>
      <w:r w:rsidR="00CE7D41">
        <w:t xml:space="preserve"> </w:t>
      </w:r>
      <w:r w:rsidR="005B1018">
        <w:t>NPDES permit has not yet been received.  Discussion with the Dauphin County Conservation District has been happening.</w:t>
      </w:r>
    </w:p>
    <w:p w:rsidR="00CA7CFF" w:rsidRDefault="005F38E8" w:rsidP="0026599C">
      <w:pPr>
        <w:pStyle w:val="NoSpacing"/>
        <w:numPr>
          <w:ilvl w:val="0"/>
          <w:numId w:val="1"/>
        </w:numPr>
      </w:pPr>
      <w:r>
        <w:t xml:space="preserve">Tapping Fees Recalculation: </w:t>
      </w:r>
      <w:r w:rsidR="005B1018">
        <w:t xml:space="preserve">Tabled.  </w:t>
      </w:r>
    </w:p>
    <w:p w:rsidR="00D751A9" w:rsidRPr="00DF0759" w:rsidRDefault="00064281" w:rsidP="00CA7CFF">
      <w:pPr>
        <w:pStyle w:val="NoSpacing"/>
        <w:numPr>
          <w:ilvl w:val="0"/>
          <w:numId w:val="1"/>
        </w:numPr>
        <w:rPr>
          <w:b/>
        </w:rPr>
      </w:pPr>
      <w:r>
        <w:t xml:space="preserve">Sycamore Ridge: </w:t>
      </w:r>
      <w:r w:rsidR="005B1018">
        <w:t>The Developer’s Engineer would like to meet to discuss moving the water main and some additional details for the project.</w:t>
      </w:r>
    </w:p>
    <w:p w:rsidR="00DF0759" w:rsidRPr="00DF0759" w:rsidRDefault="00DF0759" w:rsidP="00CA7CFF">
      <w:pPr>
        <w:pStyle w:val="NoSpacing"/>
        <w:numPr>
          <w:ilvl w:val="0"/>
          <w:numId w:val="1"/>
        </w:numPr>
        <w:rPr>
          <w:b/>
        </w:rPr>
      </w:pPr>
      <w:r>
        <w:lastRenderedPageBreak/>
        <w:t>Lenker Estates:</w:t>
      </w:r>
      <w:r w:rsidR="005B1018">
        <w:t xml:space="preserve"> A meeting was held with Gary Lenker to discuss his concerns and plans.  Some discussion ensued.  No action taken.</w:t>
      </w:r>
    </w:p>
    <w:p w:rsidR="00DF0759" w:rsidRPr="00DF0759" w:rsidRDefault="00DF0759" w:rsidP="00DF0759">
      <w:pPr>
        <w:pStyle w:val="NoSpacing"/>
        <w:numPr>
          <w:ilvl w:val="0"/>
          <w:numId w:val="1"/>
        </w:numPr>
        <w:rPr>
          <w:b/>
        </w:rPr>
      </w:pPr>
      <w:r>
        <w:t xml:space="preserve">Water Main Replacement: </w:t>
      </w:r>
      <w:r w:rsidR="005B1018">
        <w:t xml:space="preserve">The project was advertised and bid opening will occur 2/11/2021.  </w:t>
      </w:r>
    </w:p>
    <w:p w:rsidR="005B1018" w:rsidRDefault="005B1018" w:rsidP="005F38E8">
      <w:pPr>
        <w:pStyle w:val="NoSpacing"/>
        <w:rPr>
          <w:b/>
        </w:rPr>
      </w:pPr>
    </w:p>
    <w:p w:rsidR="005F38E8" w:rsidRDefault="005F38E8" w:rsidP="005F38E8">
      <w:pPr>
        <w:pStyle w:val="NoSpacing"/>
        <w:rPr>
          <w:b/>
        </w:rPr>
      </w:pPr>
      <w:r>
        <w:rPr>
          <w:b/>
        </w:rPr>
        <w:t>SOLICITOR’S REPORT</w:t>
      </w:r>
    </w:p>
    <w:p w:rsidR="00D751A9" w:rsidRDefault="005B1018" w:rsidP="005F38E8">
      <w:pPr>
        <w:pStyle w:val="NoSpacing"/>
      </w:pPr>
      <w:r>
        <w:t>None.</w:t>
      </w:r>
    </w:p>
    <w:p w:rsidR="00064281" w:rsidRDefault="00064281" w:rsidP="005F38E8">
      <w:pPr>
        <w:pStyle w:val="NoSpacing"/>
      </w:pPr>
    </w:p>
    <w:p w:rsidR="005F38E8" w:rsidRDefault="005F38E8" w:rsidP="005F38E8">
      <w:pPr>
        <w:pStyle w:val="NoSpacing"/>
        <w:rPr>
          <w:b/>
        </w:rPr>
      </w:pPr>
      <w:r>
        <w:rPr>
          <w:b/>
        </w:rPr>
        <w:t>OPERATOR’S REPORT</w:t>
      </w:r>
    </w:p>
    <w:p w:rsidR="005F38E8" w:rsidRDefault="005B1018" w:rsidP="005F38E8">
      <w:pPr>
        <w:pStyle w:val="NoSpacing"/>
      </w:pPr>
      <w:r>
        <w:t xml:space="preserve">Generator maintenance, plant maintenance, a </w:t>
      </w:r>
      <w:r w:rsidR="001154B4">
        <w:t xml:space="preserve">blocked </w:t>
      </w:r>
      <w:r>
        <w:t xml:space="preserve">sewer line was </w:t>
      </w:r>
      <w:r w:rsidR="001154B4">
        <w:t>opened</w:t>
      </w:r>
      <w:r>
        <w:t xml:space="preserve">, PA One Calls, meter work, end of year paperwork, 2 water samples and an arsenic sample were taken, sludge hauling, DEP requirements completed, &amp; Lenker meeting.  </w:t>
      </w:r>
    </w:p>
    <w:p w:rsidR="005F38E8" w:rsidRDefault="005F38E8" w:rsidP="005F38E8">
      <w:pPr>
        <w:pStyle w:val="NoSpacing"/>
        <w:rPr>
          <w:b/>
        </w:rPr>
      </w:pPr>
    </w:p>
    <w:p w:rsidR="005F38E8" w:rsidRDefault="005F38E8" w:rsidP="005F38E8">
      <w:pPr>
        <w:pStyle w:val="NoSpacing"/>
        <w:rPr>
          <w:b/>
        </w:rPr>
      </w:pPr>
      <w:r>
        <w:rPr>
          <w:b/>
        </w:rPr>
        <w:t>OLD BUSINESS</w:t>
      </w:r>
    </w:p>
    <w:p w:rsidR="00D751A9" w:rsidRDefault="005F38E8" w:rsidP="005F38E8">
      <w:pPr>
        <w:pStyle w:val="NoSpacing"/>
      </w:pPr>
      <w:r>
        <w:t>None.</w:t>
      </w:r>
    </w:p>
    <w:p w:rsidR="005B1018" w:rsidRPr="005B1018" w:rsidRDefault="005B1018" w:rsidP="005F38E8">
      <w:pPr>
        <w:pStyle w:val="NoSpacing"/>
      </w:pPr>
    </w:p>
    <w:p w:rsidR="005F38E8" w:rsidRDefault="005F38E8" w:rsidP="005F38E8">
      <w:pPr>
        <w:pStyle w:val="NoSpacing"/>
        <w:rPr>
          <w:b/>
        </w:rPr>
      </w:pPr>
      <w:r>
        <w:rPr>
          <w:b/>
        </w:rPr>
        <w:t>NEW BUSINESS</w:t>
      </w:r>
    </w:p>
    <w:p w:rsidR="008016E5" w:rsidRDefault="005B1018" w:rsidP="005F38E8">
      <w:pPr>
        <w:pStyle w:val="NoSpacing"/>
      </w:pPr>
      <w:r>
        <w:t xml:space="preserve">Jeff Warfel moved to approve Payment Requisition 2 to PennVest in the amount of $5,597.54.  Jeff Gonsar seconded and the motion carried unanimously.  </w:t>
      </w:r>
    </w:p>
    <w:p w:rsidR="00064281" w:rsidRDefault="00064281" w:rsidP="005F38E8">
      <w:pPr>
        <w:pStyle w:val="NoSpacing"/>
        <w:rPr>
          <w:b/>
        </w:rPr>
      </w:pPr>
    </w:p>
    <w:p w:rsidR="005F38E8" w:rsidRDefault="005F38E8" w:rsidP="005F38E8">
      <w:pPr>
        <w:pStyle w:val="NoSpacing"/>
        <w:rPr>
          <w:b/>
        </w:rPr>
      </w:pPr>
      <w:r>
        <w:rPr>
          <w:b/>
        </w:rPr>
        <w:t>APPROVAL OF BILLS</w:t>
      </w:r>
    </w:p>
    <w:p w:rsidR="005F38E8" w:rsidRDefault="005B1018" w:rsidP="005F38E8">
      <w:pPr>
        <w:pStyle w:val="NoSpacing"/>
      </w:pPr>
      <w:r>
        <w:t>Ken Hoover</w:t>
      </w:r>
      <w:r w:rsidR="005F38E8">
        <w:t xml:space="preserve"> moved to approve the bills as presented.   </w:t>
      </w:r>
      <w:r>
        <w:t>Jon Miller</w:t>
      </w:r>
      <w:r w:rsidR="00D751A9">
        <w:t xml:space="preserve"> </w:t>
      </w:r>
      <w:r w:rsidR="005F38E8">
        <w:t>seconded the motion and the motion carried unanimously.</w:t>
      </w:r>
    </w:p>
    <w:p w:rsidR="00D751A9" w:rsidRDefault="00D751A9" w:rsidP="005F38E8">
      <w:pPr>
        <w:pStyle w:val="NoSpacing"/>
      </w:pPr>
    </w:p>
    <w:p w:rsidR="005B1018" w:rsidRPr="005B1018" w:rsidRDefault="005B1018" w:rsidP="005F38E8">
      <w:pPr>
        <w:pStyle w:val="NoSpacing"/>
        <w:rPr>
          <w:b/>
        </w:rPr>
      </w:pPr>
      <w:r w:rsidRPr="005B1018">
        <w:rPr>
          <w:b/>
        </w:rPr>
        <w:t>PERSONNEL MATTERS</w:t>
      </w:r>
    </w:p>
    <w:p w:rsidR="005B1018" w:rsidRDefault="005B1018" w:rsidP="005F38E8">
      <w:pPr>
        <w:pStyle w:val="NoSpacing"/>
      </w:pPr>
      <w:r>
        <w:t xml:space="preserve">Discussion ensued regarding employee salaries/wages.  Carl Bahner moved to approve a 3% increase for Jeff &amp; Derek and a $.50/hour increase for the part time employees.  Tim Neiter seconded and the motion carried unanimously.  </w:t>
      </w:r>
    </w:p>
    <w:p w:rsidR="005B1018" w:rsidRDefault="005B1018" w:rsidP="005F38E8">
      <w:pPr>
        <w:pStyle w:val="NoSpacing"/>
      </w:pPr>
    </w:p>
    <w:p w:rsidR="005F38E8" w:rsidRDefault="005F38E8" w:rsidP="005F38E8">
      <w:pPr>
        <w:pStyle w:val="NoSpacing"/>
        <w:rPr>
          <w:b/>
        </w:rPr>
      </w:pPr>
      <w:r>
        <w:rPr>
          <w:b/>
        </w:rPr>
        <w:t>PUBLIC COMMENT</w:t>
      </w:r>
    </w:p>
    <w:p w:rsidR="005F38E8" w:rsidRDefault="005F38E8" w:rsidP="005F38E8">
      <w:pPr>
        <w:pStyle w:val="NoSpacing"/>
      </w:pPr>
      <w:r>
        <w:t xml:space="preserve">None.  </w:t>
      </w:r>
    </w:p>
    <w:p w:rsidR="005F38E8" w:rsidRDefault="005F38E8" w:rsidP="005F38E8">
      <w:pPr>
        <w:pStyle w:val="NoSpacing"/>
        <w:rPr>
          <w:b/>
        </w:rPr>
      </w:pPr>
    </w:p>
    <w:p w:rsidR="005F38E8" w:rsidRDefault="005F38E8" w:rsidP="005F38E8">
      <w:pPr>
        <w:pStyle w:val="NoSpacing"/>
        <w:rPr>
          <w:b/>
        </w:rPr>
      </w:pPr>
      <w:r>
        <w:rPr>
          <w:b/>
        </w:rPr>
        <w:t>ADJOURNMENT</w:t>
      </w:r>
    </w:p>
    <w:p w:rsidR="005F38E8" w:rsidRDefault="002A55B1" w:rsidP="005F38E8">
      <w:pPr>
        <w:pStyle w:val="NoSpacing"/>
      </w:pPr>
      <w:r>
        <w:t>Tim Neiter</w:t>
      </w:r>
      <w:r w:rsidR="005F38E8">
        <w:t xml:space="preserve"> moved to adjourn the meeting at </w:t>
      </w:r>
      <w:r w:rsidR="005B1018">
        <w:t>8:25</w:t>
      </w:r>
      <w:r w:rsidR="005F38E8">
        <w:t xml:space="preserve">PM.  </w:t>
      </w:r>
      <w:r w:rsidR="005B1018">
        <w:t>Ken Hoover</w:t>
      </w:r>
      <w:r w:rsidR="005F38E8">
        <w:t xml:space="preserve"> seconded the motion and motion carried unanimously.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pPr>
        <w:pStyle w:val="NoSpacing"/>
      </w:pPr>
      <w:r>
        <w:t xml:space="preserve">                                                                                                    Respectfully Submitted,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r>
        <w:t xml:space="preserve">                                                                                                      David W Hoover</w:t>
      </w:r>
      <w:r>
        <w:tab/>
      </w:r>
      <w:r>
        <w:tab/>
      </w:r>
      <w:r>
        <w:tab/>
      </w:r>
      <w:r>
        <w:tab/>
      </w:r>
      <w:r>
        <w:tab/>
        <w:t xml:space="preserve">                                                                                        Secretary</w:t>
      </w:r>
    </w:p>
    <w:p w:rsidR="005F38E8" w:rsidRDefault="005F38E8" w:rsidP="005F38E8"/>
    <w:p w:rsidR="005F38E8" w:rsidRDefault="005F38E8" w:rsidP="005F38E8"/>
    <w:p w:rsidR="005F38E8" w:rsidRDefault="005F38E8" w:rsidP="005F38E8"/>
    <w:p w:rsidR="00331EC7" w:rsidRDefault="00331EC7"/>
    <w:sectPr w:rsidR="0033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11"/>
    <w:multiLevelType w:val="hybridMultilevel"/>
    <w:tmpl w:val="178CCC96"/>
    <w:lvl w:ilvl="0" w:tplc="6CF2F5BE">
      <w:start w:val="1"/>
      <w:numFmt w:val="upp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C1F62EF"/>
    <w:multiLevelType w:val="hybridMultilevel"/>
    <w:tmpl w:val="8C16A9FE"/>
    <w:lvl w:ilvl="0" w:tplc="63C61BD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8"/>
    <w:rsid w:val="000240F2"/>
    <w:rsid w:val="00024C3B"/>
    <w:rsid w:val="0004228B"/>
    <w:rsid w:val="00064281"/>
    <w:rsid w:val="001154B4"/>
    <w:rsid w:val="002A55B1"/>
    <w:rsid w:val="00331EC7"/>
    <w:rsid w:val="005B1018"/>
    <w:rsid w:val="005F38E8"/>
    <w:rsid w:val="00652E06"/>
    <w:rsid w:val="007659DD"/>
    <w:rsid w:val="008016E5"/>
    <w:rsid w:val="00947D01"/>
    <w:rsid w:val="00A5473A"/>
    <w:rsid w:val="00BC5BA8"/>
    <w:rsid w:val="00C95DA7"/>
    <w:rsid w:val="00CA7CFF"/>
    <w:rsid w:val="00CB72AF"/>
    <w:rsid w:val="00CE48B5"/>
    <w:rsid w:val="00CE7D41"/>
    <w:rsid w:val="00D751A9"/>
    <w:rsid w:val="00DF0759"/>
    <w:rsid w:val="00E64162"/>
    <w:rsid w:val="00EC302B"/>
    <w:rsid w:val="00ED4E76"/>
    <w:rsid w:val="00F1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1D5F4-9733-4CC1-BA93-00265E8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E8"/>
    <w:pPr>
      <w:spacing w:after="0" w:line="240" w:lineRule="auto"/>
    </w:pPr>
  </w:style>
  <w:style w:type="paragraph" w:styleId="BalloonText">
    <w:name w:val="Balloon Text"/>
    <w:basedOn w:val="Normal"/>
    <w:link w:val="BalloonTextChar"/>
    <w:uiPriority w:val="99"/>
    <w:semiHidden/>
    <w:unhideWhenUsed/>
    <w:rsid w:val="00EC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Shane Liddick</cp:lastModifiedBy>
  <cp:revision>7</cp:revision>
  <cp:lastPrinted>2021-02-11T15:09:00Z</cp:lastPrinted>
  <dcterms:created xsi:type="dcterms:W3CDTF">2021-01-21T13:23:00Z</dcterms:created>
  <dcterms:modified xsi:type="dcterms:W3CDTF">2021-02-15T19:11:00Z</dcterms:modified>
</cp:coreProperties>
</file>