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43649E94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8E5C30">
        <w:rPr>
          <w:rFonts w:ascii="Georgia" w:hAnsi="Georgia"/>
          <w:sz w:val="32"/>
          <w:szCs w:val="32"/>
          <w:u w:val="single"/>
        </w:rPr>
        <w:t xml:space="preserve"> October 17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0C7A37A8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281D0B9B" w14:textId="6F781099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water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Easement discussion</w:t>
      </w:r>
      <w:r w:rsidR="00D00EEB">
        <w:rPr>
          <w:rFonts w:ascii="Georgia" w:hAnsi="Georgia"/>
          <w:sz w:val="20"/>
          <w:szCs w:val="20"/>
        </w:rPr>
        <w:t xml:space="preserve"> – </w:t>
      </w:r>
    </w:p>
    <w:p w14:paraId="47B5E4F3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477FAAD0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  <w:r w:rsidR="00D00EEB">
        <w:rPr>
          <w:rFonts w:ascii="Georgia" w:hAnsi="Georgia"/>
          <w:sz w:val="20"/>
          <w:szCs w:val="20"/>
        </w:rPr>
        <w:t xml:space="preserve"> Doors - stove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766D8E9F" w14:textId="1E6533B4" w:rsidR="002966A0" w:rsidRDefault="00C87B62" w:rsidP="008E5C3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</w:p>
    <w:p w14:paraId="2A6F530F" w14:textId="743249E4" w:rsidR="00BF7B6D" w:rsidRDefault="008E5C30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Painting quote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601514AA" w14:textId="7A119FF2" w:rsidR="00BF7B6D" w:rsidRDefault="008E5C30" w:rsidP="008E5C3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BF7B6D" w:rsidRPr="00DC1D59">
        <w:rPr>
          <w:rFonts w:ascii="Georgia" w:hAnsi="Georgia"/>
          <w:sz w:val="20"/>
          <w:szCs w:val="20"/>
        </w:rPr>
        <w:t xml:space="preserve">Additional sign </w:t>
      </w:r>
      <w:r>
        <w:rPr>
          <w:rFonts w:ascii="Georgia" w:hAnsi="Georgia"/>
          <w:sz w:val="20"/>
          <w:szCs w:val="20"/>
        </w:rPr>
        <w:t xml:space="preserve">work needed </w:t>
      </w:r>
    </w:p>
    <w:p w14:paraId="41C21AB4" w14:textId="3D06A70C" w:rsidR="008E5C30" w:rsidRPr="008E5C30" w:rsidRDefault="008E5C30" w:rsidP="008E5C30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Straighten Stop sign Mill Rd.</w:t>
      </w:r>
      <w:r w:rsidR="00D00EEB">
        <w:rPr>
          <w:rFonts w:ascii="Georgia" w:hAnsi="Georgia"/>
          <w:sz w:val="20"/>
          <w:szCs w:val="20"/>
        </w:rPr>
        <w:t xml:space="preserve"> (NCDOT</w:t>
      </w:r>
      <w:r>
        <w:rPr>
          <w:rFonts w:ascii="Georgia" w:hAnsi="Georgia"/>
          <w:sz w:val="20"/>
          <w:szCs w:val="20"/>
        </w:rPr>
        <w:t>)</w:t>
      </w:r>
    </w:p>
    <w:p w14:paraId="3C40265F" w14:textId="7688CAA1" w:rsidR="008E5C30" w:rsidRPr="008E5C30" w:rsidRDefault="008E5C30" w:rsidP="008E5C30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Stop sign AW Black St.</w:t>
      </w:r>
    </w:p>
    <w:p w14:paraId="39016576" w14:textId="76319975" w:rsidR="008E5C30" w:rsidRPr="008E5C30" w:rsidRDefault="008E5C30" w:rsidP="008E5C30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Handicap sign Town Hall</w:t>
      </w:r>
    </w:p>
    <w:p w14:paraId="5B50B586" w14:textId="222EF7DF" w:rsidR="008E5C30" w:rsidRPr="008E5C30" w:rsidRDefault="008E5C30" w:rsidP="008E5C30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8E5C30">
        <w:rPr>
          <w:rFonts w:ascii="Georgia" w:hAnsi="Georgia"/>
          <w:sz w:val="20"/>
          <w:szCs w:val="20"/>
        </w:rPr>
        <w:t>Others?</w:t>
      </w:r>
    </w:p>
    <w:p w14:paraId="0487493E" w14:textId="77777777" w:rsidR="008E5C30" w:rsidRPr="00DC1D59" w:rsidRDefault="008E5C30" w:rsidP="008E5C30">
      <w:pPr>
        <w:rPr>
          <w:rFonts w:ascii="Georgia" w:hAnsi="Georgia"/>
          <w:sz w:val="20"/>
          <w:szCs w:val="20"/>
        </w:rPr>
      </w:pPr>
    </w:p>
    <w:p w14:paraId="7B847320" w14:textId="361F2A42" w:rsidR="00BF7B6D" w:rsidRDefault="00744DD7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="00BF7B6D">
        <w:rPr>
          <w:rFonts w:ascii="Georgia" w:hAnsi="Georgia"/>
          <w:sz w:val="20"/>
          <w:szCs w:val="20"/>
        </w:rPr>
        <w:t xml:space="preserve">eal </w:t>
      </w:r>
      <w:r w:rsidR="008E5C30">
        <w:rPr>
          <w:rFonts w:ascii="Georgia" w:hAnsi="Georgia"/>
          <w:sz w:val="20"/>
          <w:szCs w:val="20"/>
        </w:rPr>
        <w:t xml:space="preserve">coating quotes - </w:t>
      </w:r>
      <w:r>
        <w:rPr>
          <w:rFonts w:ascii="Georgia" w:hAnsi="Georgia"/>
          <w:sz w:val="20"/>
          <w:szCs w:val="20"/>
        </w:rPr>
        <w:t>Moss St.</w:t>
      </w:r>
      <w:r w:rsidR="008E5C30">
        <w:rPr>
          <w:rFonts w:ascii="Georgia" w:hAnsi="Georgia"/>
          <w:sz w:val="20"/>
          <w:szCs w:val="20"/>
        </w:rPr>
        <w:t xml:space="preserve"> discussion</w:t>
      </w:r>
    </w:p>
    <w:p w14:paraId="7D52FE2A" w14:textId="276CF851" w:rsidR="00BF7B6D" w:rsidRDefault="00BF7B6D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 grading work</w:t>
      </w:r>
      <w:r w:rsidR="008E5C30">
        <w:rPr>
          <w:rFonts w:ascii="Georgia" w:hAnsi="Georgia"/>
          <w:sz w:val="20"/>
          <w:szCs w:val="20"/>
        </w:rPr>
        <w:t xml:space="preserve"> – quote</w:t>
      </w:r>
    </w:p>
    <w:p w14:paraId="164FF21E" w14:textId="77777777" w:rsidR="006A1B7D" w:rsidRDefault="006A1B7D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67E3EC7" w14:textId="5A0C0C0A" w:rsidR="006A1B7D" w:rsidRDefault="006A1B7D" w:rsidP="006A1B7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Pothole’s repair Mill Rd. - </w:t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  <w:t>Smith Paving on schedule</w:t>
      </w:r>
    </w:p>
    <w:p w14:paraId="5FC3D76B" w14:textId="77777777" w:rsidR="00BF7B6D" w:rsidRDefault="00BF7B6D" w:rsidP="00BF7B6D">
      <w:pPr>
        <w:rPr>
          <w:rFonts w:ascii="Georgia" w:hAnsi="Georgia"/>
          <w:sz w:val="20"/>
          <w:szCs w:val="20"/>
        </w:rPr>
      </w:pPr>
    </w:p>
    <w:p w14:paraId="2ECBE959" w14:textId="5BCA673B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Duke Energy </w:t>
      </w:r>
      <w:r w:rsidR="008E5C30">
        <w:rPr>
          <w:rFonts w:ascii="Georgia" w:hAnsi="Georgia"/>
          <w:sz w:val="20"/>
          <w:szCs w:val="20"/>
        </w:rPr>
        <w:t>Street</w:t>
      </w:r>
      <w:r>
        <w:rPr>
          <w:rFonts w:ascii="Georgia" w:hAnsi="Georgia"/>
          <w:sz w:val="20"/>
          <w:szCs w:val="20"/>
        </w:rPr>
        <w:t xml:space="preserve">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Trimming trees from around street lights</w:t>
      </w:r>
      <w:r w:rsidR="00DC1D59">
        <w:rPr>
          <w:rFonts w:ascii="Georgia" w:hAnsi="Georgia"/>
          <w:sz w:val="20"/>
          <w:szCs w:val="20"/>
        </w:rPr>
        <w:t xml:space="preserve"> - quotes</w:t>
      </w:r>
    </w:p>
    <w:p w14:paraId="29657BA3" w14:textId="77777777" w:rsidR="00BF7B6D" w:rsidRDefault="00BF7B6D" w:rsidP="006A1B7D">
      <w:pPr>
        <w:rPr>
          <w:rFonts w:ascii="Georgia" w:hAnsi="Georgia"/>
          <w:sz w:val="20"/>
          <w:szCs w:val="20"/>
        </w:rPr>
      </w:pPr>
    </w:p>
    <w:p w14:paraId="38CA352D" w14:textId="06DAA547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BF7B6D">
        <w:rPr>
          <w:rFonts w:ascii="Georgia" w:hAnsi="Georgia"/>
          <w:sz w:val="20"/>
          <w:szCs w:val="20"/>
        </w:rPr>
        <w:t xml:space="preserve"> $73,572.18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2A4E4541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6A1B7D">
        <w:rPr>
          <w:rFonts w:ascii="Georgia" w:hAnsi="Georgia"/>
          <w:sz w:val="20"/>
          <w:szCs w:val="20"/>
        </w:rPr>
        <w:t xml:space="preserve">Elite Playground Equipment </w:t>
      </w:r>
      <w:r w:rsidR="00D00EEB">
        <w:rPr>
          <w:rFonts w:ascii="Georgia" w:hAnsi="Georgia"/>
          <w:sz w:val="20"/>
          <w:szCs w:val="20"/>
        </w:rPr>
        <w:t>–</w:t>
      </w:r>
      <w:r w:rsidR="006A1B7D">
        <w:rPr>
          <w:rFonts w:ascii="Georgia" w:hAnsi="Georgia"/>
          <w:sz w:val="20"/>
          <w:szCs w:val="20"/>
        </w:rPr>
        <w:t xml:space="preserve"> </w:t>
      </w:r>
      <w:r w:rsidR="00D00EEB">
        <w:rPr>
          <w:rFonts w:ascii="Georgia" w:hAnsi="Georgia"/>
          <w:sz w:val="20"/>
          <w:szCs w:val="20"/>
        </w:rPr>
        <w:t>Week of November 14</w:t>
      </w:r>
      <w:r w:rsidR="00D00EEB" w:rsidRPr="00D00EEB">
        <w:rPr>
          <w:rFonts w:ascii="Georgia" w:hAnsi="Georgia"/>
          <w:sz w:val="20"/>
          <w:szCs w:val="20"/>
          <w:vertAlign w:val="superscript"/>
        </w:rPr>
        <w:t>th</w:t>
      </w:r>
      <w:r w:rsidR="00D00EEB">
        <w:rPr>
          <w:rFonts w:ascii="Georgia" w:hAnsi="Georgia"/>
          <w:sz w:val="20"/>
          <w:szCs w:val="20"/>
        </w:rPr>
        <w:t xml:space="preserve"> </w:t>
      </w:r>
    </w:p>
    <w:p w14:paraId="1A9548B8" w14:textId="35A603C9" w:rsidR="000775D7" w:rsidRDefault="008E5C3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Insurance coverage November 2022</w:t>
      </w:r>
    </w:p>
    <w:p w14:paraId="5FE8E778" w14:textId="77777777" w:rsidR="008A68EB" w:rsidRDefault="008A68EB" w:rsidP="00625560">
      <w:pPr>
        <w:rPr>
          <w:rFonts w:ascii="Georgia" w:hAnsi="Georgia"/>
          <w:sz w:val="20"/>
          <w:szCs w:val="20"/>
        </w:rPr>
      </w:pPr>
    </w:p>
    <w:p w14:paraId="63810B28" w14:textId="0766D086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8E5C30">
        <w:rPr>
          <w:rFonts w:ascii="Georgia" w:hAnsi="Georgia"/>
          <w:sz w:val="20"/>
          <w:szCs w:val="20"/>
        </w:rPr>
        <w:t>Blessing Box / Library box</w:t>
      </w:r>
      <w:r w:rsidR="00D00EEB">
        <w:rPr>
          <w:rFonts w:ascii="Georgia" w:hAnsi="Georgia"/>
          <w:sz w:val="20"/>
          <w:szCs w:val="20"/>
        </w:rPr>
        <w:t xml:space="preserve"> - Burns High School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1DA54230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81709A">
        <w:rPr>
          <w:rFonts w:ascii="Georgia" w:hAnsi="Georgia"/>
          <w:sz w:val="20"/>
          <w:szCs w:val="20"/>
        </w:rPr>
        <w:t>y -</w:t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</w:r>
      <w:r w:rsidR="0081709A">
        <w:rPr>
          <w:rFonts w:ascii="Georgia" w:hAnsi="Georgia"/>
          <w:sz w:val="20"/>
          <w:szCs w:val="20"/>
        </w:rPr>
        <w:tab/>
        <w:t>Postpone until fall - winter</w:t>
      </w:r>
    </w:p>
    <w:p w14:paraId="09651A37" w14:textId="2736C183" w:rsidR="005774DE" w:rsidRDefault="005774DE" w:rsidP="00C87B62">
      <w:pPr>
        <w:rPr>
          <w:rFonts w:ascii="Georgia" w:hAnsi="Georgia"/>
          <w:sz w:val="20"/>
          <w:szCs w:val="20"/>
        </w:rPr>
      </w:pPr>
    </w:p>
    <w:p w14:paraId="2A63123B" w14:textId="3F42F28A" w:rsidR="00DC1D59" w:rsidRDefault="008E5C3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Grigg</w:t>
      </w:r>
      <w:proofErr w:type="spellEnd"/>
      <w:r>
        <w:rPr>
          <w:rFonts w:ascii="Georgia" w:hAnsi="Georgia"/>
          <w:sz w:val="20"/>
          <w:szCs w:val="20"/>
        </w:rPr>
        <w:t xml:space="preserve"> Electric quote / others?</w:t>
      </w:r>
    </w:p>
    <w:p w14:paraId="4D993A71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3CEC1687" w14:textId="77777777" w:rsidR="008E5C30" w:rsidRDefault="008E5C30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49229EE9" w14:textId="05317ED0" w:rsidR="001E6681" w:rsidRPr="006317CB" w:rsidRDefault="001E6681" w:rsidP="00D044AA">
      <w:pPr>
        <w:rPr>
          <w:rFonts w:ascii="Georgia" w:hAnsi="Georgia"/>
          <w:sz w:val="20"/>
          <w:szCs w:val="20"/>
        </w:rPr>
      </w:pPr>
    </w:p>
    <w:p w14:paraId="50373353" w14:textId="679BDEC3" w:rsidR="001E6681" w:rsidRPr="006317CB" w:rsidRDefault="008E5C30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</w:rPr>
        <w:t>Christmas in Waco -</w:t>
      </w:r>
      <w:r w:rsidRPr="006317CB">
        <w:rPr>
          <w:rFonts w:ascii="Georgia" w:hAnsi="Georgia"/>
          <w:sz w:val="20"/>
          <w:szCs w:val="20"/>
        </w:rPr>
        <w:tab/>
      </w:r>
      <w:r w:rsidRPr="006317CB">
        <w:rPr>
          <w:rFonts w:ascii="Georgia" w:hAnsi="Georgia"/>
          <w:sz w:val="20"/>
          <w:szCs w:val="20"/>
        </w:rPr>
        <w:tab/>
      </w:r>
      <w:r w:rsidRPr="006317CB">
        <w:rPr>
          <w:rFonts w:ascii="Georgia" w:hAnsi="Georgia"/>
          <w:sz w:val="20"/>
          <w:szCs w:val="20"/>
        </w:rPr>
        <w:tab/>
        <w:t>Ideas</w:t>
      </w:r>
    </w:p>
    <w:p w14:paraId="60779BAB" w14:textId="77777777" w:rsidR="008E5C30" w:rsidRPr="006317CB" w:rsidRDefault="008E5C30" w:rsidP="00D044AA">
      <w:pPr>
        <w:rPr>
          <w:rFonts w:ascii="Georgia" w:hAnsi="Georgia"/>
          <w:sz w:val="20"/>
          <w:szCs w:val="20"/>
        </w:rPr>
      </w:pPr>
    </w:p>
    <w:p w14:paraId="61BDD167" w14:textId="30E22416" w:rsidR="008E5C30" w:rsidRPr="006317CB" w:rsidRDefault="008E5C30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</w:rPr>
        <w:t>Cl</w:t>
      </w:r>
      <w:r w:rsidR="006317CB">
        <w:rPr>
          <w:rFonts w:ascii="Georgia" w:hAnsi="Georgia"/>
          <w:sz w:val="20"/>
          <w:szCs w:val="20"/>
        </w:rPr>
        <w:t xml:space="preserve">eveland County Library Fund - </w:t>
      </w:r>
      <w:r w:rsidR="006317CB">
        <w:rPr>
          <w:rFonts w:ascii="Georgia" w:hAnsi="Georgia"/>
          <w:sz w:val="20"/>
          <w:szCs w:val="20"/>
        </w:rPr>
        <w:tab/>
      </w:r>
      <w:r w:rsidRPr="006317CB">
        <w:rPr>
          <w:rFonts w:ascii="Georgia" w:hAnsi="Georgia"/>
          <w:sz w:val="20"/>
          <w:szCs w:val="20"/>
        </w:rPr>
        <w:t>See hand-out</w:t>
      </w:r>
    </w:p>
    <w:p w14:paraId="7097B302" w14:textId="77777777" w:rsidR="00A820FD" w:rsidRDefault="00A820FD" w:rsidP="00D044AA">
      <w:pPr>
        <w:rPr>
          <w:rFonts w:ascii="Georgia" w:hAnsi="Georgia"/>
          <w:sz w:val="18"/>
          <w:szCs w:val="18"/>
          <w:u w:val="single"/>
        </w:rPr>
      </w:pPr>
    </w:p>
    <w:p w14:paraId="35BF1C7A" w14:textId="77777777" w:rsidR="00DC1D59" w:rsidRDefault="00DC1D59" w:rsidP="00D044AA">
      <w:pPr>
        <w:rPr>
          <w:rFonts w:ascii="Georgia" w:hAnsi="Georgia"/>
          <w:sz w:val="18"/>
          <w:szCs w:val="18"/>
          <w:u w:val="single"/>
        </w:rPr>
      </w:pPr>
    </w:p>
    <w:p w14:paraId="6E8F2EF7" w14:textId="77777777" w:rsidR="006317CB" w:rsidRDefault="006317CB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bookmarkStart w:id="0" w:name="_GoBack"/>
      <w:bookmarkEnd w:id="0"/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F9C"/>
    <w:rsid w:val="000E6AE6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5C30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298F"/>
    <w:rsid w:val="00D155AF"/>
    <w:rsid w:val="00D16A09"/>
    <w:rsid w:val="00D17848"/>
    <w:rsid w:val="00D21F36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851A9"/>
    <w:rsid w:val="00D9320C"/>
    <w:rsid w:val="00DA1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2022-09-18T11:13:00Z</cp:lastPrinted>
  <dcterms:created xsi:type="dcterms:W3CDTF">2022-10-07T22:17:00Z</dcterms:created>
  <dcterms:modified xsi:type="dcterms:W3CDTF">2022-10-15T21:48:00Z</dcterms:modified>
</cp:coreProperties>
</file>