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2413AC" w:rsidP="0034315C">
      <w:pPr>
        <w:jc w:val="center"/>
        <w:rPr>
          <w:b/>
          <w:sz w:val="96"/>
          <w:szCs w:val="96"/>
        </w:rPr>
      </w:pPr>
      <w:r>
        <w:rPr>
          <w:b/>
          <w:sz w:val="96"/>
          <w:szCs w:val="96"/>
        </w:rPr>
        <w:t>Div</w:t>
      </w:r>
      <w:r w:rsidR="003C4106">
        <w:rPr>
          <w:b/>
          <w:sz w:val="96"/>
          <w:szCs w:val="96"/>
        </w:rPr>
        <w:t>orce</w:t>
      </w:r>
    </w:p>
    <w:p w:rsidR="00524C94" w:rsidRDefault="00793A02" w:rsidP="00524C94">
      <w:pPr>
        <w:rPr>
          <w:b/>
          <w:sz w:val="28"/>
          <w:szCs w:val="28"/>
        </w:rPr>
      </w:pPr>
      <w:r>
        <w:rPr>
          <w:b/>
          <w:sz w:val="28"/>
          <w:szCs w:val="28"/>
        </w:rPr>
        <w:t>Div</w:t>
      </w:r>
      <w:r w:rsidR="003C4106">
        <w:rPr>
          <w:b/>
          <w:sz w:val="28"/>
          <w:szCs w:val="28"/>
        </w:rPr>
        <w:t xml:space="preserve">orce can be a devastating thing on the family and the individuals.  There are numerous reasons that individuals get divorced.  Yes, sometimes it is true that maybe the individuals should not have been married in the first place.  The bible speaks specifically on divorce all the way back to the old testament when it was first instituted.  If was never God’s original intent for divorce but he has allowed divorces to happen.  </w:t>
      </w:r>
      <w:r w:rsidR="00916BF3">
        <w:rPr>
          <w:b/>
          <w:sz w:val="28"/>
          <w:szCs w:val="28"/>
        </w:rPr>
        <w:t xml:space="preserve">If you are contemplating marriage or divorce pray about it and seek counseling through the Church or through other professionals.  </w:t>
      </w:r>
      <w:r w:rsidR="002413AC">
        <w:rPr>
          <w:b/>
          <w:sz w:val="28"/>
          <w:szCs w:val="28"/>
        </w:rPr>
        <w:t xml:space="preserve">Let’s see what the bible says:  </w:t>
      </w:r>
    </w:p>
    <w:p w:rsidR="00916BF3" w:rsidRPr="00916BF3" w:rsidRDefault="00916BF3" w:rsidP="00916BF3">
      <w:pPr>
        <w:rPr>
          <w:b/>
          <w:color w:val="FF0000"/>
          <w:sz w:val="28"/>
          <w:szCs w:val="28"/>
        </w:rPr>
      </w:pPr>
      <w:r w:rsidRPr="00916BF3">
        <w:rPr>
          <w:b/>
          <w:color w:val="FF0000"/>
          <w:sz w:val="28"/>
          <w:szCs w:val="28"/>
        </w:rPr>
        <w:t xml:space="preserve">Matthew 19:8 </w:t>
      </w:r>
      <w:r w:rsidRPr="00916BF3">
        <w:rPr>
          <w:b/>
          <w:sz w:val="28"/>
          <w:szCs w:val="28"/>
        </w:rPr>
        <w:t xml:space="preserve">He said to them, “Because of your hardness of heart Moses allowed you to divorce your wives, but from the beginning it was not so. </w:t>
      </w:r>
    </w:p>
    <w:p w:rsidR="00916BF3" w:rsidRPr="00916BF3" w:rsidRDefault="00916BF3" w:rsidP="00916BF3">
      <w:pPr>
        <w:rPr>
          <w:b/>
          <w:sz w:val="28"/>
          <w:szCs w:val="28"/>
        </w:rPr>
      </w:pPr>
      <w:r w:rsidRPr="00916BF3">
        <w:rPr>
          <w:b/>
          <w:color w:val="FF0000"/>
          <w:sz w:val="28"/>
          <w:szCs w:val="28"/>
        </w:rPr>
        <w:t>Matthew 19:3-9</w:t>
      </w:r>
      <w:r w:rsidRPr="00916BF3">
        <w:rPr>
          <w:b/>
          <w:sz w:val="28"/>
          <w:szCs w:val="28"/>
        </w:rPr>
        <w:t xml:space="preserve"> And Pharisees came up to him and tested him by asking, “Is it lawful to divorce one's wife for any cause?” He answered, “Have you not read that he who created them from the beginning made them male and female, and said, ‘Therefore a man shall leave his father and his mother and hold fast to his wife, and the two shall become one flesh’? </w:t>
      </w:r>
      <w:proofErr w:type="gramStart"/>
      <w:r w:rsidRPr="00916BF3">
        <w:rPr>
          <w:b/>
          <w:sz w:val="28"/>
          <w:szCs w:val="28"/>
        </w:rPr>
        <w:t>So</w:t>
      </w:r>
      <w:proofErr w:type="gramEnd"/>
      <w:r w:rsidRPr="00916BF3">
        <w:rPr>
          <w:b/>
          <w:sz w:val="28"/>
          <w:szCs w:val="28"/>
        </w:rPr>
        <w:t xml:space="preserve"> they are no longer two but one flesh. What therefore God has joined together, let not man separate.” They said to him, “Why then did Moses command one to give a certificate of divorce and to send her away?” ... </w:t>
      </w:r>
    </w:p>
    <w:p w:rsidR="00916BF3" w:rsidRPr="00916BF3" w:rsidRDefault="00916BF3" w:rsidP="00916BF3">
      <w:pPr>
        <w:rPr>
          <w:b/>
          <w:sz w:val="28"/>
          <w:szCs w:val="28"/>
        </w:rPr>
      </w:pPr>
      <w:r w:rsidRPr="00916BF3">
        <w:rPr>
          <w:b/>
          <w:color w:val="FF0000"/>
          <w:sz w:val="28"/>
          <w:szCs w:val="28"/>
        </w:rPr>
        <w:t xml:space="preserve">1 Corinthians 7:10-17 </w:t>
      </w:r>
      <w:r w:rsidRPr="00916BF3">
        <w:rPr>
          <w:b/>
          <w:sz w:val="28"/>
          <w:szCs w:val="28"/>
        </w:rPr>
        <w:t xml:space="preserve">To the married I give this charge (not I, but the Lord): the wife should not separate from her husband (but if she does, she should remain unmarried or else be reconciled to her husband), and the husband should not divorce his wife. To the rest I say (I, not the Lord) that if any brother has a wife who is an unbeliever, and she consents to live with him, he should not divorce her. If any woman has a husband who is an unbeliever, and he consents to live with her, she should not divorce him. For the unbelieving husband is made holy because of his wife, and the unbelieving wife is made holy because of her </w:t>
      </w:r>
      <w:r w:rsidRPr="00916BF3">
        <w:rPr>
          <w:b/>
          <w:sz w:val="28"/>
          <w:szCs w:val="28"/>
        </w:rPr>
        <w:lastRenderedPageBreak/>
        <w:t xml:space="preserve">husband. Otherwise your children would be unclean, but as it is, they are holy. ... </w:t>
      </w:r>
    </w:p>
    <w:p w:rsidR="00916BF3" w:rsidRDefault="00916BF3" w:rsidP="00916BF3">
      <w:r w:rsidRPr="00916BF3">
        <w:rPr>
          <w:b/>
          <w:color w:val="FF0000"/>
          <w:sz w:val="28"/>
          <w:szCs w:val="28"/>
        </w:rPr>
        <w:t>Deuteronomy 24:1-22</w:t>
      </w:r>
      <w:r w:rsidRPr="00916BF3">
        <w:rPr>
          <w:b/>
          <w:sz w:val="28"/>
          <w:szCs w:val="28"/>
        </w:rPr>
        <w:t xml:space="preserve"> “When a man takes a wife and marries her, if then she finds no favor in his eyes because he has found some indecency in her, and he writes her a certificate of divorce and puts it in her hand and sends her out of his house, and she departs out of his house, and if she goes and becomes another man's wife, and the latter man hates her and writes her a certificate of divorce and puts it in her hand and sends her out of his house, or if the latter man dies, who took her to be his wife, then her former husband, who sent her away, may not take her again to be his wife, after she has been defiled, for that is an abomination before the Lord. And you shall not bring sin upon the land that the Lord your God is giving you for an inheritance. “When a man is newly married, he shall not go out with the army or be liable for any other public duty. He shall be free at home one year to be happy with his wife whom he has taken. ...</w:t>
      </w:r>
      <w:r w:rsidRPr="00916BF3">
        <w:t xml:space="preserve"> </w:t>
      </w:r>
    </w:p>
    <w:p w:rsidR="00916BF3" w:rsidRPr="00916BF3" w:rsidRDefault="00916BF3" w:rsidP="00916BF3">
      <w:pPr>
        <w:rPr>
          <w:b/>
          <w:color w:val="FF0000"/>
          <w:sz w:val="28"/>
          <w:szCs w:val="28"/>
        </w:rPr>
      </w:pPr>
      <w:r w:rsidRPr="00916BF3">
        <w:rPr>
          <w:b/>
          <w:color w:val="FF0000"/>
          <w:sz w:val="28"/>
          <w:szCs w:val="28"/>
        </w:rPr>
        <w:t xml:space="preserve">Hebrews 13:4 </w:t>
      </w:r>
      <w:r w:rsidRPr="00916BF3">
        <w:rPr>
          <w:b/>
          <w:sz w:val="28"/>
          <w:szCs w:val="28"/>
        </w:rPr>
        <w:t xml:space="preserve">Let marriage be held in honor among all, and let the marriage bed be undefiled, for God will judge the sexually immoral and adulterous. </w:t>
      </w:r>
    </w:p>
    <w:p w:rsidR="00916BF3" w:rsidRPr="00916BF3" w:rsidRDefault="00916BF3" w:rsidP="00916BF3">
      <w:pPr>
        <w:rPr>
          <w:b/>
          <w:color w:val="FF0000"/>
          <w:sz w:val="28"/>
          <w:szCs w:val="28"/>
        </w:rPr>
      </w:pPr>
      <w:r w:rsidRPr="00916BF3">
        <w:rPr>
          <w:b/>
          <w:color w:val="FF0000"/>
          <w:sz w:val="28"/>
          <w:szCs w:val="28"/>
        </w:rPr>
        <w:t xml:space="preserve">Genesis 2:24 </w:t>
      </w:r>
      <w:r w:rsidRPr="00916BF3">
        <w:rPr>
          <w:b/>
          <w:sz w:val="28"/>
          <w:szCs w:val="28"/>
        </w:rPr>
        <w:t xml:space="preserve">Therefore a man shall leave his father and his mother and hold fast to his wife, and they shall become one flesh. </w:t>
      </w:r>
    </w:p>
    <w:p w:rsidR="00916BF3" w:rsidRPr="00916BF3" w:rsidRDefault="00916BF3" w:rsidP="00916BF3">
      <w:pPr>
        <w:rPr>
          <w:b/>
          <w:color w:val="FF0000"/>
          <w:sz w:val="28"/>
          <w:szCs w:val="28"/>
        </w:rPr>
      </w:pPr>
      <w:r w:rsidRPr="00916BF3">
        <w:rPr>
          <w:b/>
          <w:color w:val="FF0000"/>
          <w:sz w:val="28"/>
          <w:szCs w:val="28"/>
        </w:rPr>
        <w:t xml:space="preserve">Matthew 5:31-32 </w:t>
      </w:r>
      <w:r w:rsidRPr="00916BF3">
        <w:rPr>
          <w:b/>
          <w:sz w:val="28"/>
          <w:szCs w:val="28"/>
        </w:rPr>
        <w:t xml:space="preserve">“It was also said, ‘Whoever divorces his wife, let him give her a certificate of divorce.’ But I say to you that everyone who divorces his wife, except on the ground of sexual immorality, makes her commit adultery, and whoever marries a divorced woman commits adultery. </w:t>
      </w:r>
    </w:p>
    <w:p w:rsidR="00916BF3" w:rsidRPr="00916BF3" w:rsidRDefault="00916BF3" w:rsidP="00916BF3">
      <w:pPr>
        <w:rPr>
          <w:b/>
          <w:color w:val="FF0000"/>
          <w:sz w:val="28"/>
          <w:szCs w:val="28"/>
        </w:rPr>
      </w:pPr>
      <w:r w:rsidRPr="00916BF3">
        <w:rPr>
          <w:b/>
          <w:color w:val="FF0000"/>
          <w:sz w:val="28"/>
          <w:szCs w:val="28"/>
        </w:rPr>
        <w:t xml:space="preserve">Matthew 19:4-6 </w:t>
      </w:r>
      <w:bookmarkStart w:id="0" w:name="_GoBack"/>
      <w:bookmarkEnd w:id="0"/>
      <w:r w:rsidRPr="00916BF3">
        <w:rPr>
          <w:b/>
          <w:sz w:val="28"/>
          <w:szCs w:val="28"/>
        </w:rPr>
        <w:t xml:space="preserve">He answered, “Have you not read that he who created them from the beginning made them male and female, and said, ‘Therefore a man shall leave his father and his mother and hold fast to his wife, and the two shall become one flesh’? </w:t>
      </w:r>
      <w:proofErr w:type="gramStart"/>
      <w:r w:rsidRPr="00916BF3">
        <w:rPr>
          <w:b/>
          <w:sz w:val="28"/>
          <w:szCs w:val="28"/>
        </w:rPr>
        <w:t>So</w:t>
      </w:r>
      <w:proofErr w:type="gramEnd"/>
      <w:r w:rsidRPr="00916BF3">
        <w:rPr>
          <w:b/>
          <w:sz w:val="28"/>
          <w:szCs w:val="28"/>
        </w:rPr>
        <w:t xml:space="preserve"> they are no longer two but one flesh. What therefore God has joined together, let not man separate.”</w:t>
      </w:r>
    </w:p>
    <w:p w:rsidR="002413AC" w:rsidRDefault="002413AC" w:rsidP="00916BF3">
      <w:pPr>
        <w:rPr>
          <w:b/>
          <w:sz w:val="28"/>
          <w:szCs w:val="28"/>
        </w:rPr>
      </w:pPr>
    </w:p>
    <w:p w:rsidR="00916BF3" w:rsidRDefault="00916BF3" w:rsidP="00916BF3">
      <w:pPr>
        <w:rPr>
          <w:b/>
          <w:sz w:val="28"/>
          <w:szCs w:val="28"/>
        </w:rPr>
      </w:pPr>
    </w:p>
    <w:p w:rsidR="00916BF3" w:rsidRDefault="00916BF3" w:rsidP="00916BF3">
      <w:pPr>
        <w:rPr>
          <w:b/>
          <w:sz w:val="28"/>
          <w:szCs w:val="28"/>
        </w:rPr>
      </w:pPr>
    </w:p>
    <w:p w:rsidR="00916BF3" w:rsidRPr="00524C94" w:rsidRDefault="00916BF3" w:rsidP="00916BF3">
      <w:pPr>
        <w:rPr>
          <w:b/>
          <w:sz w:val="28"/>
          <w:szCs w:val="28"/>
        </w:rPr>
      </w:pPr>
    </w:p>
    <w:sectPr w:rsidR="00916BF3" w:rsidRPr="00524C94" w:rsidSect="00073D94">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1F7" w:rsidRDefault="008F21F7" w:rsidP="00A42EFF">
      <w:pPr>
        <w:spacing w:after="0" w:line="240" w:lineRule="auto"/>
      </w:pPr>
      <w:r>
        <w:separator/>
      </w:r>
    </w:p>
  </w:endnote>
  <w:endnote w:type="continuationSeparator" w:id="0">
    <w:p w:rsidR="008F21F7" w:rsidRDefault="008F21F7"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1F7" w:rsidRDefault="008F21F7" w:rsidP="00A42EFF">
      <w:pPr>
        <w:spacing w:after="0" w:line="240" w:lineRule="auto"/>
      </w:pPr>
      <w:r>
        <w:separator/>
      </w:r>
    </w:p>
  </w:footnote>
  <w:footnote w:type="continuationSeparator" w:id="0">
    <w:p w:rsidR="008F21F7" w:rsidRDefault="008F21F7"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8F2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8F2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8F21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2413AC"/>
    <w:rsid w:val="00270437"/>
    <w:rsid w:val="002F49F8"/>
    <w:rsid w:val="0031249E"/>
    <w:rsid w:val="0034315C"/>
    <w:rsid w:val="003C4106"/>
    <w:rsid w:val="004449E7"/>
    <w:rsid w:val="00524C94"/>
    <w:rsid w:val="00555C31"/>
    <w:rsid w:val="00793A02"/>
    <w:rsid w:val="007B447E"/>
    <w:rsid w:val="008F21F7"/>
    <w:rsid w:val="00916BF3"/>
    <w:rsid w:val="009D30FF"/>
    <w:rsid w:val="00A42EFF"/>
    <w:rsid w:val="00B63223"/>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4DD68"/>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3</cp:revision>
  <dcterms:created xsi:type="dcterms:W3CDTF">2017-11-27T02:07:00Z</dcterms:created>
  <dcterms:modified xsi:type="dcterms:W3CDTF">2017-11-27T02:47:00Z</dcterms:modified>
</cp:coreProperties>
</file>