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AFCBB" w14:textId="77777777" w:rsidR="000651BC" w:rsidRPr="000651BC" w:rsidRDefault="000651BC" w:rsidP="000651BC">
      <w:pPr>
        <w:spacing w:after="0" w:line="240" w:lineRule="auto"/>
        <w:rPr>
          <w:rFonts w:ascii="Arial" w:eastAsia="Times New Roman" w:hAnsi="Arial" w:cs="Arial"/>
          <w:color w:val="000000"/>
          <w:sz w:val="24"/>
          <w:szCs w:val="24"/>
        </w:rPr>
      </w:pPr>
      <w:r>
        <w:rPr>
          <w:rFonts w:ascii="Times New Roman" w:eastAsia="Times New Roman" w:hAnsi="Times New Roman" w:cs="Times New Roman"/>
          <w:b/>
          <w:bCs/>
          <w:noProof/>
          <w:color w:val="000000"/>
          <w:sz w:val="28"/>
          <w:szCs w:val="28"/>
        </w:rPr>
        <w:drawing>
          <wp:inline distT="0" distB="0" distL="0" distR="0">
            <wp:extent cx="1353312" cy="1353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30-final-version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312" cy="1353312"/>
                    </a:xfrm>
                    <a:prstGeom prst="rect">
                      <a:avLst/>
                    </a:prstGeom>
                  </pic:spPr>
                </pic:pic>
              </a:graphicData>
            </a:graphic>
          </wp:inline>
        </w:drawing>
      </w:r>
      <w:r w:rsidRPr="000651BC">
        <w:rPr>
          <w:rFonts w:ascii="Times New Roman" w:eastAsia="Times New Roman" w:hAnsi="Times New Roman" w:cs="Times New Roman"/>
          <w:b/>
          <w:bCs/>
          <w:color w:val="000000"/>
          <w:sz w:val="28"/>
          <w:szCs w:val="28"/>
        </w:rPr>
        <w:t>            </w:t>
      </w:r>
      <w:r w:rsidRPr="000651BC">
        <w:rPr>
          <w:rFonts w:ascii="Times New Roman" w:eastAsia="Times New Roman" w:hAnsi="Times New Roman" w:cs="Times New Roman"/>
          <w:b/>
          <w:bCs/>
          <w:color w:val="000000"/>
          <w:sz w:val="72"/>
          <w:szCs w:val="72"/>
        </w:rPr>
        <w:t>Fesselm</w:t>
      </w:r>
      <w:bookmarkStart w:id="0" w:name="_GoBack"/>
      <w:bookmarkEnd w:id="0"/>
      <w:r w:rsidRPr="000651BC">
        <w:rPr>
          <w:rFonts w:ascii="Times New Roman" w:eastAsia="Times New Roman" w:hAnsi="Times New Roman" w:cs="Times New Roman"/>
          <w:b/>
          <w:bCs/>
          <w:color w:val="000000"/>
          <w:sz w:val="72"/>
          <w:szCs w:val="72"/>
        </w:rPr>
        <w:t>en Firearms</w:t>
      </w:r>
    </w:p>
    <w:p w14:paraId="5A1E670D" w14:textId="77777777" w:rsidR="000651BC" w:rsidRPr="000651BC" w:rsidRDefault="000651BC" w:rsidP="000651BC">
      <w:pPr>
        <w:spacing w:after="0" w:line="240" w:lineRule="auto"/>
        <w:rPr>
          <w:rFonts w:ascii="Arial" w:eastAsia="Times New Roman" w:hAnsi="Arial" w:cs="Arial"/>
          <w:color w:val="000000"/>
          <w:sz w:val="24"/>
          <w:szCs w:val="24"/>
        </w:rPr>
      </w:pPr>
      <w:r w:rsidRPr="000651BC">
        <w:rPr>
          <w:rFonts w:ascii="Times New Roman" w:eastAsia="Times New Roman" w:hAnsi="Times New Roman" w:cs="Times New Roman"/>
          <w:b/>
          <w:bCs/>
          <w:color w:val="000000"/>
          <w:sz w:val="28"/>
          <w:szCs w:val="28"/>
        </w:rPr>
        <w:t> </w:t>
      </w:r>
    </w:p>
    <w:p w14:paraId="5B6444BF" w14:textId="77777777" w:rsidR="000651BC" w:rsidRPr="000651BC" w:rsidRDefault="000651BC" w:rsidP="000651BC">
      <w:pPr>
        <w:spacing w:after="0" w:line="240" w:lineRule="auto"/>
        <w:rPr>
          <w:rFonts w:ascii="Arial" w:eastAsia="Times New Roman" w:hAnsi="Arial" w:cs="Arial"/>
          <w:color w:val="000000"/>
          <w:sz w:val="24"/>
          <w:szCs w:val="24"/>
        </w:rPr>
      </w:pPr>
      <w:r w:rsidRPr="000651BC">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    </w:t>
      </w:r>
    </w:p>
    <w:p w14:paraId="30AE4A39" w14:textId="77777777" w:rsidR="000651BC" w:rsidRPr="000651BC" w:rsidRDefault="000651BC" w:rsidP="000651BC">
      <w:pPr>
        <w:spacing w:after="0" w:line="240" w:lineRule="auto"/>
        <w:rPr>
          <w:rFonts w:ascii="Arial" w:eastAsia="Times New Roman" w:hAnsi="Arial" w:cs="Arial"/>
          <w:color w:val="000000"/>
          <w:sz w:val="24"/>
          <w:szCs w:val="24"/>
        </w:rPr>
      </w:pPr>
      <w:r w:rsidRPr="000651BC">
        <w:rPr>
          <w:rFonts w:ascii="Times New Roman" w:eastAsia="Times New Roman" w:hAnsi="Times New Roman" w:cs="Times New Roman"/>
          <w:b/>
          <w:bCs/>
          <w:color w:val="000000"/>
          <w:sz w:val="28"/>
          <w:szCs w:val="28"/>
        </w:rPr>
        <w:t> </w:t>
      </w:r>
    </w:p>
    <w:p w14:paraId="296249B2" w14:textId="77777777" w:rsidR="000651BC" w:rsidRPr="000651BC" w:rsidRDefault="000651BC" w:rsidP="000651BC">
      <w:pPr>
        <w:spacing w:after="0" w:line="240" w:lineRule="auto"/>
        <w:rPr>
          <w:rFonts w:ascii="Arial" w:eastAsia="Times New Roman" w:hAnsi="Arial" w:cs="Arial"/>
          <w:color w:val="000000"/>
          <w:sz w:val="24"/>
          <w:szCs w:val="24"/>
        </w:rPr>
      </w:pPr>
      <w:r w:rsidRPr="000651BC">
        <w:rPr>
          <w:rFonts w:ascii="Arial Black" w:eastAsia="Times New Roman" w:hAnsi="Arial Black" w:cs="Arial"/>
          <w:b/>
          <w:bCs/>
          <w:color w:val="000000"/>
          <w:sz w:val="24"/>
          <w:szCs w:val="24"/>
        </w:rPr>
        <w:t>    </w:t>
      </w:r>
    </w:p>
    <w:p w14:paraId="3AB1F51A" w14:textId="77777777" w:rsidR="000651BC" w:rsidRPr="000651BC" w:rsidRDefault="000651BC" w:rsidP="000651BC">
      <w:pPr>
        <w:spacing w:after="240" w:line="240" w:lineRule="auto"/>
        <w:jc w:val="center"/>
        <w:rPr>
          <w:rFonts w:ascii="Arial" w:eastAsia="Times New Roman" w:hAnsi="Arial" w:cs="Arial"/>
          <w:color w:val="000000"/>
          <w:sz w:val="24"/>
          <w:szCs w:val="24"/>
        </w:rPr>
      </w:pPr>
      <w:r w:rsidRPr="000651BC">
        <w:rPr>
          <w:rFonts w:ascii="Arial" w:eastAsia="Times New Roman" w:hAnsi="Arial" w:cs="Arial"/>
          <w:b/>
          <w:bCs/>
          <w:color w:val="800000"/>
          <w:sz w:val="28"/>
          <w:szCs w:val="28"/>
        </w:rPr>
        <w:t>BUYING ● SELLING ● TRADING ● CONSIGNMENT SALES</w:t>
      </w:r>
    </w:p>
    <w:p w14:paraId="5814AC34" w14:textId="77777777" w:rsidR="000651BC" w:rsidRPr="000651BC" w:rsidRDefault="000651BC" w:rsidP="000651BC">
      <w:pPr>
        <w:spacing w:after="0" w:line="240" w:lineRule="auto"/>
        <w:rPr>
          <w:rFonts w:ascii="Arial" w:eastAsia="Times New Roman" w:hAnsi="Arial" w:cs="Arial"/>
          <w:color w:val="000000"/>
          <w:sz w:val="24"/>
          <w:szCs w:val="24"/>
        </w:rPr>
      </w:pPr>
      <w:r w:rsidRPr="000651BC">
        <w:rPr>
          <w:rFonts w:ascii="Arial" w:eastAsia="Times New Roman" w:hAnsi="Arial" w:cs="Arial"/>
          <w:color w:val="000000"/>
          <w:sz w:val="20"/>
          <w:szCs w:val="20"/>
        </w:rPr>
        <w:t xml:space="preserve">Have an old gun you no longer need? Want to get a gun legally out of your name? Want some quick cash for your used firearm? Want to trade up to </w:t>
      </w:r>
      <w:r>
        <w:rPr>
          <w:rFonts w:ascii="Arial" w:eastAsia="Times New Roman" w:hAnsi="Arial" w:cs="Arial"/>
          <w:color w:val="000000"/>
          <w:sz w:val="20"/>
          <w:szCs w:val="20"/>
        </w:rPr>
        <w:t xml:space="preserve">a new firearm? If so, the We </w:t>
      </w:r>
      <w:r w:rsidRPr="000651BC">
        <w:rPr>
          <w:rFonts w:ascii="Arial" w:eastAsia="Times New Roman" w:hAnsi="Arial" w:cs="Arial"/>
          <w:color w:val="000000"/>
          <w:sz w:val="20"/>
          <w:szCs w:val="20"/>
        </w:rPr>
        <w:t>can help!</w:t>
      </w:r>
    </w:p>
    <w:p w14:paraId="2C1F24DA" w14:textId="77777777" w:rsidR="000651BC" w:rsidRPr="000651BC" w:rsidRDefault="000651BC" w:rsidP="000651BC">
      <w:pPr>
        <w:spacing w:after="0" w:line="240" w:lineRule="auto"/>
        <w:rPr>
          <w:rFonts w:ascii="Arial" w:eastAsia="Times New Roman" w:hAnsi="Arial" w:cs="Arial"/>
          <w:color w:val="000000"/>
          <w:sz w:val="24"/>
          <w:szCs w:val="24"/>
        </w:rPr>
      </w:pPr>
      <w:r>
        <w:rPr>
          <w:rFonts w:ascii="Arial" w:eastAsia="Times New Roman" w:hAnsi="Arial" w:cs="Arial"/>
          <w:color w:val="000000"/>
          <w:sz w:val="20"/>
          <w:szCs w:val="20"/>
        </w:rPr>
        <w:t xml:space="preserve">We </w:t>
      </w:r>
      <w:r w:rsidRPr="000651BC">
        <w:rPr>
          <w:rFonts w:ascii="Arial" w:eastAsia="Times New Roman" w:hAnsi="Arial" w:cs="Arial"/>
          <w:color w:val="000000"/>
          <w:sz w:val="20"/>
          <w:szCs w:val="20"/>
        </w:rPr>
        <w:t>can also appraise your firearms. In addition, we offer consignment services.</w:t>
      </w:r>
    </w:p>
    <w:p w14:paraId="41D5907E" w14:textId="77777777" w:rsidR="000651BC" w:rsidRPr="000651BC" w:rsidRDefault="000651BC" w:rsidP="000651BC">
      <w:pPr>
        <w:spacing w:after="0" w:line="240" w:lineRule="auto"/>
        <w:rPr>
          <w:rFonts w:ascii="Arial" w:eastAsia="Times New Roman" w:hAnsi="Arial" w:cs="Arial"/>
          <w:color w:val="000000"/>
          <w:sz w:val="24"/>
          <w:szCs w:val="24"/>
        </w:rPr>
      </w:pPr>
      <w:r w:rsidRPr="000651BC">
        <w:rPr>
          <w:rFonts w:ascii="Arial" w:eastAsia="Times New Roman" w:hAnsi="Arial" w:cs="Arial"/>
          <w:b/>
          <w:bCs/>
          <w:color w:val="000000"/>
          <w:sz w:val="20"/>
          <w:szCs w:val="20"/>
        </w:rPr>
        <w:t> </w:t>
      </w:r>
    </w:p>
    <w:p w14:paraId="39150EAF" w14:textId="77777777" w:rsidR="000651BC" w:rsidRPr="000651BC" w:rsidRDefault="000651BC" w:rsidP="000651BC">
      <w:pPr>
        <w:spacing w:after="0" w:line="240" w:lineRule="auto"/>
        <w:rPr>
          <w:rFonts w:ascii="Arial" w:eastAsia="Times New Roman" w:hAnsi="Arial" w:cs="Arial"/>
          <w:color w:val="000000"/>
          <w:sz w:val="24"/>
          <w:szCs w:val="24"/>
        </w:rPr>
      </w:pPr>
      <w:r w:rsidRPr="000651BC">
        <w:rPr>
          <w:rFonts w:ascii="Arial" w:eastAsia="Times New Roman" w:hAnsi="Arial" w:cs="Arial"/>
          <w:b/>
          <w:bCs/>
          <w:color w:val="000000"/>
          <w:sz w:val="20"/>
          <w:szCs w:val="20"/>
        </w:rPr>
        <w:t>How does it work?</w:t>
      </w:r>
      <w:r w:rsidRPr="000651BC">
        <w:rPr>
          <w:rFonts w:ascii="Arial" w:eastAsia="Times New Roman" w:hAnsi="Arial" w:cs="Arial"/>
          <w:color w:val="000000"/>
          <w:sz w:val="20"/>
          <w:szCs w:val="20"/>
        </w:rPr>
        <w:br/>
        <w:t>Bring your gun (or gun collection) to our gun shop at </w:t>
      </w:r>
      <w:r>
        <w:rPr>
          <w:rFonts w:ascii="Arial" w:eastAsia="Times New Roman" w:hAnsi="Arial" w:cs="Arial"/>
          <w:color w:val="000000"/>
          <w:sz w:val="20"/>
          <w:szCs w:val="20"/>
        </w:rPr>
        <w:t>525 171</w:t>
      </w:r>
      <w:r w:rsidRPr="000651BC">
        <w:rPr>
          <w:rFonts w:ascii="Arial" w:eastAsia="Times New Roman" w:hAnsi="Arial" w:cs="Arial"/>
          <w:color w:val="000000"/>
          <w:sz w:val="20"/>
          <w:szCs w:val="20"/>
          <w:vertAlign w:val="superscript"/>
        </w:rPr>
        <w:t>st</w:t>
      </w:r>
      <w:r>
        <w:rPr>
          <w:rFonts w:ascii="Arial" w:eastAsia="Times New Roman" w:hAnsi="Arial" w:cs="Arial"/>
          <w:color w:val="000000"/>
          <w:sz w:val="20"/>
          <w:szCs w:val="20"/>
        </w:rPr>
        <w:t xml:space="preserve"> Ave Se Tenino,WA 98589</w:t>
      </w:r>
      <w:r w:rsidRPr="000651BC">
        <w:rPr>
          <w:rFonts w:ascii="Arial" w:eastAsia="Times New Roman" w:hAnsi="Arial" w:cs="Arial"/>
          <w:color w:val="000000"/>
          <w:sz w:val="20"/>
          <w:szCs w:val="20"/>
        </w:rPr>
        <w:t>, We will sit down with you to appraise the firearm(s) and we’ll make you a cash offer on your firearm(s) or we’ll help you determine a fair starting price for a consignment. Consignments are listed on</w:t>
      </w:r>
      <w:r>
        <w:rPr>
          <w:rFonts w:ascii="Arial" w:eastAsia="Times New Roman" w:hAnsi="Arial" w:cs="Arial"/>
          <w:color w:val="000000"/>
          <w:sz w:val="20"/>
          <w:szCs w:val="20"/>
        </w:rPr>
        <w:t xml:space="preserve"> our website, several others and</w:t>
      </w:r>
      <w:r w:rsidRPr="000651BC">
        <w:rPr>
          <w:rFonts w:ascii="Arial" w:eastAsia="Times New Roman" w:hAnsi="Arial" w:cs="Arial"/>
          <w:color w:val="000000"/>
          <w:sz w:val="20"/>
          <w:szCs w:val="20"/>
        </w:rPr>
        <w:t> </w:t>
      </w:r>
      <w:hyperlink r:id="rId7" w:tgtFrame="_blank" w:history="1">
        <w:r w:rsidRPr="000651BC">
          <w:rPr>
            <w:rFonts w:ascii="Arial" w:eastAsia="Times New Roman" w:hAnsi="Arial" w:cs="Arial"/>
            <w:color w:val="800080"/>
            <w:sz w:val="20"/>
            <w:szCs w:val="20"/>
            <w:u w:val="single"/>
          </w:rPr>
          <w:t>GunBroker.com</w:t>
        </w:r>
      </w:hyperlink>
      <w:r w:rsidRPr="000651BC">
        <w:rPr>
          <w:rFonts w:ascii="Arial" w:eastAsia="Times New Roman" w:hAnsi="Arial" w:cs="Arial"/>
          <w:b/>
          <w:bCs/>
          <w:color w:val="FF0000"/>
          <w:sz w:val="20"/>
          <w:szCs w:val="20"/>
        </w:rPr>
        <w:t> </w:t>
      </w:r>
      <w:r w:rsidRPr="000651BC">
        <w:rPr>
          <w:rFonts w:ascii="Arial" w:eastAsia="Times New Roman" w:hAnsi="Arial" w:cs="Arial"/>
          <w:color w:val="000000"/>
          <w:sz w:val="20"/>
          <w:szCs w:val="20"/>
        </w:rPr>
        <w:t>and sell to the highest bidder.</w:t>
      </w:r>
    </w:p>
    <w:p w14:paraId="77E13267" w14:textId="77777777" w:rsidR="000651BC" w:rsidRPr="000651BC" w:rsidRDefault="000651BC" w:rsidP="000651BC">
      <w:pPr>
        <w:spacing w:after="0" w:line="240" w:lineRule="auto"/>
        <w:rPr>
          <w:rFonts w:ascii="Arial" w:eastAsia="Times New Roman" w:hAnsi="Arial" w:cs="Arial"/>
          <w:color w:val="000000"/>
          <w:sz w:val="24"/>
          <w:szCs w:val="24"/>
        </w:rPr>
      </w:pPr>
      <w:r w:rsidRPr="000651BC">
        <w:rPr>
          <w:rFonts w:ascii="Arial" w:eastAsia="Times New Roman" w:hAnsi="Arial" w:cs="Arial"/>
          <w:b/>
          <w:bCs/>
          <w:color w:val="000000"/>
          <w:sz w:val="20"/>
          <w:szCs w:val="20"/>
        </w:rPr>
        <w:t> </w:t>
      </w:r>
    </w:p>
    <w:p w14:paraId="155789AA" w14:textId="77777777" w:rsidR="000651BC" w:rsidRPr="000651BC" w:rsidRDefault="000651BC" w:rsidP="000651BC">
      <w:pPr>
        <w:spacing w:after="0" w:line="240" w:lineRule="auto"/>
        <w:rPr>
          <w:rFonts w:ascii="Arial" w:eastAsia="Times New Roman" w:hAnsi="Arial" w:cs="Arial"/>
          <w:color w:val="000000"/>
          <w:sz w:val="24"/>
          <w:szCs w:val="24"/>
        </w:rPr>
      </w:pPr>
      <w:r w:rsidRPr="000651BC">
        <w:rPr>
          <w:rFonts w:ascii="Arial" w:eastAsia="Times New Roman" w:hAnsi="Arial" w:cs="Arial"/>
          <w:b/>
          <w:bCs/>
          <w:color w:val="000000"/>
          <w:sz w:val="20"/>
          <w:szCs w:val="20"/>
        </w:rPr>
        <w:t>Why is it Safe?</w:t>
      </w:r>
      <w:r w:rsidRPr="000651BC">
        <w:rPr>
          <w:rFonts w:ascii="Arial" w:eastAsia="Times New Roman" w:hAnsi="Arial" w:cs="Arial"/>
          <w:color w:val="000000"/>
          <w:sz w:val="20"/>
          <w:szCs w:val="20"/>
        </w:rPr>
        <w:br/>
        <w:t>When you sell to </w:t>
      </w:r>
      <w:r>
        <w:rPr>
          <w:rFonts w:ascii="Arial" w:eastAsia="Times New Roman" w:hAnsi="Arial" w:cs="Arial"/>
          <w:color w:val="000000"/>
          <w:sz w:val="20"/>
          <w:szCs w:val="20"/>
        </w:rPr>
        <w:t xml:space="preserve">Fesselmen Firearms </w:t>
      </w:r>
      <w:r w:rsidRPr="000651BC">
        <w:rPr>
          <w:rFonts w:ascii="Arial" w:eastAsia="Times New Roman" w:hAnsi="Arial" w:cs="Arial"/>
          <w:color w:val="000000"/>
          <w:sz w:val="20"/>
          <w:szCs w:val="20"/>
        </w:rPr>
        <w:t>you legally transfer any firearm out of your name. For consignments, we protect your identity and act as the contact with the buyer.</w:t>
      </w:r>
    </w:p>
    <w:p w14:paraId="5A48F621" w14:textId="77777777" w:rsidR="000651BC" w:rsidRPr="000651BC" w:rsidRDefault="000651BC" w:rsidP="000651BC">
      <w:pPr>
        <w:spacing w:after="0" w:line="240" w:lineRule="auto"/>
        <w:rPr>
          <w:rFonts w:ascii="Arial" w:eastAsia="Times New Roman" w:hAnsi="Arial" w:cs="Arial"/>
          <w:color w:val="000000"/>
          <w:sz w:val="24"/>
          <w:szCs w:val="24"/>
        </w:rPr>
      </w:pPr>
      <w:r w:rsidRPr="000651BC">
        <w:rPr>
          <w:rFonts w:ascii="Arial" w:eastAsia="Times New Roman" w:hAnsi="Arial" w:cs="Arial"/>
          <w:b/>
          <w:bCs/>
          <w:color w:val="000000"/>
          <w:sz w:val="20"/>
          <w:szCs w:val="20"/>
        </w:rPr>
        <w:t> </w:t>
      </w:r>
    </w:p>
    <w:p w14:paraId="3C1732BF" w14:textId="4B6EC456" w:rsidR="000651BC" w:rsidRPr="000651BC" w:rsidRDefault="000651BC" w:rsidP="000651BC">
      <w:pPr>
        <w:spacing w:after="0" w:line="240" w:lineRule="auto"/>
        <w:rPr>
          <w:rFonts w:ascii="Arial" w:eastAsia="Times New Roman" w:hAnsi="Arial" w:cs="Arial"/>
          <w:color w:val="000000"/>
          <w:sz w:val="24"/>
          <w:szCs w:val="24"/>
        </w:rPr>
      </w:pPr>
      <w:r w:rsidRPr="000651BC">
        <w:rPr>
          <w:rFonts w:ascii="Arial" w:eastAsia="Times New Roman" w:hAnsi="Arial" w:cs="Arial"/>
          <w:b/>
          <w:bCs/>
          <w:color w:val="000000"/>
          <w:sz w:val="20"/>
          <w:szCs w:val="20"/>
        </w:rPr>
        <w:t>Why is this Easy?</w:t>
      </w:r>
      <w:r w:rsidRPr="000651BC">
        <w:rPr>
          <w:rFonts w:ascii="Arial" w:eastAsia="Times New Roman" w:hAnsi="Arial" w:cs="Arial"/>
          <w:color w:val="000000"/>
          <w:sz w:val="20"/>
          <w:szCs w:val="20"/>
        </w:rPr>
        <w:br/>
        <w:t>You bring in the guns; we do all the work and, for consignments we mail you a check when your gun sell(s)</w:t>
      </w:r>
      <w:r>
        <w:rPr>
          <w:rFonts w:ascii="Arial" w:eastAsia="Times New Roman" w:hAnsi="Arial" w:cs="Arial"/>
          <w:color w:val="000000"/>
          <w:sz w:val="20"/>
          <w:szCs w:val="20"/>
        </w:rPr>
        <w:t xml:space="preserve"> or you can visit the shop and pick up the check (or </w:t>
      </w:r>
      <w:r w:rsidR="008B77B2">
        <w:rPr>
          <w:rFonts w:ascii="Arial" w:eastAsia="Times New Roman" w:hAnsi="Arial" w:cs="Arial"/>
          <w:color w:val="000000"/>
          <w:sz w:val="20"/>
          <w:szCs w:val="20"/>
        </w:rPr>
        <w:t xml:space="preserve">better yet </w:t>
      </w:r>
      <w:r w:rsidR="001754C5">
        <w:rPr>
          <w:rFonts w:ascii="Arial" w:eastAsia="Times New Roman" w:hAnsi="Arial" w:cs="Arial"/>
          <w:color w:val="000000"/>
          <w:sz w:val="20"/>
          <w:szCs w:val="20"/>
        </w:rPr>
        <w:t>spend it with us</w:t>
      </w:r>
      <w:r>
        <w:rPr>
          <w:rFonts w:ascii="Arial" w:eastAsia="Times New Roman" w:hAnsi="Arial" w:cs="Arial"/>
          <w:color w:val="000000"/>
          <w:sz w:val="20"/>
          <w:szCs w:val="20"/>
        </w:rPr>
        <w:t>)</w:t>
      </w:r>
      <w:r w:rsidRPr="000651BC">
        <w:rPr>
          <w:rFonts w:ascii="Arial" w:eastAsia="Times New Roman" w:hAnsi="Arial" w:cs="Arial"/>
          <w:color w:val="000000"/>
          <w:sz w:val="20"/>
          <w:szCs w:val="20"/>
        </w:rPr>
        <w:t>.</w:t>
      </w:r>
    </w:p>
    <w:p w14:paraId="61028C4C" w14:textId="77777777" w:rsidR="000651BC" w:rsidRPr="000651BC" w:rsidRDefault="000651BC" w:rsidP="000651BC">
      <w:pPr>
        <w:spacing w:after="0" w:line="240" w:lineRule="auto"/>
        <w:rPr>
          <w:rFonts w:ascii="Arial" w:eastAsia="Times New Roman" w:hAnsi="Arial" w:cs="Arial"/>
          <w:color w:val="000000"/>
          <w:sz w:val="24"/>
          <w:szCs w:val="24"/>
        </w:rPr>
      </w:pPr>
      <w:r w:rsidRPr="000651BC">
        <w:rPr>
          <w:rFonts w:ascii="Arial" w:eastAsia="Times New Roman" w:hAnsi="Arial" w:cs="Arial"/>
          <w:b/>
          <w:bCs/>
          <w:color w:val="000000"/>
          <w:sz w:val="20"/>
          <w:szCs w:val="20"/>
        </w:rPr>
        <w:t> </w:t>
      </w:r>
    </w:p>
    <w:p w14:paraId="39CD2151" w14:textId="77777777" w:rsidR="000651BC" w:rsidRPr="000651BC" w:rsidRDefault="000651BC" w:rsidP="000651BC">
      <w:pPr>
        <w:spacing w:after="0" w:line="240" w:lineRule="auto"/>
        <w:rPr>
          <w:rFonts w:ascii="Arial" w:eastAsia="Times New Roman" w:hAnsi="Arial" w:cs="Arial"/>
          <w:color w:val="000000"/>
          <w:sz w:val="24"/>
          <w:szCs w:val="24"/>
        </w:rPr>
      </w:pPr>
      <w:r w:rsidRPr="000651BC">
        <w:rPr>
          <w:rFonts w:ascii="Arial" w:eastAsia="Times New Roman" w:hAnsi="Arial" w:cs="Arial"/>
          <w:b/>
          <w:bCs/>
          <w:color w:val="000000"/>
          <w:sz w:val="20"/>
          <w:szCs w:val="20"/>
        </w:rPr>
        <w:t>Why is it Legal?</w:t>
      </w:r>
      <w:r w:rsidRPr="000651BC">
        <w:rPr>
          <w:rFonts w:ascii="Arial" w:eastAsia="Times New Roman" w:hAnsi="Arial" w:cs="Arial"/>
          <w:color w:val="000000"/>
          <w:sz w:val="20"/>
          <w:szCs w:val="20"/>
        </w:rPr>
        <w:br/>
        <w:t>We are bound by all Federal, State and Local firearms laws. So, by selling your gun to </w:t>
      </w:r>
      <w:r>
        <w:rPr>
          <w:rFonts w:ascii="Arial" w:eastAsia="Times New Roman" w:hAnsi="Arial" w:cs="Arial"/>
          <w:color w:val="000000"/>
          <w:sz w:val="20"/>
          <w:szCs w:val="20"/>
        </w:rPr>
        <w:t>Fesselmen Firearms</w:t>
      </w:r>
      <w:r w:rsidRPr="000651BC">
        <w:rPr>
          <w:rFonts w:ascii="Arial" w:eastAsia="Times New Roman" w:hAnsi="Arial" w:cs="Arial"/>
          <w:color w:val="000000"/>
          <w:sz w:val="20"/>
          <w:szCs w:val="20"/>
        </w:rPr>
        <w:t> it immediately is put into our inventory and is legally transferred out of your name.</w:t>
      </w:r>
    </w:p>
    <w:p w14:paraId="1A55DDB0" w14:textId="00217430" w:rsidR="000651BC" w:rsidRPr="000651BC" w:rsidRDefault="000651BC" w:rsidP="000651BC">
      <w:pPr>
        <w:spacing w:after="0" w:line="240" w:lineRule="auto"/>
        <w:rPr>
          <w:rFonts w:ascii="Arial" w:eastAsia="Times New Roman" w:hAnsi="Arial" w:cs="Arial"/>
          <w:color w:val="000000"/>
          <w:sz w:val="24"/>
          <w:szCs w:val="24"/>
        </w:rPr>
      </w:pPr>
      <w:r w:rsidRPr="000651BC">
        <w:rPr>
          <w:rFonts w:ascii="Arial" w:eastAsia="Times New Roman" w:hAnsi="Arial" w:cs="Arial"/>
          <w:b/>
          <w:bCs/>
          <w:color w:val="000000"/>
          <w:sz w:val="20"/>
          <w:szCs w:val="20"/>
        </w:rPr>
        <w:t> </w:t>
      </w:r>
    </w:p>
    <w:p w14:paraId="6B267822" w14:textId="77777777" w:rsidR="000651BC" w:rsidRPr="000651BC" w:rsidRDefault="000651BC" w:rsidP="000651BC">
      <w:pPr>
        <w:spacing w:after="0" w:line="240" w:lineRule="auto"/>
        <w:rPr>
          <w:rFonts w:ascii="Arial" w:eastAsia="Times New Roman" w:hAnsi="Arial" w:cs="Arial"/>
          <w:color w:val="000000"/>
          <w:sz w:val="24"/>
          <w:szCs w:val="24"/>
        </w:rPr>
      </w:pPr>
      <w:r w:rsidRPr="000651BC">
        <w:rPr>
          <w:rFonts w:ascii="Arial" w:eastAsia="Times New Roman" w:hAnsi="Arial" w:cs="Arial"/>
          <w:b/>
          <w:bCs/>
          <w:color w:val="000000"/>
          <w:sz w:val="20"/>
          <w:szCs w:val="20"/>
        </w:rPr>
        <w:t> </w:t>
      </w:r>
    </w:p>
    <w:p w14:paraId="3DDBB054" w14:textId="7D695F45" w:rsidR="000651BC" w:rsidRPr="000651BC" w:rsidRDefault="000651BC" w:rsidP="000651BC">
      <w:pPr>
        <w:spacing w:after="0" w:line="240" w:lineRule="auto"/>
        <w:rPr>
          <w:rFonts w:ascii="Arial" w:eastAsia="Times New Roman" w:hAnsi="Arial" w:cs="Arial"/>
          <w:color w:val="000000"/>
          <w:sz w:val="24"/>
          <w:szCs w:val="24"/>
        </w:rPr>
      </w:pPr>
      <w:r w:rsidRPr="000651BC">
        <w:rPr>
          <w:rFonts w:ascii="Arial" w:eastAsia="Times New Roman" w:hAnsi="Arial" w:cs="Arial"/>
          <w:b/>
          <w:bCs/>
          <w:color w:val="000000"/>
          <w:sz w:val="20"/>
          <w:szCs w:val="20"/>
        </w:rPr>
        <w:t>Our consignment fee</w:t>
      </w:r>
      <w:r w:rsidR="00521A21">
        <w:rPr>
          <w:rFonts w:ascii="Arial" w:eastAsia="Times New Roman" w:hAnsi="Arial" w:cs="Arial"/>
          <w:b/>
          <w:bCs/>
          <w:color w:val="000000"/>
          <w:sz w:val="20"/>
          <w:szCs w:val="20"/>
        </w:rPr>
        <w:t xml:space="preserve"> is 15</w:t>
      </w:r>
      <w:r w:rsidR="00C26E53">
        <w:rPr>
          <w:rFonts w:ascii="Arial" w:eastAsia="Times New Roman" w:hAnsi="Arial" w:cs="Arial"/>
          <w:b/>
          <w:bCs/>
          <w:color w:val="000000"/>
          <w:sz w:val="20"/>
          <w:szCs w:val="20"/>
        </w:rPr>
        <w:t>% of final sales price</w:t>
      </w:r>
      <w:r w:rsidR="00521A21">
        <w:rPr>
          <w:rFonts w:ascii="Arial" w:eastAsia="Times New Roman" w:hAnsi="Arial" w:cs="Arial"/>
          <w:b/>
          <w:bCs/>
          <w:color w:val="000000"/>
          <w:sz w:val="20"/>
          <w:szCs w:val="20"/>
        </w:rPr>
        <w:t xml:space="preserve"> or 25.00 if returned to consigner</w:t>
      </w:r>
      <w:r w:rsidR="00C26E53">
        <w:rPr>
          <w:rFonts w:ascii="Arial" w:eastAsia="Times New Roman" w:hAnsi="Arial" w:cs="Arial"/>
          <w:b/>
          <w:bCs/>
          <w:color w:val="000000"/>
          <w:sz w:val="20"/>
          <w:szCs w:val="20"/>
        </w:rPr>
        <w:t>.</w:t>
      </w:r>
      <w:r w:rsidR="0023321F">
        <w:rPr>
          <w:rFonts w:ascii="Arial" w:eastAsia="Times New Roman" w:hAnsi="Arial" w:cs="Arial"/>
          <w:b/>
          <w:bCs/>
          <w:color w:val="000000"/>
          <w:sz w:val="20"/>
          <w:szCs w:val="20"/>
        </w:rPr>
        <w:t xml:space="preserve"> </w:t>
      </w:r>
      <w:r w:rsidR="008766B2">
        <w:rPr>
          <w:rFonts w:ascii="Arial" w:eastAsia="Times New Roman" w:hAnsi="Arial" w:cs="Arial"/>
          <w:b/>
          <w:bCs/>
          <w:color w:val="000000"/>
          <w:sz w:val="20"/>
          <w:szCs w:val="20"/>
        </w:rPr>
        <w:t>The covers services such as:</w:t>
      </w:r>
    </w:p>
    <w:p w14:paraId="300869A6" w14:textId="77777777" w:rsidR="000651BC" w:rsidRPr="000651BC" w:rsidRDefault="000651BC" w:rsidP="000651BC">
      <w:pPr>
        <w:numPr>
          <w:ilvl w:val="0"/>
          <w:numId w:val="1"/>
        </w:numPr>
        <w:spacing w:after="0" w:line="240" w:lineRule="auto"/>
        <w:rPr>
          <w:rFonts w:ascii="Arial" w:eastAsia="Times New Roman" w:hAnsi="Arial" w:cs="Arial"/>
          <w:color w:val="000000"/>
          <w:sz w:val="24"/>
          <w:szCs w:val="24"/>
        </w:rPr>
      </w:pPr>
      <w:r w:rsidRPr="000651BC">
        <w:rPr>
          <w:rFonts w:ascii="Arial" w:eastAsia="Times New Roman" w:hAnsi="Arial" w:cs="Arial"/>
          <w:color w:val="000000"/>
          <w:sz w:val="20"/>
          <w:szCs w:val="20"/>
        </w:rPr>
        <w:t>Cleaning/detailing of the Firearm</w:t>
      </w:r>
    </w:p>
    <w:p w14:paraId="4DC9C4B2" w14:textId="77777777" w:rsidR="000651BC" w:rsidRPr="000651BC" w:rsidRDefault="000651BC" w:rsidP="000651BC">
      <w:pPr>
        <w:numPr>
          <w:ilvl w:val="0"/>
          <w:numId w:val="1"/>
        </w:numPr>
        <w:spacing w:after="0" w:line="240" w:lineRule="auto"/>
        <w:rPr>
          <w:rFonts w:ascii="Arial" w:eastAsia="Times New Roman" w:hAnsi="Arial" w:cs="Arial"/>
          <w:color w:val="000000"/>
          <w:sz w:val="24"/>
          <w:szCs w:val="24"/>
        </w:rPr>
      </w:pPr>
      <w:r w:rsidRPr="000651BC">
        <w:rPr>
          <w:rFonts w:ascii="Arial" w:eastAsia="Times New Roman" w:hAnsi="Arial" w:cs="Arial"/>
          <w:color w:val="000000"/>
          <w:sz w:val="20"/>
          <w:szCs w:val="20"/>
        </w:rPr>
        <w:t>Appraisal of the firearm to determine selling price</w:t>
      </w:r>
    </w:p>
    <w:p w14:paraId="508BADC4" w14:textId="77777777" w:rsidR="000651BC" w:rsidRPr="000651BC" w:rsidRDefault="000651BC" w:rsidP="000651BC">
      <w:pPr>
        <w:numPr>
          <w:ilvl w:val="0"/>
          <w:numId w:val="1"/>
        </w:numPr>
        <w:spacing w:after="0" w:line="240" w:lineRule="auto"/>
        <w:rPr>
          <w:rFonts w:ascii="Arial" w:eastAsia="Times New Roman" w:hAnsi="Arial" w:cs="Arial"/>
          <w:color w:val="000000"/>
          <w:sz w:val="24"/>
          <w:szCs w:val="24"/>
        </w:rPr>
      </w:pPr>
      <w:r w:rsidRPr="000651BC">
        <w:rPr>
          <w:rFonts w:ascii="Arial" w:eastAsia="Times New Roman" w:hAnsi="Arial" w:cs="Arial"/>
          <w:color w:val="000000"/>
          <w:sz w:val="20"/>
          <w:szCs w:val="20"/>
        </w:rPr>
        <w:t>Detailed Photography</w:t>
      </w:r>
    </w:p>
    <w:p w14:paraId="19960E86" w14:textId="77777777" w:rsidR="000651BC" w:rsidRPr="000651BC" w:rsidRDefault="000651BC" w:rsidP="000651BC">
      <w:pPr>
        <w:numPr>
          <w:ilvl w:val="0"/>
          <w:numId w:val="1"/>
        </w:numPr>
        <w:spacing w:after="0" w:line="240" w:lineRule="auto"/>
        <w:rPr>
          <w:rFonts w:ascii="Arial" w:eastAsia="Times New Roman" w:hAnsi="Arial" w:cs="Arial"/>
          <w:color w:val="000000"/>
          <w:sz w:val="24"/>
          <w:szCs w:val="24"/>
        </w:rPr>
      </w:pPr>
      <w:r w:rsidRPr="000651BC">
        <w:rPr>
          <w:rFonts w:ascii="Arial" w:eastAsia="Times New Roman" w:hAnsi="Arial" w:cs="Arial"/>
          <w:color w:val="000000"/>
          <w:sz w:val="20"/>
          <w:szCs w:val="20"/>
        </w:rPr>
        <w:t>Comprehensive Descriptions of Item in Ad Copy</w:t>
      </w:r>
    </w:p>
    <w:p w14:paraId="2CB7E7BF" w14:textId="75E7468E" w:rsidR="000651BC" w:rsidRPr="008766B2" w:rsidRDefault="000651BC" w:rsidP="000651BC">
      <w:pPr>
        <w:numPr>
          <w:ilvl w:val="0"/>
          <w:numId w:val="1"/>
        </w:numPr>
        <w:spacing w:after="0" w:line="240" w:lineRule="auto"/>
        <w:rPr>
          <w:rFonts w:ascii="Arial" w:eastAsia="Times New Roman" w:hAnsi="Arial" w:cs="Arial"/>
          <w:color w:val="000000"/>
          <w:sz w:val="24"/>
          <w:szCs w:val="24"/>
        </w:rPr>
      </w:pPr>
      <w:r w:rsidRPr="000651BC">
        <w:rPr>
          <w:rFonts w:ascii="Arial" w:eastAsia="Times New Roman" w:hAnsi="Arial" w:cs="Arial"/>
          <w:color w:val="000000"/>
          <w:sz w:val="20"/>
          <w:szCs w:val="20"/>
        </w:rPr>
        <w:t>Answering Questions from Potential Bidders / Buyers</w:t>
      </w:r>
    </w:p>
    <w:p w14:paraId="448AACDF" w14:textId="1A2C892E" w:rsidR="008766B2" w:rsidRPr="000651BC" w:rsidRDefault="008766B2" w:rsidP="000651BC">
      <w:pPr>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0"/>
          <w:szCs w:val="20"/>
        </w:rPr>
        <w:t>Shipping charges</w:t>
      </w:r>
    </w:p>
    <w:p w14:paraId="5C427449" w14:textId="77777777" w:rsidR="000651BC" w:rsidRPr="000651BC" w:rsidRDefault="000651BC" w:rsidP="000651BC">
      <w:pPr>
        <w:numPr>
          <w:ilvl w:val="0"/>
          <w:numId w:val="1"/>
        </w:numPr>
        <w:spacing w:after="0" w:line="240" w:lineRule="auto"/>
        <w:rPr>
          <w:rFonts w:ascii="Arial" w:eastAsia="Times New Roman" w:hAnsi="Arial" w:cs="Arial"/>
          <w:color w:val="000000"/>
          <w:sz w:val="24"/>
          <w:szCs w:val="24"/>
        </w:rPr>
      </w:pPr>
      <w:r w:rsidRPr="000651BC">
        <w:rPr>
          <w:rFonts w:ascii="Arial" w:eastAsia="Times New Roman" w:hAnsi="Arial" w:cs="Arial"/>
          <w:color w:val="000000"/>
          <w:sz w:val="20"/>
          <w:szCs w:val="20"/>
        </w:rPr>
        <w:t>Validating the Authenticity of Federal Firearms Licenses through the BATFE</w:t>
      </w:r>
    </w:p>
    <w:p w14:paraId="7C73EC55" w14:textId="77777777" w:rsidR="000651BC" w:rsidRPr="000651BC" w:rsidRDefault="000651BC" w:rsidP="000651BC">
      <w:pPr>
        <w:numPr>
          <w:ilvl w:val="0"/>
          <w:numId w:val="1"/>
        </w:numPr>
        <w:spacing w:after="0" w:line="240" w:lineRule="auto"/>
        <w:rPr>
          <w:rFonts w:ascii="Arial" w:eastAsia="Times New Roman" w:hAnsi="Arial" w:cs="Arial"/>
          <w:color w:val="000000"/>
          <w:sz w:val="24"/>
          <w:szCs w:val="24"/>
        </w:rPr>
      </w:pPr>
      <w:r w:rsidRPr="000651BC">
        <w:rPr>
          <w:rFonts w:ascii="Arial" w:eastAsia="Times New Roman" w:hAnsi="Arial" w:cs="Arial"/>
          <w:color w:val="000000"/>
          <w:sz w:val="20"/>
          <w:szCs w:val="20"/>
        </w:rPr>
        <w:t>Licenses / Permits</w:t>
      </w:r>
    </w:p>
    <w:p w14:paraId="063E7497" w14:textId="77777777" w:rsidR="000651BC" w:rsidRPr="000651BC" w:rsidRDefault="000651BC" w:rsidP="000651BC">
      <w:pPr>
        <w:numPr>
          <w:ilvl w:val="0"/>
          <w:numId w:val="1"/>
        </w:numPr>
        <w:spacing w:after="0" w:line="240" w:lineRule="auto"/>
        <w:rPr>
          <w:rFonts w:ascii="Arial" w:eastAsia="Times New Roman" w:hAnsi="Arial" w:cs="Arial"/>
          <w:color w:val="000000"/>
          <w:sz w:val="24"/>
          <w:szCs w:val="24"/>
        </w:rPr>
      </w:pPr>
      <w:r w:rsidRPr="000651BC">
        <w:rPr>
          <w:rFonts w:ascii="Arial" w:eastAsia="Times New Roman" w:hAnsi="Arial" w:cs="Arial"/>
          <w:color w:val="000000"/>
          <w:sz w:val="20"/>
          <w:szCs w:val="20"/>
        </w:rPr>
        <w:t>Storage of Firearms</w:t>
      </w:r>
    </w:p>
    <w:p w14:paraId="250B7423" w14:textId="77777777" w:rsidR="000651BC" w:rsidRPr="000651BC" w:rsidRDefault="000651BC" w:rsidP="000651BC">
      <w:pPr>
        <w:numPr>
          <w:ilvl w:val="0"/>
          <w:numId w:val="1"/>
        </w:numPr>
        <w:spacing w:after="0" w:line="240" w:lineRule="auto"/>
        <w:rPr>
          <w:rFonts w:ascii="Arial" w:eastAsia="Times New Roman" w:hAnsi="Arial" w:cs="Arial"/>
          <w:color w:val="000000"/>
          <w:sz w:val="24"/>
          <w:szCs w:val="24"/>
        </w:rPr>
      </w:pPr>
      <w:r w:rsidRPr="000651BC">
        <w:rPr>
          <w:rFonts w:ascii="Arial" w:eastAsia="Times New Roman" w:hAnsi="Arial" w:cs="Arial"/>
          <w:color w:val="000000"/>
          <w:sz w:val="20"/>
          <w:szCs w:val="20"/>
        </w:rPr>
        <w:t>Collection of Payment</w:t>
      </w:r>
    </w:p>
    <w:p w14:paraId="43732DCB" w14:textId="77777777" w:rsidR="000651BC" w:rsidRPr="00605915" w:rsidRDefault="000651BC" w:rsidP="000651BC">
      <w:pPr>
        <w:numPr>
          <w:ilvl w:val="0"/>
          <w:numId w:val="1"/>
        </w:numPr>
        <w:spacing w:after="0" w:line="240" w:lineRule="auto"/>
        <w:rPr>
          <w:rFonts w:ascii="Arial" w:eastAsia="Times New Roman" w:hAnsi="Arial" w:cs="Arial"/>
          <w:color w:val="000000"/>
          <w:sz w:val="24"/>
          <w:szCs w:val="24"/>
        </w:rPr>
      </w:pPr>
      <w:r w:rsidRPr="000651BC">
        <w:rPr>
          <w:rFonts w:ascii="Arial" w:eastAsia="Times New Roman" w:hAnsi="Arial" w:cs="Arial"/>
          <w:color w:val="000000"/>
          <w:sz w:val="20"/>
          <w:szCs w:val="20"/>
        </w:rPr>
        <w:t>Retention of All Documents Pertaining to Sale as Required by the BATFE</w:t>
      </w:r>
    </w:p>
    <w:p w14:paraId="422D8D54" w14:textId="678521F4" w:rsidR="00605915" w:rsidRDefault="00605915" w:rsidP="00605915">
      <w:pPr>
        <w:spacing w:after="0" w:line="240" w:lineRule="auto"/>
        <w:ind w:left="720"/>
        <w:rPr>
          <w:rFonts w:ascii="Arial" w:eastAsia="Times New Roman" w:hAnsi="Arial" w:cs="Arial"/>
          <w:color w:val="000000"/>
          <w:sz w:val="24"/>
          <w:szCs w:val="24"/>
        </w:rPr>
      </w:pPr>
    </w:p>
    <w:p w14:paraId="1F4CFCA6" w14:textId="77777777" w:rsidR="00605915" w:rsidRPr="000651BC" w:rsidRDefault="00605915" w:rsidP="00605915">
      <w:pPr>
        <w:spacing w:after="0" w:line="240" w:lineRule="auto"/>
        <w:rPr>
          <w:rFonts w:ascii="Arial" w:eastAsia="Times New Roman" w:hAnsi="Arial" w:cs="Arial"/>
          <w:color w:val="000000"/>
          <w:sz w:val="24"/>
          <w:szCs w:val="24"/>
        </w:rPr>
      </w:pPr>
    </w:p>
    <w:p w14:paraId="34B09EBC" w14:textId="77777777" w:rsidR="001145CD" w:rsidRDefault="001145CD" w:rsidP="000651BC">
      <w:pPr>
        <w:spacing w:after="0" w:line="240" w:lineRule="auto"/>
        <w:rPr>
          <w:rFonts w:ascii="Arial Black" w:eastAsia="Times New Roman" w:hAnsi="Arial Black" w:cs="Arial"/>
          <w:b/>
          <w:bCs/>
          <w:color w:val="000000"/>
          <w:sz w:val="24"/>
          <w:szCs w:val="24"/>
        </w:rPr>
      </w:pPr>
    </w:p>
    <w:p w14:paraId="76C671E7" w14:textId="38E0EA0C" w:rsidR="000651BC" w:rsidRDefault="000651BC" w:rsidP="000651BC">
      <w:pPr>
        <w:spacing w:after="0" w:line="240" w:lineRule="auto"/>
        <w:rPr>
          <w:rFonts w:ascii="Arial Black" w:eastAsia="Times New Roman" w:hAnsi="Arial Black" w:cs="Arial"/>
          <w:b/>
          <w:bCs/>
          <w:color w:val="000000"/>
          <w:sz w:val="24"/>
          <w:szCs w:val="24"/>
        </w:rPr>
      </w:pPr>
      <w:r w:rsidRPr="000651BC">
        <w:rPr>
          <w:rFonts w:ascii="Arial Black" w:eastAsia="Times New Roman" w:hAnsi="Arial Black" w:cs="Arial"/>
          <w:b/>
          <w:bCs/>
          <w:color w:val="000000"/>
          <w:sz w:val="24"/>
          <w:szCs w:val="24"/>
        </w:rPr>
        <w:t> </w:t>
      </w:r>
    </w:p>
    <w:p w14:paraId="277FA3EE" w14:textId="211E810A" w:rsidR="00C26E53" w:rsidRDefault="00C26E53" w:rsidP="000651BC">
      <w:pPr>
        <w:spacing w:after="0" w:line="240" w:lineRule="auto"/>
        <w:rPr>
          <w:rFonts w:ascii="Arial" w:eastAsia="Times New Roman" w:hAnsi="Arial" w:cs="Arial"/>
          <w:color w:val="000000"/>
          <w:sz w:val="24"/>
          <w:szCs w:val="24"/>
        </w:rPr>
      </w:pPr>
    </w:p>
    <w:p w14:paraId="2A49314E" w14:textId="77777777" w:rsidR="00C26E53" w:rsidRPr="000651BC" w:rsidRDefault="00C26E53" w:rsidP="000651BC">
      <w:pPr>
        <w:spacing w:after="0" w:line="240" w:lineRule="auto"/>
        <w:rPr>
          <w:rFonts w:ascii="Arial" w:eastAsia="Times New Roman" w:hAnsi="Arial" w:cs="Arial"/>
          <w:color w:val="000000"/>
          <w:sz w:val="24"/>
          <w:szCs w:val="24"/>
        </w:rPr>
      </w:pPr>
    </w:p>
    <w:p w14:paraId="360CA26E" w14:textId="77777777" w:rsidR="00D870F9" w:rsidRDefault="00D870F9" w:rsidP="00AD6775">
      <w:pPr>
        <w:spacing w:after="0" w:line="240" w:lineRule="auto"/>
        <w:jc w:val="center"/>
        <w:rPr>
          <w:rFonts w:ascii="Arial Black" w:eastAsia="Times New Roman" w:hAnsi="Arial Black" w:cs="Arial"/>
          <w:b/>
          <w:bCs/>
          <w:color w:val="000000"/>
          <w:sz w:val="24"/>
          <w:szCs w:val="24"/>
        </w:rPr>
      </w:pPr>
    </w:p>
    <w:p w14:paraId="1DC02503" w14:textId="77777777" w:rsidR="00D870F9" w:rsidRPr="00D870F9" w:rsidRDefault="00D870F9" w:rsidP="00D870F9">
      <w:pPr>
        <w:spacing w:after="0" w:line="240" w:lineRule="auto"/>
        <w:rPr>
          <w:rFonts w:ascii="Arial Black" w:eastAsia="Times New Roman" w:hAnsi="Arial Black" w:cs="Arial"/>
          <w:b/>
          <w:bCs/>
          <w:color w:val="000000"/>
          <w:sz w:val="52"/>
          <w:szCs w:val="52"/>
        </w:rPr>
      </w:pPr>
      <w:r>
        <w:rPr>
          <w:rFonts w:ascii="Arial Black" w:eastAsia="Times New Roman" w:hAnsi="Arial Black" w:cs="Arial"/>
          <w:b/>
          <w:bCs/>
          <w:noProof/>
          <w:color w:val="000000"/>
          <w:sz w:val="24"/>
          <w:szCs w:val="24"/>
        </w:rPr>
        <w:lastRenderedPageBreak/>
        <w:drawing>
          <wp:inline distT="0" distB="0" distL="0" distR="0" wp14:anchorId="7DB2DC23" wp14:editId="51B422D3">
            <wp:extent cx="804672" cy="8138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 Reduced 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4672" cy="813816"/>
                    </a:xfrm>
                    <a:prstGeom prst="rect">
                      <a:avLst/>
                    </a:prstGeom>
                  </pic:spPr>
                </pic:pic>
              </a:graphicData>
            </a:graphic>
          </wp:inline>
        </w:drawing>
      </w:r>
      <w:r>
        <w:rPr>
          <w:rFonts w:ascii="Arial Black" w:eastAsia="Times New Roman" w:hAnsi="Arial Black" w:cs="Arial"/>
          <w:b/>
          <w:bCs/>
          <w:color w:val="000000"/>
          <w:sz w:val="52"/>
          <w:szCs w:val="52"/>
        </w:rPr>
        <w:t xml:space="preserve">          </w:t>
      </w:r>
      <w:r w:rsidRPr="00D870F9">
        <w:rPr>
          <w:rFonts w:ascii="Arial Black" w:eastAsia="Times New Roman" w:hAnsi="Arial Black" w:cs="Arial"/>
          <w:b/>
          <w:bCs/>
          <w:color w:val="000000"/>
          <w:sz w:val="52"/>
          <w:szCs w:val="52"/>
        </w:rPr>
        <w:t>Fesselmen Firearms</w:t>
      </w:r>
    </w:p>
    <w:p w14:paraId="6F58AFC4" w14:textId="77777777" w:rsidR="000651BC" w:rsidRPr="000651BC" w:rsidRDefault="000651BC" w:rsidP="00AD6775">
      <w:pPr>
        <w:spacing w:after="0" w:line="240" w:lineRule="auto"/>
        <w:jc w:val="center"/>
        <w:rPr>
          <w:rFonts w:ascii="Arial" w:eastAsia="Times New Roman" w:hAnsi="Arial" w:cs="Arial"/>
          <w:color w:val="000000"/>
          <w:sz w:val="24"/>
          <w:szCs w:val="24"/>
        </w:rPr>
      </w:pPr>
      <w:r w:rsidRPr="000651BC">
        <w:rPr>
          <w:rFonts w:ascii="Arial Black" w:eastAsia="Times New Roman" w:hAnsi="Arial Black" w:cs="Arial"/>
          <w:b/>
          <w:bCs/>
          <w:color w:val="000000"/>
          <w:sz w:val="24"/>
          <w:szCs w:val="24"/>
        </w:rPr>
        <w:t>  </w:t>
      </w:r>
    </w:p>
    <w:p w14:paraId="385BDD93" w14:textId="77777777" w:rsidR="000651BC" w:rsidRPr="000651BC" w:rsidRDefault="000651BC" w:rsidP="000651BC">
      <w:pPr>
        <w:spacing w:after="0" w:line="240" w:lineRule="auto"/>
        <w:jc w:val="center"/>
        <w:rPr>
          <w:rFonts w:ascii="Arial" w:eastAsia="Times New Roman" w:hAnsi="Arial" w:cs="Arial"/>
          <w:color w:val="000000"/>
          <w:sz w:val="24"/>
          <w:szCs w:val="24"/>
        </w:rPr>
      </w:pPr>
      <w:r w:rsidRPr="000651BC">
        <w:rPr>
          <w:rFonts w:ascii="Arial Black" w:eastAsia="Times New Roman" w:hAnsi="Arial Black" w:cs="Arial"/>
          <w:b/>
          <w:bCs/>
          <w:color w:val="000000"/>
          <w:sz w:val="24"/>
          <w:szCs w:val="24"/>
        </w:rPr>
        <w:t>CONSIGNMENT AGREEMENT</w:t>
      </w:r>
    </w:p>
    <w:p w14:paraId="3750357B" w14:textId="77777777" w:rsidR="000651BC" w:rsidRPr="000651BC" w:rsidRDefault="000651BC" w:rsidP="000651BC">
      <w:pPr>
        <w:spacing w:after="0" w:line="240" w:lineRule="auto"/>
        <w:rPr>
          <w:rFonts w:ascii="Arial" w:eastAsia="Times New Roman" w:hAnsi="Arial" w:cs="Arial"/>
          <w:color w:val="000000"/>
          <w:sz w:val="24"/>
          <w:szCs w:val="24"/>
        </w:rPr>
      </w:pPr>
      <w:r w:rsidRPr="000651BC">
        <w:rPr>
          <w:rFonts w:ascii="Arial" w:eastAsia="Times New Roman" w:hAnsi="Arial" w:cs="Arial"/>
          <w:color w:val="000000"/>
          <w:sz w:val="24"/>
          <w:szCs w:val="24"/>
        </w:rPr>
        <w:t> </w:t>
      </w:r>
    </w:p>
    <w:p w14:paraId="1B208ACD" w14:textId="19503CE0" w:rsidR="000651BC" w:rsidRPr="00957AB3" w:rsidRDefault="000651BC" w:rsidP="000651BC">
      <w:pPr>
        <w:spacing w:after="0" w:line="240" w:lineRule="auto"/>
        <w:rPr>
          <w:rFonts w:ascii="Arial" w:eastAsia="Times New Roman" w:hAnsi="Arial" w:cs="Arial"/>
          <w:color w:val="000000"/>
          <w:sz w:val="18"/>
          <w:szCs w:val="18"/>
        </w:rPr>
      </w:pPr>
      <w:r w:rsidRPr="00957AB3">
        <w:rPr>
          <w:rFonts w:ascii="Arial" w:eastAsia="Times New Roman" w:hAnsi="Arial" w:cs="Arial"/>
          <w:color w:val="000000"/>
          <w:sz w:val="18"/>
          <w:szCs w:val="18"/>
        </w:rPr>
        <w:t>Consignor agrees to place the items listed below on consignment with </w:t>
      </w:r>
      <w:r w:rsidR="000F5E2E" w:rsidRPr="00957AB3">
        <w:rPr>
          <w:rFonts w:ascii="Arial" w:eastAsia="Times New Roman" w:hAnsi="Arial" w:cs="Arial"/>
          <w:color w:val="000000"/>
          <w:sz w:val="18"/>
          <w:szCs w:val="18"/>
        </w:rPr>
        <w:t xml:space="preserve">Fesselmen Firearms </w:t>
      </w:r>
      <w:r w:rsidRPr="00957AB3">
        <w:rPr>
          <w:rFonts w:ascii="Arial" w:eastAsia="Times New Roman" w:hAnsi="Arial" w:cs="Arial"/>
          <w:color w:val="000000"/>
          <w:sz w:val="18"/>
          <w:szCs w:val="18"/>
        </w:rPr>
        <w:t>to try to sell them under the terms of this agreement. </w:t>
      </w:r>
      <w:r w:rsidR="000F5E2E" w:rsidRPr="00957AB3">
        <w:rPr>
          <w:rFonts w:ascii="Arial" w:eastAsia="Times New Roman" w:hAnsi="Arial" w:cs="Arial"/>
          <w:color w:val="000000"/>
          <w:sz w:val="18"/>
          <w:szCs w:val="18"/>
        </w:rPr>
        <w:t xml:space="preserve">Fesselmen Firearms </w:t>
      </w:r>
      <w:r w:rsidRPr="00957AB3">
        <w:rPr>
          <w:rFonts w:ascii="Arial" w:eastAsia="Times New Roman" w:hAnsi="Arial" w:cs="Arial"/>
          <w:color w:val="000000"/>
          <w:sz w:val="18"/>
          <w:szCs w:val="18"/>
        </w:rPr>
        <w:t>agrees to accept the items listed for consignment sale under the terms of this agreement. </w:t>
      </w:r>
      <w:r w:rsidR="00BD4B13" w:rsidRPr="00957AB3">
        <w:rPr>
          <w:rFonts w:ascii="Arial" w:eastAsia="Times New Roman" w:hAnsi="Arial" w:cs="Arial"/>
          <w:color w:val="000000"/>
          <w:sz w:val="18"/>
          <w:szCs w:val="18"/>
        </w:rPr>
        <w:t>Fesselmen Firearms will provide the following service as part of the consignment agreement.</w:t>
      </w:r>
    </w:p>
    <w:p w14:paraId="338F7D3A" w14:textId="77777777" w:rsidR="000651BC" w:rsidRPr="00957AB3" w:rsidRDefault="000651BC" w:rsidP="000651BC">
      <w:pPr>
        <w:numPr>
          <w:ilvl w:val="0"/>
          <w:numId w:val="2"/>
        </w:numPr>
        <w:spacing w:after="0" w:line="240" w:lineRule="auto"/>
        <w:rPr>
          <w:rFonts w:ascii="Arial" w:eastAsia="Times New Roman" w:hAnsi="Arial" w:cs="Arial"/>
          <w:color w:val="000000"/>
          <w:sz w:val="18"/>
          <w:szCs w:val="18"/>
        </w:rPr>
      </w:pPr>
      <w:r w:rsidRPr="00957AB3">
        <w:rPr>
          <w:rFonts w:ascii="Arial" w:eastAsia="Times New Roman" w:hAnsi="Arial" w:cs="Arial"/>
          <w:color w:val="000000"/>
          <w:sz w:val="18"/>
          <w:szCs w:val="18"/>
        </w:rPr>
        <w:t>Cleaning/detailing of the Firearm</w:t>
      </w:r>
    </w:p>
    <w:p w14:paraId="22C3EEAB" w14:textId="77777777" w:rsidR="000651BC" w:rsidRPr="00957AB3" w:rsidRDefault="000651BC" w:rsidP="000651BC">
      <w:pPr>
        <w:numPr>
          <w:ilvl w:val="0"/>
          <w:numId w:val="2"/>
        </w:numPr>
        <w:spacing w:after="0" w:line="240" w:lineRule="auto"/>
        <w:rPr>
          <w:rFonts w:ascii="Arial" w:eastAsia="Times New Roman" w:hAnsi="Arial" w:cs="Arial"/>
          <w:color w:val="000000"/>
          <w:sz w:val="18"/>
          <w:szCs w:val="18"/>
        </w:rPr>
      </w:pPr>
      <w:r w:rsidRPr="00957AB3">
        <w:rPr>
          <w:rFonts w:ascii="Arial" w:eastAsia="Times New Roman" w:hAnsi="Arial" w:cs="Arial"/>
          <w:color w:val="000000"/>
          <w:sz w:val="18"/>
          <w:szCs w:val="18"/>
        </w:rPr>
        <w:t>Appraisal of the firearm to determine selling price</w:t>
      </w:r>
    </w:p>
    <w:p w14:paraId="51A7CC5E" w14:textId="77777777" w:rsidR="000651BC" w:rsidRPr="00957AB3" w:rsidRDefault="000651BC" w:rsidP="000651BC">
      <w:pPr>
        <w:numPr>
          <w:ilvl w:val="0"/>
          <w:numId w:val="2"/>
        </w:numPr>
        <w:spacing w:after="0" w:line="240" w:lineRule="auto"/>
        <w:rPr>
          <w:rFonts w:ascii="Arial" w:eastAsia="Times New Roman" w:hAnsi="Arial" w:cs="Arial"/>
          <w:color w:val="000000"/>
          <w:sz w:val="18"/>
          <w:szCs w:val="18"/>
        </w:rPr>
      </w:pPr>
      <w:r w:rsidRPr="00957AB3">
        <w:rPr>
          <w:rFonts w:ascii="Arial" w:eastAsia="Times New Roman" w:hAnsi="Arial" w:cs="Arial"/>
          <w:color w:val="000000"/>
          <w:sz w:val="18"/>
          <w:szCs w:val="18"/>
        </w:rPr>
        <w:t>Detailed Photography</w:t>
      </w:r>
    </w:p>
    <w:p w14:paraId="28BC18F6" w14:textId="77777777" w:rsidR="000651BC" w:rsidRPr="00957AB3" w:rsidRDefault="000651BC" w:rsidP="000651BC">
      <w:pPr>
        <w:numPr>
          <w:ilvl w:val="0"/>
          <w:numId w:val="2"/>
        </w:numPr>
        <w:spacing w:after="0" w:line="240" w:lineRule="auto"/>
        <w:rPr>
          <w:rFonts w:ascii="Arial" w:eastAsia="Times New Roman" w:hAnsi="Arial" w:cs="Arial"/>
          <w:color w:val="000000"/>
          <w:sz w:val="18"/>
          <w:szCs w:val="18"/>
        </w:rPr>
      </w:pPr>
      <w:r w:rsidRPr="00957AB3">
        <w:rPr>
          <w:rFonts w:ascii="Arial" w:eastAsia="Times New Roman" w:hAnsi="Arial" w:cs="Arial"/>
          <w:color w:val="000000"/>
          <w:sz w:val="18"/>
          <w:szCs w:val="18"/>
        </w:rPr>
        <w:t>Answering Questions from Potential Bidders / Buyers</w:t>
      </w:r>
    </w:p>
    <w:p w14:paraId="53164B17" w14:textId="77777777" w:rsidR="000651BC" w:rsidRPr="00957AB3" w:rsidRDefault="000651BC" w:rsidP="000651BC">
      <w:pPr>
        <w:numPr>
          <w:ilvl w:val="0"/>
          <w:numId w:val="2"/>
        </w:numPr>
        <w:spacing w:after="0" w:line="240" w:lineRule="auto"/>
        <w:rPr>
          <w:rFonts w:ascii="Arial" w:eastAsia="Times New Roman" w:hAnsi="Arial" w:cs="Arial"/>
          <w:color w:val="000000"/>
          <w:sz w:val="18"/>
          <w:szCs w:val="18"/>
        </w:rPr>
      </w:pPr>
      <w:r w:rsidRPr="00957AB3">
        <w:rPr>
          <w:rFonts w:ascii="Arial" w:eastAsia="Times New Roman" w:hAnsi="Arial" w:cs="Arial"/>
          <w:color w:val="000000"/>
          <w:sz w:val="18"/>
          <w:szCs w:val="18"/>
        </w:rPr>
        <w:t>All Shipping Charges</w:t>
      </w:r>
    </w:p>
    <w:p w14:paraId="6B7ECDE6" w14:textId="77777777" w:rsidR="000651BC" w:rsidRPr="00957AB3" w:rsidRDefault="000651BC" w:rsidP="000651BC">
      <w:pPr>
        <w:numPr>
          <w:ilvl w:val="0"/>
          <w:numId w:val="2"/>
        </w:numPr>
        <w:spacing w:after="0" w:line="240" w:lineRule="auto"/>
        <w:rPr>
          <w:rFonts w:ascii="Arial" w:eastAsia="Times New Roman" w:hAnsi="Arial" w:cs="Arial"/>
          <w:color w:val="000000"/>
          <w:sz w:val="18"/>
          <w:szCs w:val="18"/>
        </w:rPr>
      </w:pPr>
      <w:r w:rsidRPr="00957AB3">
        <w:rPr>
          <w:rFonts w:ascii="Arial" w:eastAsia="Times New Roman" w:hAnsi="Arial" w:cs="Arial"/>
          <w:color w:val="000000"/>
          <w:sz w:val="18"/>
          <w:szCs w:val="18"/>
        </w:rPr>
        <w:t>Storage of Firearms.</w:t>
      </w:r>
    </w:p>
    <w:p w14:paraId="7AADEC1C" w14:textId="77777777" w:rsidR="000651BC" w:rsidRPr="00957AB3" w:rsidRDefault="000651BC" w:rsidP="000651BC">
      <w:pPr>
        <w:numPr>
          <w:ilvl w:val="0"/>
          <w:numId w:val="2"/>
        </w:numPr>
        <w:spacing w:after="0" w:line="240" w:lineRule="auto"/>
        <w:rPr>
          <w:rFonts w:ascii="Arial" w:eastAsia="Times New Roman" w:hAnsi="Arial" w:cs="Arial"/>
          <w:color w:val="000000"/>
          <w:sz w:val="18"/>
          <w:szCs w:val="18"/>
        </w:rPr>
      </w:pPr>
      <w:r w:rsidRPr="00957AB3">
        <w:rPr>
          <w:rFonts w:ascii="Arial" w:eastAsia="Times New Roman" w:hAnsi="Arial" w:cs="Arial"/>
          <w:color w:val="000000"/>
          <w:sz w:val="18"/>
          <w:szCs w:val="18"/>
        </w:rPr>
        <w:t>Collection of Payment</w:t>
      </w:r>
    </w:p>
    <w:p w14:paraId="7D47DC3D" w14:textId="77777777" w:rsidR="000651BC" w:rsidRPr="00957AB3" w:rsidRDefault="000651BC" w:rsidP="000651BC">
      <w:pPr>
        <w:numPr>
          <w:ilvl w:val="0"/>
          <w:numId w:val="2"/>
        </w:numPr>
        <w:spacing w:after="0" w:line="240" w:lineRule="auto"/>
        <w:rPr>
          <w:rFonts w:ascii="Arial" w:eastAsia="Times New Roman" w:hAnsi="Arial" w:cs="Arial"/>
          <w:color w:val="000000"/>
          <w:sz w:val="18"/>
          <w:szCs w:val="18"/>
        </w:rPr>
      </w:pPr>
      <w:r w:rsidRPr="00957AB3">
        <w:rPr>
          <w:rFonts w:ascii="Arial" w:eastAsia="Times New Roman" w:hAnsi="Arial" w:cs="Arial"/>
          <w:color w:val="000000"/>
          <w:sz w:val="18"/>
          <w:szCs w:val="18"/>
        </w:rPr>
        <w:t>Retention of All Documents Pertaining to Sale as Required by the BATFE</w:t>
      </w:r>
    </w:p>
    <w:p w14:paraId="48D909EB" w14:textId="77777777" w:rsidR="00AD6775" w:rsidRPr="00957AB3" w:rsidRDefault="00AD6775" w:rsidP="00AD6775">
      <w:pPr>
        <w:spacing w:after="0" w:line="240" w:lineRule="auto"/>
        <w:rPr>
          <w:rFonts w:ascii="Arial" w:eastAsia="Times New Roman" w:hAnsi="Arial" w:cs="Arial"/>
          <w:color w:val="000000"/>
          <w:sz w:val="18"/>
          <w:szCs w:val="18"/>
        </w:rPr>
      </w:pPr>
    </w:p>
    <w:p w14:paraId="44155C2B" w14:textId="5383D28B" w:rsidR="000651BC" w:rsidRPr="00957AB3" w:rsidRDefault="000651BC" w:rsidP="000651BC">
      <w:pPr>
        <w:spacing w:after="0" w:line="240" w:lineRule="auto"/>
        <w:rPr>
          <w:rFonts w:ascii="Arial" w:eastAsia="Times New Roman" w:hAnsi="Arial" w:cs="Arial"/>
          <w:color w:val="000000"/>
          <w:sz w:val="18"/>
          <w:szCs w:val="18"/>
        </w:rPr>
      </w:pPr>
      <w:r w:rsidRPr="00957AB3">
        <w:rPr>
          <w:rFonts w:ascii="Arial" w:eastAsia="Times New Roman" w:hAnsi="Arial" w:cs="Arial"/>
          <w:color w:val="000000"/>
          <w:sz w:val="18"/>
          <w:szCs w:val="18"/>
        </w:rPr>
        <w:t>When the items consigned are sold and final payment is made by the buyer, the Consignor will receive their net amount within 30 days. The Consignor represents that they are the rightful owner of the items listed, and that the items are free of any encumbrance. The Consignor agrees that, as </w:t>
      </w:r>
      <w:r w:rsidR="000F5E2E" w:rsidRPr="00957AB3">
        <w:rPr>
          <w:rFonts w:ascii="Arial" w:eastAsia="Times New Roman" w:hAnsi="Arial" w:cs="Arial"/>
          <w:color w:val="000000"/>
          <w:sz w:val="18"/>
          <w:szCs w:val="18"/>
        </w:rPr>
        <w:t>Fesselmen</w:t>
      </w:r>
      <w:r w:rsidRPr="00957AB3">
        <w:rPr>
          <w:rFonts w:ascii="Arial" w:eastAsia="Times New Roman" w:hAnsi="Arial" w:cs="Arial"/>
          <w:color w:val="000000"/>
          <w:sz w:val="18"/>
          <w:szCs w:val="18"/>
        </w:rPr>
        <w:t> Firearms is required to complete all inspections and specifications, prepare the items for sale, and advertise the items, that the items consigned will be left on consignment with </w:t>
      </w:r>
      <w:r w:rsidR="000F5E2E" w:rsidRPr="00957AB3">
        <w:rPr>
          <w:rFonts w:ascii="Arial" w:eastAsia="Times New Roman" w:hAnsi="Arial" w:cs="Arial"/>
          <w:color w:val="000000"/>
          <w:sz w:val="18"/>
          <w:szCs w:val="18"/>
        </w:rPr>
        <w:t xml:space="preserve">Fesselmen </w:t>
      </w:r>
      <w:r w:rsidRPr="00957AB3">
        <w:rPr>
          <w:rFonts w:ascii="Arial" w:eastAsia="Times New Roman" w:hAnsi="Arial" w:cs="Arial"/>
          <w:color w:val="000000"/>
          <w:sz w:val="18"/>
          <w:szCs w:val="18"/>
        </w:rPr>
        <w:t>Firearms for a minimum of 60 days.</w:t>
      </w:r>
      <w:r w:rsidR="00BD4B13" w:rsidRPr="00957AB3">
        <w:rPr>
          <w:rFonts w:ascii="Arial" w:eastAsia="Times New Roman" w:hAnsi="Arial" w:cs="Arial"/>
          <w:color w:val="000000"/>
          <w:sz w:val="18"/>
          <w:szCs w:val="18"/>
        </w:rPr>
        <w:t xml:space="preserve"> </w:t>
      </w:r>
      <w:r w:rsidRPr="00957AB3">
        <w:rPr>
          <w:rFonts w:ascii="Arial" w:eastAsia="Times New Roman" w:hAnsi="Arial" w:cs="Arial"/>
          <w:color w:val="000000"/>
          <w:sz w:val="18"/>
          <w:szCs w:val="18"/>
        </w:rPr>
        <w:t>After 60 days, if not sold, consignor must pick up firearm or renew agreement in person within 15 days. After 15 days a $5.00 per day storage fee will be assessed, NO EXCEPTIONS! If firearm is not picked up within 30 days after agreement expires, the firearm becomes property of </w:t>
      </w:r>
      <w:r w:rsidR="00425BA1" w:rsidRPr="00957AB3">
        <w:rPr>
          <w:rFonts w:ascii="Arial" w:eastAsia="Times New Roman" w:hAnsi="Arial" w:cs="Arial"/>
          <w:color w:val="000000"/>
          <w:sz w:val="18"/>
          <w:szCs w:val="18"/>
        </w:rPr>
        <w:t xml:space="preserve">Fesselmen </w:t>
      </w:r>
      <w:r w:rsidRPr="00957AB3">
        <w:rPr>
          <w:rFonts w:ascii="Arial" w:eastAsia="Times New Roman" w:hAnsi="Arial" w:cs="Arial"/>
          <w:color w:val="000000"/>
          <w:sz w:val="18"/>
          <w:szCs w:val="18"/>
        </w:rPr>
        <w:t>Firearms. While this agreement is in effect, Consignor agrees to grant the exclusive right to market and sell the items listed below to </w:t>
      </w:r>
      <w:r w:rsidR="00425BA1" w:rsidRPr="00957AB3">
        <w:rPr>
          <w:rFonts w:ascii="Arial" w:eastAsia="Times New Roman" w:hAnsi="Arial" w:cs="Arial"/>
          <w:color w:val="000000"/>
          <w:sz w:val="18"/>
          <w:szCs w:val="18"/>
        </w:rPr>
        <w:t xml:space="preserve">Fesselmen </w:t>
      </w:r>
      <w:r w:rsidRPr="00957AB3">
        <w:rPr>
          <w:rFonts w:ascii="Arial" w:eastAsia="Times New Roman" w:hAnsi="Arial" w:cs="Arial"/>
          <w:color w:val="000000"/>
          <w:sz w:val="18"/>
          <w:szCs w:val="18"/>
        </w:rPr>
        <w:t>Firearms.</w:t>
      </w:r>
    </w:p>
    <w:p w14:paraId="027DADE0" w14:textId="77777777" w:rsidR="000651BC" w:rsidRPr="00957AB3" w:rsidRDefault="000651BC" w:rsidP="000651BC">
      <w:pPr>
        <w:spacing w:after="0" w:line="240" w:lineRule="auto"/>
        <w:rPr>
          <w:rFonts w:ascii="Arial" w:eastAsia="Times New Roman" w:hAnsi="Arial" w:cs="Arial"/>
          <w:color w:val="000000"/>
          <w:sz w:val="18"/>
          <w:szCs w:val="18"/>
        </w:rPr>
      </w:pPr>
      <w:r w:rsidRPr="00957AB3">
        <w:rPr>
          <w:rFonts w:ascii="Arial" w:eastAsia="Times New Roman" w:hAnsi="Arial" w:cs="Arial"/>
          <w:color w:val="000000"/>
          <w:sz w:val="18"/>
          <w:szCs w:val="18"/>
        </w:rPr>
        <w:t> </w:t>
      </w:r>
    </w:p>
    <w:p w14:paraId="2A840C18" w14:textId="77777777" w:rsidR="000651BC" w:rsidRPr="00957AB3" w:rsidRDefault="000651BC" w:rsidP="000651BC">
      <w:pPr>
        <w:spacing w:after="0" w:line="240" w:lineRule="auto"/>
        <w:rPr>
          <w:rFonts w:ascii="Arial" w:eastAsia="Times New Roman" w:hAnsi="Arial" w:cs="Arial"/>
          <w:color w:val="000000"/>
          <w:sz w:val="18"/>
          <w:szCs w:val="18"/>
        </w:rPr>
      </w:pPr>
      <w:r w:rsidRPr="00957AB3">
        <w:rPr>
          <w:rFonts w:ascii="Arial" w:eastAsia="Times New Roman" w:hAnsi="Arial" w:cs="Arial"/>
          <w:b/>
          <w:color w:val="000000"/>
          <w:sz w:val="18"/>
          <w:szCs w:val="18"/>
        </w:rPr>
        <w:t>ALL ITEMS MUST BE IN GOOD CONDITION AND CLEAN</w:t>
      </w:r>
      <w:r w:rsidRPr="00957AB3">
        <w:rPr>
          <w:rFonts w:ascii="Arial" w:eastAsia="Times New Roman" w:hAnsi="Arial" w:cs="Arial"/>
          <w:color w:val="000000"/>
          <w:sz w:val="18"/>
          <w:szCs w:val="18"/>
        </w:rPr>
        <w:t>: Consignee reserves the right not to display any consigned item found on close inspection to be defective. Such items not reclaimed by the consignor within five days of notification, the firearm will become property of </w:t>
      </w:r>
      <w:r w:rsidR="00425BA1" w:rsidRPr="00957AB3">
        <w:rPr>
          <w:rFonts w:ascii="Arial" w:eastAsia="Times New Roman" w:hAnsi="Arial" w:cs="Arial"/>
          <w:color w:val="000000"/>
          <w:sz w:val="18"/>
          <w:szCs w:val="18"/>
        </w:rPr>
        <w:t>Fesselmen</w:t>
      </w:r>
      <w:r w:rsidRPr="00957AB3">
        <w:rPr>
          <w:rFonts w:ascii="Arial" w:eastAsia="Times New Roman" w:hAnsi="Arial" w:cs="Arial"/>
          <w:color w:val="000000"/>
          <w:sz w:val="18"/>
          <w:szCs w:val="18"/>
        </w:rPr>
        <w:t> Firearms. </w:t>
      </w:r>
    </w:p>
    <w:p w14:paraId="26D0C486" w14:textId="77777777" w:rsidR="000651BC" w:rsidRPr="00957AB3" w:rsidRDefault="000651BC" w:rsidP="000651BC">
      <w:pPr>
        <w:spacing w:after="0" w:line="240" w:lineRule="auto"/>
        <w:rPr>
          <w:rFonts w:ascii="Arial" w:eastAsia="Times New Roman" w:hAnsi="Arial" w:cs="Arial"/>
          <w:color w:val="000000"/>
          <w:sz w:val="18"/>
          <w:szCs w:val="18"/>
        </w:rPr>
      </w:pPr>
      <w:r w:rsidRPr="00957AB3">
        <w:rPr>
          <w:rFonts w:ascii="Arial" w:eastAsia="Times New Roman" w:hAnsi="Arial" w:cs="Arial"/>
          <w:color w:val="000000"/>
          <w:sz w:val="18"/>
          <w:szCs w:val="18"/>
        </w:rPr>
        <w:t> </w:t>
      </w:r>
    </w:p>
    <w:p w14:paraId="320FFDF4" w14:textId="579EF5B6" w:rsidR="000651BC" w:rsidRPr="00957AB3" w:rsidRDefault="000651BC" w:rsidP="000651BC">
      <w:pPr>
        <w:spacing w:after="0" w:line="240" w:lineRule="auto"/>
        <w:rPr>
          <w:rFonts w:ascii="Arial" w:eastAsia="Times New Roman" w:hAnsi="Arial" w:cs="Arial"/>
          <w:color w:val="000000"/>
          <w:sz w:val="18"/>
          <w:szCs w:val="18"/>
        </w:rPr>
      </w:pPr>
      <w:r w:rsidRPr="00957AB3">
        <w:rPr>
          <w:rFonts w:ascii="Arial" w:eastAsia="Times New Roman" w:hAnsi="Arial" w:cs="Arial"/>
          <w:b/>
          <w:color w:val="000000"/>
          <w:sz w:val="18"/>
          <w:szCs w:val="18"/>
        </w:rPr>
        <w:t>LIABILITY:</w:t>
      </w:r>
      <w:r w:rsidRPr="00957AB3">
        <w:rPr>
          <w:rFonts w:ascii="Arial" w:eastAsia="Times New Roman" w:hAnsi="Arial" w:cs="Arial"/>
          <w:color w:val="000000"/>
          <w:sz w:val="18"/>
          <w:szCs w:val="18"/>
        </w:rPr>
        <w:t xml:space="preserve"> Consignor hereby releases Consignee to the fullest extent possible from any and all claims or any nature in connection with or arising from the placement of Consignor's merchandise with Consignee. Consignor further covenants that he/she shall make no claim against Consignee or Consignee's insurance carrier for any damage to Consignor's merchandise.</w:t>
      </w:r>
    </w:p>
    <w:p w14:paraId="08453484" w14:textId="3E78692D" w:rsidR="00BD4B13" w:rsidRPr="00957AB3" w:rsidRDefault="00BD4B13" w:rsidP="000651BC">
      <w:pPr>
        <w:spacing w:after="0" w:line="240" w:lineRule="auto"/>
        <w:rPr>
          <w:rFonts w:ascii="Arial" w:eastAsia="Times New Roman" w:hAnsi="Arial" w:cs="Arial"/>
          <w:color w:val="000000"/>
          <w:sz w:val="18"/>
          <w:szCs w:val="18"/>
        </w:rPr>
      </w:pPr>
    </w:p>
    <w:p w14:paraId="2F5752C6" w14:textId="49824972" w:rsidR="00BD4B13" w:rsidRPr="00957AB3" w:rsidRDefault="00BD4B13" w:rsidP="00BD4B13">
      <w:pPr>
        <w:spacing w:after="0" w:line="240" w:lineRule="auto"/>
        <w:jc w:val="center"/>
        <w:rPr>
          <w:rFonts w:ascii="Arial" w:eastAsia="Times New Roman" w:hAnsi="Arial" w:cs="Arial"/>
          <w:b/>
          <w:color w:val="000000"/>
          <w:sz w:val="18"/>
          <w:szCs w:val="18"/>
          <w:u w:val="single"/>
        </w:rPr>
      </w:pPr>
      <w:r w:rsidRPr="00957AB3">
        <w:rPr>
          <w:rFonts w:ascii="Arial" w:eastAsia="Times New Roman" w:hAnsi="Arial" w:cs="Arial"/>
          <w:b/>
          <w:color w:val="000000"/>
          <w:sz w:val="18"/>
          <w:szCs w:val="18"/>
          <w:u w:val="single"/>
        </w:rPr>
        <w:t>Consignment Fe</w:t>
      </w:r>
      <w:r w:rsidR="00310B11">
        <w:rPr>
          <w:rFonts w:ascii="Arial" w:eastAsia="Times New Roman" w:hAnsi="Arial" w:cs="Arial"/>
          <w:b/>
          <w:color w:val="000000"/>
          <w:sz w:val="18"/>
          <w:szCs w:val="18"/>
          <w:u w:val="single"/>
        </w:rPr>
        <w:t xml:space="preserve">es: 15% </w:t>
      </w:r>
      <w:r w:rsidRPr="00957AB3">
        <w:rPr>
          <w:rFonts w:ascii="Arial" w:eastAsia="Times New Roman" w:hAnsi="Arial" w:cs="Arial"/>
          <w:b/>
          <w:color w:val="000000"/>
          <w:sz w:val="18"/>
          <w:szCs w:val="18"/>
          <w:u w:val="single"/>
        </w:rPr>
        <w:t>of final selling price</w:t>
      </w:r>
      <w:r w:rsidR="00521A21">
        <w:rPr>
          <w:rFonts w:ascii="Arial" w:eastAsia="Times New Roman" w:hAnsi="Arial" w:cs="Arial"/>
          <w:b/>
          <w:color w:val="000000"/>
          <w:sz w:val="18"/>
          <w:szCs w:val="18"/>
          <w:u w:val="single"/>
        </w:rPr>
        <w:t xml:space="preserve"> or 25</w:t>
      </w:r>
      <w:r w:rsidR="00310B11">
        <w:rPr>
          <w:rFonts w:ascii="Arial" w:eastAsia="Times New Roman" w:hAnsi="Arial" w:cs="Arial"/>
          <w:b/>
          <w:color w:val="000000"/>
          <w:sz w:val="18"/>
          <w:szCs w:val="18"/>
          <w:u w:val="single"/>
        </w:rPr>
        <w:t>.00 if returned</w:t>
      </w:r>
      <w:r w:rsidR="00521A21">
        <w:rPr>
          <w:rFonts w:ascii="Arial" w:eastAsia="Times New Roman" w:hAnsi="Arial" w:cs="Arial"/>
          <w:b/>
          <w:color w:val="000000"/>
          <w:sz w:val="18"/>
          <w:szCs w:val="18"/>
          <w:u w:val="single"/>
        </w:rPr>
        <w:t xml:space="preserve"> to consigner</w:t>
      </w:r>
      <w:r w:rsidRPr="00957AB3">
        <w:rPr>
          <w:rFonts w:ascii="Arial" w:eastAsia="Times New Roman" w:hAnsi="Arial" w:cs="Arial"/>
          <w:b/>
          <w:color w:val="000000"/>
          <w:sz w:val="18"/>
          <w:szCs w:val="18"/>
          <w:u w:val="single"/>
        </w:rPr>
        <w:t>.</w:t>
      </w:r>
    </w:p>
    <w:p w14:paraId="2A8E591A" w14:textId="41952DBA" w:rsidR="000651BC" w:rsidRPr="00957AB3" w:rsidRDefault="000651BC" w:rsidP="000651BC">
      <w:pPr>
        <w:spacing w:after="0" w:line="240" w:lineRule="auto"/>
        <w:rPr>
          <w:rFonts w:ascii="Arial" w:eastAsia="Times New Roman" w:hAnsi="Arial" w:cs="Arial"/>
          <w:color w:val="000000"/>
          <w:sz w:val="18"/>
          <w:szCs w:val="18"/>
        </w:rPr>
      </w:pPr>
    </w:p>
    <w:p w14:paraId="1949B51B" w14:textId="5FEC5DFA" w:rsidR="009C06EF" w:rsidRPr="007A2D3D" w:rsidRDefault="000651BC" w:rsidP="00957AB3">
      <w:pPr>
        <w:spacing w:after="0" w:line="240" w:lineRule="auto"/>
        <w:rPr>
          <w:rFonts w:ascii="Arial" w:eastAsia="Times New Roman" w:hAnsi="Arial" w:cs="Arial"/>
          <w:b/>
          <w:color w:val="000000"/>
          <w:sz w:val="18"/>
          <w:szCs w:val="18"/>
          <w:u w:val="single"/>
        </w:rPr>
      </w:pPr>
      <w:r w:rsidRPr="00957AB3">
        <w:rPr>
          <w:rFonts w:ascii="Arial" w:eastAsia="Times New Roman" w:hAnsi="Arial" w:cs="Arial"/>
          <w:b/>
          <w:color w:val="000000"/>
          <w:sz w:val="18"/>
          <w:szCs w:val="18"/>
          <w:u w:val="single"/>
        </w:rPr>
        <w:t>If the Consignor decides to have consigned items returned, Federal Law requires that the Consignor complete all appropriate forms as if they were purcha</w:t>
      </w:r>
      <w:r w:rsidR="00425BA1" w:rsidRPr="00957AB3">
        <w:rPr>
          <w:rFonts w:ascii="Arial" w:eastAsia="Times New Roman" w:hAnsi="Arial" w:cs="Arial"/>
          <w:b/>
          <w:color w:val="000000"/>
          <w:sz w:val="18"/>
          <w:szCs w:val="18"/>
          <w:u w:val="single"/>
        </w:rPr>
        <w:t>sing the firearms and pass the N</w:t>
      </w:r>
      <w:r w:rsidRPr="00957AB3">
        <w:rPr>
          <w:rFonts w:ascii="Arial" w:eastAsia="Times New Roman" w:hAnsi="Arial" w:cs="Arial"/>
          <w:b/>
          <w:color w:val="000000"/>
          <w:sz w:val="18"/>
          <w:szCs w:val="18"/>
          <w:u w:val="single"/>
        </w:rPr>
        <w:t>ICS background check and consignor agrees to pay </w:t>
      </w:r>
      <w:r w:rsidR="00425BA1" w:rsidRPr="00957AB3">
        <w:rPr>
          <w:rFonts w:ascii="Arial" w:eastAsia="Times New Roman" w:hAnsi="Arial" w:cs="Arial"/>
          <w:b/>
          <w:color w:val="000000"/>
          <w:sz w:val="18"/>
          <w:szCs w:val="18"/>
          <w:u w:val="single"/>
        </w:rPr>
        <w:t xml:space="preserve">Fesselmen </w:t>
      </w:r>
      <w:r w:rsidRPr="00957AB3">
        <w:rPr>
          <w:rFonts w:ascii="Arial" w:eastAsia="Times New Roman" w:hAnsi="Arial" w:cs="Arial"/>
          <w:b/>
          <w:color w:val="000000"/>
          <w:sz w:val="18"/>
          <w:szCs w:val="18"/>
          <w:u w:val="single"/>
        </w:rPr>
        <w:t>Firearms $10.00 for transfer fees (in addition to the consignment fee</w:t>
      </w:r>
      <w:r w:rsidR="00425BA1" w:rsidRPr="00957AB3">
        <w:rPr>
          <w:rFonts w:ascii="Arial" w:eastAsia="Times New Roman" w:hAnsi="Arial" w:cs="Arial"/>
          <w:b/>
          <w:color w:val="000000"/>
          <w:sz w:val="18"/>
          <w:szCs w:val="18"/>
          <w:u w:val="single"/>
        </w:rPr>
        <w:t>).</w:t>
      </w:r>
      <w:r w:rsidRPr="00957AB3">
        <w:rPr>
          <w:rFonts w:ascii="Arial" w:eastAsia="Times New Roman" w:hAnsi="Arial" w:cs="Arial"/>
          <w:b/>
          <w:color w:val="000000"/>
          <w:sz w:val="18"/>
          <w:szCs w:val="18"/>
          <w:u w:val="single"/>
        </w:rPr>
        <w:t xml:space="preserve"> If consignor fails e</w:t>
      </w:r>
      <w:r w:rsidR="00425BA1" w:rsidRPr="00957AB3">
        <w:rPr>
          <w:rFonts w:ascii="Arial" w:eastAsia="Times New Roman" w:hAnsi="Arial" w:cs="Arial"/>
          <w:b/>
          <w:color w:val="000000"/>
          <w:sz w:val="18"/>
          <w:szCs w:val="18"/>
          <w:u w:val="single"/>
        </w:rPr>
        <w:t xml:space="preserve">ither the documentation or NICS </w:t>
      </w:r>
      <w:r w:rsidRPr="00957AB3">
        <w:rPr>
          <w:rFonts w:ascii="Arial" w:eastAsia="Times New Roman" w:hAnsi="Arial" w:cs="Arial"/>
          <w:b/>
          <w:color w:val="000000"/>
          <w:sz w:val="18"/>
          <w:szCs w:val="18"/>
          <w:u w:val="single"/>
        </w:rPr>
        <w:t>check the firearm becomes the permanent property of </w:t>
      </w:r>
      <w:r w:rsidR="00425BA1" w:rsidRPr="00957AB3">
        <w:rPr>
          <w:rFonts w:ascii="Arial" w:eastAsia="Times New Roman" w:hAnsi="Arial" w:cs="Arial"/>
          <w:b/>
          <w:color w:val="000000"/>
          <w:sz w:val="18"/>
          <w:szCs w:val="18"/>
          <w:u w:val="single"/>
        </w:rPr>
        <w:t>Fesselmen</w:t>
      </w:r>
      <w:r w:rsidRPr="00957AB3">
        <w:rPr>
          <w:rFonts w:ascii="Arial" w:eastAsia="Times New Roman" w:hAnsi="Arial" w:cs="Arial"/>
          <w:b/>
          <w:color w:val="000000"/>
          <w:sz w:val="18"/>
          <w:szCs w:val="18"/>
          <w:u w:val="single"/>
        </w:rPr>
        <w:t> Firearms.  </w:t>
      </w:r>
      <w:r w:rsidRPr="00957AB3">
        <w:rPr>
          <w:rFonts w:ascii="Arial" w:eastAsia="Times New Roman" w:hAnsi="Arial" w:cs="Arial"/>
          <w:color w:val="000000"/>
          <w:sz w:val="18"/>
          <w:szCs w:val="18"/>
        </w:rPr>
        <w:t>  </w:t>
      </w:r>
    </w:p>
    <w:p w14:paraId="58E2592A" w14:textId="4733B42D" w:rsidR="00957AB3" w:rsidRDefault="00957AB3" w:rsidP="00957AB3">
      <w:pPr>
        <w:spacing w:after="0" w:line="240" w:lineRule="auto"/>
        <w:rPr>
          <w:rFonts w:ascii="Arial" w:eastAsia="Times New Roman" w:hAnsi="Arial" w:cs="Arial"/>
          <w:color w:val="000000"/>
          <w:sz w:val="18"/>
          <w:szCs w:val="18"/>
        </w:rPr>
      </w:pPr>
    </w:p>
    <w:tbl>
      <w:tblPr>
        <w:tblW w:w="11776" w:type="dxa"/>
        <w:tblLook w:val="04A0" w:firstRow="1" w:lastRow="0" w:firstColumn="1" w:lastColumn="0" w:noHBand="0" w:noVBand="1"/>
      </w:tblPr>
      <w:tblGrid>
        <w:gridCol w:w="1712"/>
        <w:gridCol w:w="2152"/>
        <w:gridCol w:w="1463"/>
        <w:gridCol w:w="1032"/>
        <w:gridCol w:w="946"/>
        <w:gridCol w:w="859"/>
        <w:gridCol w:w="1204"/>
        <w:gridCol w:w="1406"/>
        <w:gridCol w:w="1002"/>
      </w:tblGrid>
      <w:tr w:rsidR="0083689B" w:rsidRPr="00957AB3" w14:paraId="7E58F4A9" w14:textId="6B1A8467" w:rsidTr="0083689B">
        <w:trPr>
          <w:trHeight w:val="272"/>
        </w:trPr>
        <w:tc>
          <w:tcPr>
            <w:tcW w:w="171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08DF71F" w14:textId="46509994" w:rsidR="0083689B" w:rsidRPr="003B18FC" w:rsidRDefault="0083689B" w:rsidP="0083689B">
            <w:pPr>
              <w:spacing w:after="0" w:line="240" w:lineRule="auto"/>
              <w:rPr>
                <w:rFonts w:ascii="Calibri" w:eastAsia="Times New Roman" w:hAnsi="Calibri" w:cs="Times New Roman"/>
                <w:color w:val="000000"/>
                <w:sz w:val="18"/>
                <w:szCs w:val="18"/>
              </w:rPr>
            </w:pPr>
            <w:r w:rsidRPr="003B18FC">
              <w:rPr>
                <w:rFonts w:ascii="Calibri" w:eastAsia="Times New Roman" w:hAnsi="Calibri" w:cs="Times New Roman"/>
                <w:color w:val="000000"/>
                <w:sz w:val="18"/>
                <w:szCs w:val="18"/>
              </w:rPr>
              <w:t>Mfg</w:t>
            </w:r>
          </w:p>
        </w:tc>
        <w:tc>
          <w:tcPr>
            <w:tcW w:w="2152" w:type="dxa"/>
            <w:tcBorders>
              <w:top w:val="single" w:sz="8" w:space="0" w:color="auto"/>
              <w:left w:val="nil"/>
              <w:bottom w:val="single" w:sz="8" w:space="0" w:color="auto"/>
              <w:right w:val="single" w:sz="4" w:space="0" w:color="auto"/>
            </w:tcBorders>
            <w:shd w:val="clear" w:color="auto" w:fill="auto"/>
            <w:noWrap/>
            <w:vAlign w:val="bottom"/>
            <w:hideMark/>
          </w:tcPr>
          <w:p w14:paraId="614E0F9D" w14:textId="77777777" w:rsidR="0083689B" w:rsidRPr="003B18FC" w:rsidRDefault="0083689B" w:rsidP="0083689B">
            <w:pPr>
              <w:spacing w:after="0" w:line="240" w:lineRule="auto"/>
              <w:rPr>
                <w:rFonts w:ascii="Calibri" w:eastAsia="Times New Roman" w:hAnsi="Calibri" w:cs="Times New Roman"/>
                <w:color w:val="000000"/>
                <w:sz w:val="18"/>
                <w:szCs w:val="18"/>
              </w:rPr>
            </w:pPr>
            <w:r w:rsidRPr="003B18FC">
              <w:rPr>
                <w:rFonts w:ascii="Calibri" w:eastAsia="Times New Roman" w:hAnsi="Calibri" w:cs="Times New Roman"/>
                <w:color w:val="000000"/>
                <w:sz w:val="18"/>
                <w:szCs w:val="18"/>
              </w:rPr>
              <w:t>Model</w:t>
            </w:r>
          </w:p>
        </w:tc>
        <w:tc>
          <w:tcPr>
            <w:tcW w:w="1463" w:type="dxa"/>
            <w:tcBorders>
              <w:top w:val="single" w:sz="8" w:space="0" w:color="auto"/>
              <w:left w:val="nil"/>
              <w:bottom w:val="single" w:sz="8" w:space="0" w:color="auto"/>
              <w:right w:val="single" w:sz="4" w:space="0" w:color="auto"/>
            </w:tcBorders>
            <w:shd w:val="clear" w:color="auto" w:fill="auto"/>
            <w:noWrap/>
            <w:vAlign w:val="bottom"/>
            <w:hideMark/>
          </w:tcPr>
          <w:p w14:paraId="0AB9F273" w14:textId="77777777" w:rsidR="0083689B" w:rsidRPr="003B18FC" w:rsidRDefault="0083689B" w:rsidP="0083689B">
            <w:pPr>
              <w:spacing w:after="0" w:line="240" w:lineRule="auto"/>
              <w:rPr>
                <w:rFonts w:ascii="Calibri" w:eastAsia="Times New Roman" w:hAnsi="Calibri" w:cs="Times New Roman"/>
                <w:color w:val="000000"/>
                <w:sz w:val="18"/>
                <w:szCs w:val="18"/>
              </w:rPr>
            </w:pPr>
            <w:r w:rsidRPr="003B18FC">
              <w:rPr>
                <w:rFonts w:ascii="Calibri" w:eastAsia="Times New Roman" w:hAnsi="Calibri" w:cs="Times New Roman"/>
                <w:color w:val="000000"/>
                <w:sz w:val="18"/>
                <w:szCs w:val="18"/>
              </w:rPr>
              <w:t>Serial#</w:t>
            </w:r>
          </w:p>
        </w:tc>
        <w:tc>
          <w:tcPr>
            <w:tcW w:w="1032" w:type="dxa"/>
            <w:tcBorders>
              <w:top w:val="single" w:sz="8" w:space="0" w:color="auto"/>
              <w:left w:val="nil"/>
              <w:bottom w:val="single" w:sz="8" w:space="0" w:color="auto"/>
              <w:right w:val="single" w:sz="4" w:space="0" w:color="auto"/>
            </w:tcBorders>
            <w:shd w:val="clear" w:color="auto" w:fill="auto"/>
            <w:noWrap/>
            <w:vAlign w:val="bottom"/>
            <w:hideMark/>
          </w:tcPr>
          <w:p w14:paraId="1A96E0C0" w14:textId="77777777" w:rsidR="0083689B" w:rsidRPr="003B18FC" w:rsidRDefault="0083689B" w:rsidP="0083689B">
            <w:pPr>
              <w:spacing w:after="0" w:line="240" w:lineRule="auto"/>
              <w:rPr>
                <w:rFonts w:ascii="Calibri" w:eastAsia="Times New Roman" w:hAnsi="Calibri" w:cs="Times New Roman"/>
                <w:color w:val="000000"/>
                <w:sz w:val="18"/>
                <w:szCs w:val="18"/>
              </w:rPr>
            </w:pPr>
            <w:r w:rsidRPr="003B18FC">
              <w:rPr>
                <w:rFonts w:ascii="Calibri" w:eastAsia="Times New Roman" w:hAnsi="Calibri" w:cs="Times New Roman"/>
                <w:color w:val="000000"/>
                <w:sz w:val="18"/>
                <w:szCs w:val="18"/>
              </w:rPr>
              <w:t>Cal/Ga</w:t>
            </w:r>
          </w:p>
        </w:tc>
        <w:tc>
          <w:tcPr>
            <w:tcW w:w="946" w:type="dxa"/>
            <w:tcBorders>
              <w:top w:val="single" w:sz="8" w:space="0" w:color="auto"/>
              <w:left w:val="nil"/>
              <w:bottom w:val="single" w:sz="8" w:space="0" w:color="auto"/>
              <w:right w:val="single" w:sz="4" w:space="0" w:color="auto"/>
            </w:tcBorders>
            <w:shd w:val="clear" w:color="auto" w:fill="auto"/>
            <w:noWrap/>
            <w:vAlign w:val="bottom"/>
            <w:hideMark/>
          </w:tcPr>
          <w:p w14:paraId="2938D75B" w14:textId="77777777" w:rsidR="0083689B" w:rsidRPr="003B18FC" w:rsidRDefault="0083689B" w:rsidP="0083689B">
            <w:pPr>
              <w:spacing w:after="0" w:line="240" w:lineRule="auto"/>
              <w:rPr>
                <w:rFonts w:ascii="Calibri" w:eastAsia="Times New Roman" w:hAnsi="Calibri" w:cs="Times New Roman"/>
                <w:color w:val="000000"/>
                <w:sz w:val="18"/>
                <w:szCs w:val="18"/>
              </w:rPr>
            </w:pPr>
            <w:r w:rsidRPr="003B18FC">
              <w:rPr>
                <w:rFonts w:ascii="Calibri" w:eastAsia="Times New Roman" w:hAnsi="Calibri" w:cs="Times New Roman"/>
                <w:color w:val="000000"/>
                <w:sz w:val="18"/>
                <w:szCs w:val="18"/>
              </w:rPr>
              <w:t>Value</w:t>
            </w:r>
          </w:p>
        </w:tc>
        <w:tc>
          <w:tcPr>
            <w:tcW w:w="859" w:type="dxa"/>
            <w:tcBorders>
              <w:top w:val="single" w:sz="8" w:space="0" w:color="auto"/>
              <w:left w:val="nil"/>
              <w:bottom w:val="single" w:sz="8" w:space="0" w:color="auto"/>
              <w:right w:val="single" w:sz="4" w:space="0" w:color="auto"/>
            </w:tcBorders>
            <w:shd w:val="clear" w:color="auto" w:fill="auto"/>
            <w:noWrap/>
            <w:vAlign w:val="bottom"/>
            <w:hideMark/>
          </w:tcPr>
          <w:p w14:paraId="04AA7AFB" w14:textId="3B9238E3" w:rsidR="0083689B" w:rsidRPr="003B18FC" w:rsidRDefault="003B18FC" w:rsidP="0083689B">
            <w:pPr>
              <w:spacing w:after="0" w:line="240" w:lineRule="auto"/>
              <w:rPr>
                <w:rFonts w:ascii="Calibri" w:eastAsia="Times New Roman" w:hAnsi="Calibri" w:cs="Times New Roman"/>
                <w:color w:val="000000"/>
                <w:sz w:val="18"/>
                <w:szCs w:val="18"/>
              </w:rPr>
            </w:pPr>
            <w:r w:rsidRPr="003B18FC">
              <w:rPr>
                <w:rFonts w:ascii="Calibri" w:eastAsia="Times New Roman" w:hAnsi="Calibri" w:cs="Times New Roman"/>
                <w:color w:val="000000"/>
                <w:sz w:val="18"/>
                <w:szCs w:val="18"/>
              </w:rPr>
              <w:t>Asking</w:t>
            </w:r>
          </w:p>
        </w:tc>
        <w:tc>
          <w:tcPr>
            <w:tcW w:w="1204" w:type="dxa"/>
            <w:tcBorders>
              <w:top w:val="single" w:sz="8" w:space="0" w:color="auto"/>
              <w:left w:val="nil"/>
              <w:bottom w:val="single" w:sz="8" w:space="0" w:color="auto"/>
              <w:right w:val="single" w:sz="8" w:space="0" w:color="auto"/>
            </w:tcBorders>
            <w:shd w:val="clear" w:color="auto" w:fill="auto"/>
            <w:noWrap/>
            <w:vAlign w:val="bottom"/>
            <w:hideMark/>
          </w:tcPr>
          <w:p w14:paraId="1B3C9626" w14:textId="495B6B99" w:rsidR="0083689B" w:rsidRPr="003B18FC" w:rsidRDefault="003B18FC" w:rsidP="0083689B">
            <w:pPr>
              <w:spacing w:after="0" w:line="240" w:lineRule="auto"/>
              <w:rPr>
                <w:rFonts w:ascii="Calibri" w:eastAsia="Times New Roman" w:hAnsi="Calibri" w:cs="Times New Roman"/>
                <w:color w:val="000000"/>
                <w:sz w:val="18"/>
                <w:szCs w:val="18"/>
              </w:rPr>
            </w:pPr>
            <w:r w:rsidRPr="003B18FC">
              <w:rPr>
                <w:rFonts w:ascii="Calibri" w:eastAsia="Times New Roman" w:hAnsi="Calibri" w:cs="Times New Roman"/>
                <w:color w:val="000000"/>
                <w:sz w:val="18"/>
                <w:szCs w:val="18"/>
              </w:rPr>
              <w:t>Est. to Consigner (if sold at asking price)</w:t>
            </w:r>
          </w:p>
        </w:tc>
        <w:tc>
          <w:tcPr>
            <w:tcW w:w="1406" w:type="dxa"/>
            <w:tcBorders>
              <w:top w:val="single" w:sz="8" w:space="0" w:color="auto"/>
              <w:left w:val="nil"/>
              <w:bottom w:val="single" w:sz="8" w:space="0" w:color="auto"/>
              <w:right w:val="single" w:sz="8" w:space="0" w:color="auto"/>
            </w:tcBorders>
            <w:vAlign w:val="bottom"/>
          </w:tcPr>
          <w:p w14:paraId="09D1C113" w14:textId="67F4F048" w:rsidR="0083689B" w:rsidRPr="003B18FC" w:rsidRDefault="0083689B" w:rsidP="0083689B">
            <w:pPr>
              <w:spacing w:after="0" w:line="240" w:lineRule="auto"/>
              <w:rPr>
                <w:rFonts w:ascii="Calibri" w:eastAsia="Times New Roman" w:hAnsi="Calibri" w:cs="Times New Roman"/>
                <w:color w:val="000000"/>
                <w:sz w:val="18"/>
                <w:szCs w:val="18"/>
              </w:rPr>
            </w:pPr>
            <w:r w:rsidRPr="003B18FC">
              <w:rPr>
                <w:rFonts w:ascii="Calibri" w:eastAsia="Times New Roman" w:hAnsi="Calibri" w:cs="Times New Roman"/>
                <w:color w:val="000000"/>
                <w:sz w:val="18"/>
                <w:szCs w:val="18"/>
              </w:rPr>
              <w:t>Date sold/Amount</w:t>
            </w:r>
          </w:p>
        </w:tc>
        <w:tc>
          <w:tcPr>
            <w:tcW w:w="1002" w:type="dxa"/>
            <w:tcBorders>
              <w:top w:val="single" w:sz="8" w:space="0" w:color="auto"/>
              <w:left w:val="nil"/>
              <w:bottom w:val="single" w:sz="8" w:space="0" w:color="auto"/>
              <w:right w:val="single" w:sz="8" w:space="0" w:color="auto"/>
            </w:tcBorders>
            <w:vAlign w:val="bottom"/>
          </w:tcPr>
          <w:p w14:paraId="73564E7D" w14:textId="3EE57BFA" w:rsidR="0083689B" w:rsidRPr="003B18FC" w:rsidRDefault="0083689B" w:rsidP="0083689B">
            <w:pPr>
              <w:spacing w:after="0" w:line="240" w:lineRule="auto"/>
              <w:rPr>
                <w:rFonts w:ascii="Calibri" w:eastAsia="Times New Roman" w:hAnsi="Calibri" w:cs="Times New Roman"/>
                <w:color w:val="000000"/>
                <w:sz w:val="18"/>
                <w:szCs w:val="18"/>
              </w:rPr>
            </w:pPr>
            <w:r w:rsidRPr="003B18FC">
              <w:rPr>
                <w:rFonts w:ascii="Calibri" w:eastAsia="Times New Roman" w:hAnsi="Calibri" w:cs="Times New Roman"/>
                <w:color w:val="000000"/>
                <w:sz w:val="18"/>
                <w:szCs w:val="18"/>
              </w:rPr>
              <w:t>Amount Owed</w:t>
            </w:r>
          </w:p>
        </w:tc>
      </w:tr>
      <w:tr w:rsidR="0083689B" w:rsidRPr="00957AB3" w14:paraId="2D649D51" w14:textId="70F75649" w:rsidTr="0083689B">
        <w:trPr>
          <w:trHeight w:val="259"/>
        </w:trPr>
        <w:tc>
          <w:tcPr>
            <w:tcW w:w="1712" w:type="dxa"/>
            <w:tcBorders>
              <w:top w:val="nil"/>
              <w:left w:val="single" w:sz="8" w:space="0" w:color="auto"/>
              <w:bottom w:val="single" w:sz="4" w:space="0" w:color="auto"/>
              <w:right w:val="single" w:sz="4" w:space="0" w:color="auto"/>
            </w:tcBorders>
            <w:shd w:val="clear" w:color="auto" w:fill="auto"/>
            <w:noWrap/>
            <w:vAlign w:val="bottom"/>
            <w:hideMark/>
          </w:tcPr>
          <w:p w14:paraId="35AEF4D3" w14:textId="26129696"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2152" w:type="dxa"/>
            <w:tcBorders>
              <w:top w:val="nil"/>
              <w:left w:val="nil"/>
              <w:bottom w:val="single" w:sz="4" w:space="0" w:color="auto"/>
              <w:right w:val="single" w:sz="4" w:space="0" w:color="auto"/>
            </w:tcBorders>
            <w:shd w:val="clear" w:color="auto" w:fill="auto"/>
            <w:noWrap/>
            <w:vAlign w:val="bottom"/>
            <w:hideMark/>
          </w:tcPr>
          <w:p w14:paraId="13F31F31" w14:textId="3227B0B1" w:rsidR="0083689B" w:rsidRPr="003B18FC" w:rsidRDefault="0083689B" w:rsidP="0083689B">
            <w:pPr>
              <w:spacing w:after="0" w:line="240" w:lineRule="auto"/>
              <w:rPr>
                <w:rFonts w:ascii="Calibri" w:eastAsia="Times New Roman" w:hAnsi="Calibri" w:cs="Times New Roman"/>
                <w:color w:val="000000"/>
                <w:sz w:val="16"/>
                <w:szCs w:val="16"/>
              </w:rPr>
            </w:pPr>
          </w:p>
        </w:tc>
        <w:tc>
          <w:tcPr>
            <w:tcW w:w="1463" w:type="dxa"/>
            <w:tcBorders>
              <w:top w:val="nil"/>
              <w:left w:val="nil"/>
              <w:bottom w:val="single" w:sz="4" w:space="0" w:color="auto"/>
              <w:right w:val="single" w:sz="4" w:space="0" w:color="auto"/>
            </w:tcBorders>
            <w:shd w:val="clear" w:color="auto" w:fill="auto"/>
            <w:noWrap/>
            <w:vAlign w:val="bottom"/>
            <w:hideMark/>
          </w:tcPr>
          <w:p w14:paraId="71005AC9"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14:paraId="35A7D5DE" w14:textId="37B2329E" w:rsidR="0083689B" w:rsidRPr="003B18FC" w:rsidRDefault="0083689B" w:rsidP="0083689B">
            <w:pPr>
              <w:spacing w:after="0" w:line="240" w:lineRule="auto"/>
              <w:rPr>
                <w:rFonts w:ascii="Calibri" w:eastAsia="Times New Roman" w:hAnsi="Calibri" w:cs="Times New Roman"/>
                <w:color w:val="000000"/>
                <w:sz w:val="16"/>
                <w:szCs w:val="16"/>
              </w:rPr>
            </w:pPr>
          </w:p>
        </w:tc>
        <w:tc>
          <w:tcPr>
            <w:tcW w:w="946" w:type="dxa"/>
            <w:tcBorders>
              <w:top w:val="nil"/>
              <w:left w:val="nil"/>
              <w:bottom w:val="single" w:sz="4" w:space="0" w:color="auto"/>
              <w:right w:val="single" w:sz="4" w:space="0" w:color="auto"/>
            </w:tcBorders>
            <w:shd w:val="clear" w:color="auto" w:fill="auto"/>
            <w:noWrap/>
            <w:vAlign w:val="bottom"/>
            <w:hideMark/>
          </w:tcPr>
          <w:p w14:paraId="02C48171" w14:textId="4A4CB9B4" w:rsidR="0083689B" w:rsidRPr="003B18FC" w:rsidRDefault="0083689B" w:rsidP="0083689B">
            <w:pPr>
              <w:spacing w:after="0" w:line="240" w:lineRule="auto"/>
              <w:rPr>
                <w:rFonts w:ascii="Calibri" w:eastAsia="Times New Roman" w:hAnsi="Calibri" w:cs="Times New Roman"/>
                <w:color w:val="000000"/>
                <w:sz w:val="16"/>
                <w:szCs w:val="16"/>
              </w:rPr>
            </w:pPr>
          </w:p>
        </w:tc>
        <w:tc>
          <w:tcPr>
            <w:tcW w:w="859" w:type="dxa"/>
            <w:tcBorders>
              <w:top w:val="nil"/>
              <w:left w:val="nil"/>
              <w:bottom w:val="single" w:sz="4" w:space="0" w:color="auto"/>
              <w:right w:val="single" w:sz="4" w:space="0" w:color="auto"/>
            </w:tcBorders>
            <w:shd w:val="clear" w:color="auto" w:fill="auto"/>
            <w:noWrap/>
            <w:vAlign w:val="bottom"/>
            <w:hideMark/>
          </w:tcPr>
          <w:p w14:paraId="47A66CB8" w14:textId="7C7D1437" w:rsidR="0083689B" w:rsidRPr="003B18FC" w:rsidRDefault="0083689B" w:rsidP="0083689B">
            <w:pPr>
              <w:spacing w:after="0" w:line="240" w:lineRule="auto"/>
              <w:rPr>
                <w:rFonts w:ascii="Calibri" w:eastAsia="Times New Roman" w:hAnsi="Calibri" w:cs="Times New Roman"/>
                <w:color w:val="000000"/>
                <w:sz w:val="16"/>
                <w:szCs w:val="16"/>
              </w:rPr>
            </w:pPr>
          </w:p>
        </w:tc>
        <w:tc>
          <w:tcPr>
            <w:tcW w:w="1204" w:type="dxa"/>
            <w:tcBorders>
              <w:top w:val="nil"/>
              <w:left w:val="nil"/>
              <w:bottom w:val="single" w:sz="4" w:space="0" w:color="auto"/>
              <w:right w:val="single" w:sz="8" w:space="0" w:color="auto"/>
            </w:tcBorders>
            <w:shd w:val="clear" w:color="auto" w:fill="auto"/>
            <w:noWrap/>
            <w:vAlign w:val="bottom"/>
            <w:hideMark/>
          </w:tcPr>
          <w:p w14:paraId="56A5B02D" w14:textId="657D7C69" w:rsidR="0083689B" w:rsidRPr="003B18FC" w:rsidRDefault="0083689B" w:rsidP="0083689B">
            <w:pPr>
              <w:spacing w:after="0" w:line="240" w:lineRule="auto"/>
              <w:rPr>
                <w:rFonts w:ascii="Calibri" w:eastAsia="Times New Roman" w:hAnsi="Calibri" w:cs="Times New Roman"/>
                <w:color w:val="000000"/>
                <w:sz w:val="16"/>
                <w:szCs w:val="16"/>
              </w:rPr>
            </w:pPr>
          </w:p>
        </w:tc>
        <w:tc>
          <w:tcPr>
            <w:tcW w:w="1406" w:type="dxa"/>
            <w:tcBorders>
              <w:top w:val="nil"/>
              <w:left w:val="nil"/>
              <w:bottom w:val="single" w:sz="4" w:space="0" w:color="auto"/>
              <w:right w:val="single" w:sz="8" w:space="0" w:color="auto"/>
            </w:tcBorders>
            <w:vAlign w:val="bottom"/>
          </w:tcPr>
          <w:p w14:paraId="63B5BBD2" w14:textId="1A1AC0DB" w:rsidR="0083689B" w:rsidRPr="003B18FC" w:rsidRDefault="0083689B" w:rsidP="0083689B">
            <w:pPr>
              <w:spacing w:after="0" w:line="240" w:lineRule="auto"/>
              <w:rPr>
                <w:rFonts w:ascii="Calibri" w:eastAsia="Times New Roman" w:hAnsi="Calibri" w:cs="Times New Roman"/>
                <w:color w:val="000000"/>
                <w:sz w:val="16"/>
                <w:szCs w:val="16"/>
              </w:rPr>
            </w:pPr>
          </w:p>
        </w:tc>
        <w:tc>
          <w:tcPr>
            <w:tcW w:w="1002" w:type="dxa"/>
            <w:tcBorders>
              <w:top w:val="nil"/>
              <w:left w:val="nil"/>
              <w:bottom w:val="single" w:sz="4" w:space="0" w:color="auto"/>
              <w:right w:val="single" w:sz="8" w:space="0" w:color="auto"/>
            </w:tcBorders>
            <w:vAlign w:val="bottom"/>
          </w:tcPr>
          <w:p w14:paraId="5BB6188B" w14:textId="0F655CF1" w:rsidR="0083689B" w:rsidRPr="003B18FC" w:rsidRDefault="0083689B" w:rsidP="0083689B">
            <w:pPr>
              <w:spacing w:after="0" w:line="240" w:lineRule="auto"/>
              <w:rPr>
                <w:rFonts w:ascii="Calibri" w:eastAsia="Times New Roman" w:hAnsi="Calibri" w:cs="Times New Roman"/>
                <w:color w:val="000000"/>
                <w:sz w:val="16"/>
                <w:szCs w:val="16"/>
              </w:rPr>
            </w:pPr>
          </w:p>
        </w:tc>
      </w:tr>
      <w:tr w:rsidR="0083689B" w:rsidRPr="00957AB3" w14:paraId="4C320D99" w14:textId="41C15B3C" w:rsidTr="0083689B">
        <w:trPr>
          <w:trHeight w:val="259"/>
        </w:trPr>
        <w:tc>
          <w:tcPr>
            <w:tcW w:w="1712" w:type="dxa"/>
            <w:tcBorders>
              <w:top w:val="nil"/>
              <w:left w:val="single" w:sz="8" w:space="0" w:color="auto"/>
              <w:bottom w:val="single" w:sz="4" w:space="0" w:color="auto"/>
              <w:right w:val="single" w:sz="4" w:space="0" w:color="auto"/>
            </w:tcBorders>
            <w:shd w:val="clear" w:color="auto" w:fill="auto"/>
            <w:noWrap/>
            <w:vAlign w:val="bottom"/>
            <w:hideMark/>
          </w:tcPr>
          <w:p w14:paraId="07F406A5"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2152" w:type="dxa"/>
            <w:tcBorders>
              <w:top w:val="nil"/>
              <w:left w:val="nil"/>
              <w:bottom w:val="single" w:sz="4" w:space="0" w:color="auto"/>
              <w:right w:val="single" w:sz="4" w:space="0" w:color="auto"/>
            </w:tcBorders>
            <w:shd w:val="clear" w:color="auto" w:fill="auto"/>
            <w:noWrap/>
            <w:vAlign w:val="bottom"/>
            <w:hideMark/>
          </w:tcPr>
          <w:p w14:paraId="37AF8FBB"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463" w:type="dxa"/>
            <w:tcBorders>
              <w:top w:val="nil"/>
              <w:left w:val="nil"/>
              <w:bottom w:val="single" w:sz="4" w:space="0" w:color="auto"/>
              <w:right w:val="single" w:sz="4" w:space="0" w:color="auto"/>
            </w:tcBorders>
            <w:shd w:val="clear" w:color="auto" w:fill="auto"/>
            <w:noWrap/>
            <w:vAlign w:val="bottom"/>
            <w:hideMark/>
          </w:tcPr>
          <w:p w14:paraId="6529BDB7"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14:paraId="0D600BF2"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14:paraId="38B6FD0F"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14:paraId="5F17007D"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204" w:type="dxa"/>
            <w:tcBorders>
              <w:top w:val="nil"/>
              <w:left w:val="nil"/>
              <w:bottom w:val="single" w:sz="4" w:space="0" w:color="auto"/>
              <w:right w:val="single" w:sz="8" w:space="0" w:color="auto"/>
            </w:tcBorders>
            <w:shd w:val="clear" w:color="auto" w:fill="auto"/>
            <w:noWrap/>
            <w:vAlign w:val="bottom"/>
            <w:hideMark/>
          </w:tcPr>
          <w:p w14:paraId="107AA5A9"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406" w:type="dxa"/>
            <w:tcBorders>
              <w:top w:val="nil"/>
              <w:left w:val="nil"/>
              <w:bottom w:val="single" w:sz="4" w:space="0" w:color="auto"/>
              <w:right w:val="single" w:sz="8" w:space="0" w:color="auto"/>
            </w:tcBorders>
            <w:vAlign w:val="bottom"/>
          </w:tcPr>
          <w:p w14:paraId="559C13D3" w14:textId="7D3CD0DF"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002" w:type="dxa"/>
            <w:tcBorders>
              <w:top w:val="nil"/>
              <w:left w:val="nil"/>
              <w:bottom w:val="single" w:sz="4" w:space="0" w:color="auto"/>
              <w:right w:val="single" w:sz="8" w:space="0" w:color="auto"/>
            </w:tcBorders>
            <w:vAlign w:val="bottom"/>
          </w:tcPr>
          <w:p w14:paraId="31D5ED75" w14:textId="62F1184D"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r>
      <w:tr w:rsidR="0083689B" w:rsidRPr="00957AB3" w14:paraId="495F210A" w14:textId="5403973C" w:rsidTr="0083689B">
        <w:trPr>
          <w:trHeight w:val="259"/>
        </w:trPr>
        <w:tc>
          <w:tcPr>
            <w:tcW w:w="1712" w:type="dxa"/>
            <w:tcBorders>
              <w:top w:val="nil"/>
              <w:left w:val="single" w:sz="8" w:space="0" w:color="auto"/>
              <w:bottom w:val="single" w:sz="4" w:space="0" w:color="auto"/>
              <w:right w:val="single" w:sz="4" w:space="0" w:color="auto"/>
            </w:tcBorders>
            <w:shd w:val="clear" w:color="auto" w:fill="auto"/>
            <w:noWrap/>
            <w:vAlign w:val="bottom"/>
            <w:hideMark/>
          </w:tcPr>
          <w:p w14:paraId="3740922E"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2152" w:type="dxa"/>
            <w:tcBorders>
              <w:top w:val="nil"/>
              <w:left w:val="nil"/>
              <w:bottom w:val="single" w:sz="4" w:space="0" w:color="auto"/>
              <w:right w:val="single" w:sz="4" w:space="0" w:color="auto"/>
            </w:tcBorders>
            <w:shd w:val="clear" w:color="auto" w:fill="auto"/>
            <w:noWrap/>
            <w:vAlign w:val="bottom"/>
            <w:hideMark/>
          </w:tcPr>
          <w:p w14:paraId="4334C242"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463" w:type="dxa"/>
            <w:tcBorders>
              <w:top w:val="nil"/>
              <w:left w:val="nil"/>
              <w:bottom w:val="single" w:sz="4" w:space="0" w:color="auto"/>
              <w:right w:val="single" w:sz="4" w:space="0" w:color="auto"/>
            </w:tcBorders>
            <w:shd w:val="clear" w:color="auto" w:fill="auto"/>
            <w:noWrap/>
            <w:vAlign w:val="bottom"/>
            <w:hideMark/>
          </w:tcPr>
          <w:p w14:paraId="5A0D25C2"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14:paraId="456E5DC4"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14:paraId="360FFD53"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14:paraId="1E7619D1"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204" w:type="dxa"/>
            <w:tcBorders>
              <w:top w:val="nil"/>
              <w:left w:val="nil"/>
              <w:bottom w:val="single" w:sz="4" w:space="0" w:color="auto"/>
              <w:right w:val="single" w:sz="8" w:space="0" w:color="auto"/>
            </w:tcBorders>
            <w:shd w:val="clear" w:color="auto" w:fill="auto"/>
            <w:noWrap/>
            <w:vAlign w:val="bottom"/>
            <w:hideMark/>
          </w:tcPr>
          <w:p w14:paraId="33C93766"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406" w:type="dxa"/>
            <w:tcBorders>
              <w:top w:val="nil"/>
              <w:left w:val="nil"/>
              <w:bottom w:val="single" w:sz="4" w:space="0" w:color="auto"/>
              <w:right w:val="single" w:sz="8" w:space="0" w:color="auto"/>
            </w:tcBorders>
            <w:vAlign w:val="bottom"/>
          </w:tcPr>
          <w:p w14:paraId="3C598DF7" w14:textId="2125FE83"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002" w:type="dxa"/>
            <w:tcBorders>
              <w:top w:val="nil"/>
              <w:left w:val="nil"/>
              <w:bottom w:val="single" w:sz="4" w:space="0" w:color="auto"/>
              <w:right w:val="single" w:sz="8" w:space="0" w:color="auto"/>
            </w:tcBorders>
            <w:vAlign w:val="bottom"/>
          </w:tcPr>
          <w:p w14:paraId="28CDBD5A" w14:textId="563E3A02"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r>
      <w:tr w:rsidR="0083689B" w:rsidRPr="00957AB3" w14:paraId="763CCD27" w14:textId="0DBADDC8" w:rsidTr="0083689B">
        <w:trPr>
          <w:trHeight w:val="259"/>
        </w:trPr>
        <w:tc>
          <w:tcPr>
            <w:tcW w:w="1712" w:type="dxa"/>
            <w:tcBorders>
              <w:top w:val="nil"/>
              <w:left w:val="single" w:sz="8" w:space="0" w:color="auto"/>
              <w:bottom w:val="single" w:sz="4" w:space="0" w:color="auto"/>
              <w:right w:val="single" w:sz="4" w:space="0" w:color="auto"/>
            </w:tcBorders>
            <w:shd w:val="clear" w:color="auto" w:fill="auto"/>
            <w:noWrap/>
            <w:vAlign w:val="bottom"/>
            <w:hideMark/>
          </w:tcPr>
          <w:p w14:paraId="6183666E"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2152" w:type="dxa"/>
            <w:tcBorders>
              <w:top w:val="nil"/>
              <w:left w:val="nil"/>
              <w:bottom w:val="single" w:sz="4" w:space="0" w:color="auto"/>
              <w:right w:val="single" w:sz="4" w:space="0" w:color="auto"/>
            </w:tcBorders>
            <w:shd w:val="clear" w:color="auto" w:fill="auto"/>
            <w:noWrap/>
            <w:vAlign w:val="bottom"/>
            <w:hideMark/>
          </w:tcPr>
          <w:p w14:paraId="08FD7616"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463" w:type="dxa"/>
            <w:tcBorders>
              <w:top w:val="nil"/>
              <w:left w:val="nil"/>
              <w:bottom w:val="single" w:sz="4" w:space="0" w:color="auto"/>
              <w:right w:val="single" w:sz="4" w:space="0" w:color="auto"/>
            </w:tcBorders>
            <w:shd w:val="clear" w:color="auto" w:fill="auto"/>
            <w:noWrap/>
            <w:vAlign w:val="bottom"/>
            <w:hideMark/>
          </w:tcPr>
          <w:p w14:paraId="7EA7E196"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14:paraId="09862F28"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14:paraId="7BCBC827"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14:paraId="53CA69F7"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204" w:type="dxa"/>
            <w:tcBorders>
              <w:top w:val="nil"/>
              <w:left w:val="nil"/>
              <w:bottom w:val="single" w:sz="4" w:space="0" w:color="auto"/>
              <w:right w:val="single" w:sz="8" w:space="0" w:color="auto"/>
            </w:tcBorders>
            <w:shd w:val="clear" w:color="auto" w:fill="auto"/>
            <w:noWrap/>
            <w:vAlign w:val="bottom"/>
            <w:hideMark/>
          </w:tcPr>
          <w:p w14:paraId="175014DB"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406" w:type="dxa"/>
            <w:tcBorders>
              <w:top w:val="nil"/>
              <w:left w:val="nil"/>
              <w:bottom w:val="single" w:sz="4" w:space="0" w:color="auto"/>
              <w:right w:val="single" w:sz="8" w:space="0" w:color="auto"/>
            </w:tcBorders>
            <w:vAlign w:val="bottom"/>
          </w:tcPr>
          <w:p w14:paraId="3A19D4BF" w14:textId="49A1B909"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002" w:type="dxa"/>
            <w:tcBorders>
              <w:top w:val="nil"/>
              <w:left w:val="nil"/>
              <w:bottom w:val="single" w:sz="4" w:space="0" w:color="auto"/>
              <w:right w:val="single" w:sz="8" w:space="0" w:color="auto"/>
            </w:tcBorders>
            <w:vAlign w:val="bottom"/>
          </w:tcPr>
          <w:p w14:paraId="54DB088A" w14:textId="2C44381E"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r>
      <w:tr w:rsidR="0083689B" w:rsidRPr="00957AB3" w14:paraId="37A58416" w14:textId="0731B9C9" w:rsidTr="0083689B">
        <w:trPr>
          <w:trHeight w:val="259"/>
        </w:trPr>
        <w:tc>
          <w:tcPr>
            <w:tcW w:w="1712" w:type="dxa"/>
            <w:tcBorders>
              <w:top w:val="nil"/>
              <w:left w:val="single" w:sz="8" w:space="0" w:color="auto"/>
              <w:bottom w:val="single" w:sz="4" w:space="0" w:color="auto"/>
              <w:right w:val="single" w:sz="4" w:space="0" w:color="auto"/>
            </w:tcBorders>
            <w:shd w:val="clear" w:color="auto" w:fill="auto"/>
            <w:noWrap/>
            <w:vAlign w:val="bottom"/>
            <w:hideMark/>
          </w:tcPr>
          <w:p w14:paraId="159748D5"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2152" w:type="dxa"/>
            <w:tcBorders>
              <w:top w:val="nil"/>
              <w:left w:val="nil"/>
              <w:bottom w:val="single" w:sz="4" w:space="0" w:color="auto"/>
              <w:right w:val="single" w:sz="4" w:space="0" w:color="auto"/>
            </w:tcBorders>
            <w:shd w:val="clear" w:color="auto" w:fill="auto"/>
            <w:noWrap/>
            <w:vAlign w:val="bottom"/>
            <w:hideMark/>
          </w:tcPr>
          <w:p w14:paraId="67D1CA00"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463" w:type="dxa"/>
            <w:tcBorders>
              <w:top w:val="nil"/>
              <w:left w:val="nil"/>
              <w:bottom w:val="single" w:sz="4" w:space="0" w:color="auto"/>
              <w:right w:val="single" w:sz="4" w:space="0" w:color="auto"/>
            </w:tcBorders>
            <w:shd w:val="clear" w:color="auto" w:fill="auto"/>
            <w:noWrap/>
            <w:vAlign w:val="bottom"/>
            <w:hideMark/>
          </w:tcPr>
          <w:p w14:paraId="763F4BCC"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032" w:type="dxa"/>
            <w:tcBorders>
              <w:top w:val="nil"/>
              <w:left w:val="nil"/>
              <w:bottom w:val="single" w:sz="4" w:space="0" w:color="auto"/>
              <w:right w:val="single" w:sz="4" w:space="0" w:color="auto"/>
            </w:tcBorders>
            <w:shd w:val="clear" w:color="auto" w:fill="auto"/>
            <w:noWrap/>
            <w:vAlign w:val="bottom"/>
            <w:hideMark/>
          </w:tcPr>
          <w:p w14:paraId="754BBD3A"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946" w:type="dxa"/>
            <w:tcBorders>
              <w:top w:val="nil"/>
              <w:left w:val="nil"/>
              <w:bottom w:val="single" w:sz="4" w:space="0" w:color="auto"/>
              <w:right w:val="single" w:sz="4" w:space="0" w:color="auto"/>
            </w:tcBorders>
            <w:shd w:val="clear" w:color="auto" w:fill="auto"/>
            <w:noWrap/>
            <w:vAlign w:val="bottom"/>
            <w:hideMark/>
          </w:tcPr>
          <w:p w14:paraId="75A75E77"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14:paraId="30DFF9EF"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204" w:type="dxa"/>
            <w:tcBorders>
              <w:top w:val="nil"/>
              <w:left w:val="nil"/>
              <w:bottom w:val="single" w:sz="4" w:space="0" w:color="auto"/>
              <w:right w:val="single" w:sz="8" w:space="0" w:color="auto"/>
            </w:tcBorders>
            <w:shd w:val="clear" w:color="auto" w:fill="auto"/>
            <w:noWrap/>
            <w:vAlign w:val="bottom"/>
            <w:hideMark/>
          </w:tcPr>
          <w:p w14:paraId="1B8425A9" w14:textId="77777777"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406" w:type="dxa"/>
            <w:tcBorders>
              <w:top w:val="nil"/>
              <w:left w:val="nil"/>
              <w:bottom w:val="single" w:sz="4" w:space="0" w:color="auto"/>
              <w:right w:val="single" w:sz="8" w:space="0" w:color="auto"/>
            </w:tcBorders>
            <w:vAlign w:val="bottom"/>
          </w:tcPr>
          <w:p w14:paraId="075D6A62" w14:textId="5C44791E"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c>
          <w:tcPr>
            <w:tcW w:w="1002" w:type="dxa"/>
            <w:tcBorders>
              <w:top w:val="nil"/>
              <w:left w:val="nil"/>
              <w:bottom w:val="single" w:sz="4" w:space="0" w:color="auto"/>
              <w:right w:val="single" w:sz="8" w:space="0" w:color="auto"/>
            </w:tcBorders>
            <w:vAlign w:val="bottom"/>
          </w:tcPr>
          <w:p w14:paraId="19B10207" w14:textId="5029A51F" w:rsidR="0083689B" w:rsidRPr="003B18FC" w:rsidRDefault="0083689B" w:rsidP="0083689B">
            <w:pPr>
              <w:spacing w:after="0" w:line="240" w:lineRule="auto"/>
              <w:rPr>
                <w:rFonts w:ascii="Calibri" w:eastAsia="Times New Roman" w:hAnsi="Calibri" w:cs="Times New Roman"/>
                <w:color w:val="000000"/>
                <w:sz w:val="16"/>
                <w:szCs w:val="16"/>
              </w:rPr>
            </w:pPr>
            <w:r w:rsidRPr="003B18FC">
              <w:rPr>
                <w:rFonts w:ascii="Calibri" w:eastAsia="Times New Roman" w:hAnsi="Calibri" w:cs="Times New Roman"/>
                <w:color w:val="000000"/>
                <w:sz w:val="16"/>
                <w:szCs w:val="16"/>
              </w:rPr>
              <w:t> </w:t>
            </w:r>
          </w:p>
        </w:tc>
      </w:tr>
    </w:tbl>
    <w:p w14:paraId="2593F85E" w14:textId="33A08C48" w:rsidR="00957AB3" w:rsidRDefault="00957AB3" w:rsidP="00957AB3">
      <w:pPr>
        <w:spacing w:after="0" w:line="240" w:lineRule="auto"/>
        <w:rPr>
          <w:sz w:val="18"/>
          <w:szCs w:val="18"/>
        </w:rPr>
      </w:pPr>
    </w:p>
    <w:tbl>
      <w:tblPr>
        <w:tblW w:w="6760" w:type="dxa"/>
        <w:tblLook w:val="04A0" w:firstRow="1" w:lastRow="0" w:firstColumn="1" w:lastColumn="0" w:noHBand="0" w:noVBand="1"/>
      </w:tblPr>
      <w:tblGrid>
        <w:gridCol w:w="2912"/>
        <w:gridCol w:w="2394"/>
        <w:gridCol w:w="1454"/>
      </w:tblGrid>
      <w:tr w:rsidR="007A2D3D" w:rsidRPr="007A2D3D" w14:paraId="70D2398F" w14:textId="77777777" w:rsidTr="007A2D3D">
        <w:trPr>
          <w:trHeight w:val="300"/>
        </w:trPr>
        <w:tc>
          <w:tcPr>
            <w:tcW w:w="676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08531BE" w14:textId="77777777" w:rsidR="007A2D3D" w:rsidRPr="007A2D3D" w:rsidRDefault="007A2D3D" w:rsidP="007A2D3D">
            <w:pPr>
              <w:spacing w:after="0" w:line="240" w:lineRule="auto"/>
              <w:rPr>
                <w:rFonts w:ascii="Calibri" w:eastAsia="Times New Roman" w:hAnsi="Calibri" w:cs="Times New Roman"/>
                <w:color w:val="000000"/>
              </w:rPr>
            </w:pPr>
            <w:r w:rsidRPr="007A2D3D">
              <w:rPr>
                <w:rFonts w:ascii="Calibri" w:eastAsia="Times New Roman" w:hAnsi="Calibri" w:cs="Times New Roman"/>
                <w:color w:val="000000"/>
              </w:rPr>
              <w:t>Consigner Name:</w:t>
            </w:r>
          </w:p>
        </w:tc>
      </w:tr>
      <w:tr w:rsidR="007A2D3D" w:rsidRPr="007A2D3D" w14:paraId="63909AF7" w14:textId="77777777" w:rsidTr="007A2D3D">
        <w:trPr>
          <w:trHeight w:val="300"/>
        </w:trPr>
        <w:tc>
          <w:tcPr>
            <w:tcW w:w="676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BF72699" w14:textId="77777777" w:rsidR="007A2D3D" w:rsidRPr="007A2D3D" w:rsidRDefault="007A2D3D" w:rsidP="007A2D3D">
            <w:pPr>
              <w:spacing w:after="0" w:line="240" w:lineRule="auto"/>
              <w:rPr>
                <w:rFonts w:ascii="Calibri" w:eastAsia="Times New Roman" w:hAnsi="Calibri" w:cs="Times New Roman"/>
                <w:color w:val="000000"/>
              </w:rPr>
            </w:pPr>
            <w:r w:rsidRPr="007A2D3D">
              <w:rPr>
                <w:rFonts w:ascii="Calibri" w:eastAsia="Times New Roman" w:hAnsi="Calibri" w:cs="Times New Roman"/>
                <w:color w:val="000000"/>
              </w:rPr>
              <w:t>Address</w:t>
            </w:r>
          </w:p>
        </w:tc>
      </w:tr>
      <w:tr w:rsidR="007A2D3D" w:rsidRPr="007A2D3D" w14:paraId="037B012E" w14:textId="77777777" w:rsidTr="007A2D3D">
        <w:trPr>
          <w:trHeight w:val="300"/>
        </w:trPr>
        <w:tc>
          <w:tcPr>
            <w:tcW w:w="291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D95D856" w14:textId="77777777" w:rsidR="007A2D3D" w:rsidRPr="007A2D3D" w:rsidRDefault="007A2D3D" w:rsidP="007A2D3D">
            <w:pPr>
              <w:spacing w:after="0" w:line="240" w:lineRule="auto"/>
              <w:rPr>
                <w:rFonts w:ascii="Calibri" w:eastAsia="Times New Roman" w:hAnsi="Calibri" w:cs="Times New Roman"/>
                <w:color w:val="000000"/>
              </w:rPr>
            </w:pPr>
            <w:r w:rsidRPr="007A2D3D">
              <w:rPr>
                <w:rFonts w:ascii="Calibri" w:eastAsia="Times New Roman" w:hAnsi="Calibri" w:cs="Times New Roman"/>
                <w:color w:val="000000"/>
              </w:rPr>
              <w:t>City</w:t>
            </w:r>
          </w:p>
        </w:tc>
        <w:tc>
          <w:tcPr>
            <w:tcW w:w="2394" w:type="dxa"/>
            <w:tcBorders>
              <w:top w:val="single" w:sz="4" w:space="0" w:color="auto"/>
              <w:left w:val="nil"/>
              <w:bottom w:val="single" w:sz="4" w:space="0" w:color="auto"/>
              <w:right w:val="single" w:sz="4" w:space="0" w:color="000000"/>
            </w:tcBorders>
            <w:shd w:val="clear" w:color="auto" w:fill="auto"/>
            <w:noWrap/>
            <w:vAlign w:val="bottom"/>
            <w:hideMark/>
          </w:tcPr>
          <w:p w14:paraId="38993695" w14:textId="77777777" w:rsidR="007A2D3D" w:rsidRPr="007A2D3D" w:rsidRDefault="007A2D3D" w:rsidP="007A2D3D">
            <w:pPr>
              <w:spacing w:after="0" w:line="240" w:lineRule="auto"/>
              <w:rPr>
                <w:rFonts w:ascii="Calibri" w:eastAsia="Times New Roman" w:hAnsi="Calibri" w:cs="Times New Roman"/>
                <w:color w:val="000000"/>
              </w:rPr>
            </w:pPr>
            <w:r w:rsidRPr="007A2D3D">
              <w:rPr>
                <w:rFonts w:ascii="Calibri" w:eastAsia="Times New Roman" w:hAnsi="Calibri" w:cs="Times New Roman"/>
                <w:color w:val="000000"/>
              </w:rPr>
              <w:t>State</w:t>
            </w:r>
          </w:p>
        </w:tc>
        <w:tc>
          <w:tcPr>
            <w:tcW w:w="1454" w:type="dxa"/>
            <w:tcBorders>
              <w:top w:val="nil"/>
              <w:left w:val="nil"/>
              <w:bottom w:val="single" w:sz="4" w:space="0" w:color="auto"/>
              <w:right w:val="single" w:sz="8" w:space="0" w:color="auto"/>
            </w:tcBorders>
            <w:shd w:val="clear" w:color="auto" w:fill="auto"/>
            <w:noWrap/>
            <w:vAlign w:val="bottom"/>
            <w:hideMark/>
          </w:tcPr>
          <w:p w14:paraId="68CFB5B6" w14:textId="77777777" w:rsidR="007A2D3D" w:rsidRPr="007A2D3D" w:rsidRDefault="007A2D3D" w:rsidP="007A2D3D">
            <w:pPr>
              <w:spacing w:after="0" w:line="240" w:lineRule="auto"/>
              <w:rPr>
                <w:rFonts w:ascii="Calibri" w:eastAsia="Times New Roman" w:hAnsi="Calibri" w:cs="Times New Roman"/>
                <w:color w:val="000000"/>
              </w:rPr>
            </w:pPr>
            <w:r w:rsidRPr="007A2D3D">
              <w:rPr>
                <w:rFonts w:ascii="Calibri" w:eastAsia="Times New Roman" w:hAnsi="Calibri" w:cs="Times New Roman"/>
                <w:color w:val="000000"/>
              </w:rPr>
              <w:t>Zip</w:t>
            </w:r>
          </w:p>
        </w:tc>
      </w:tr>
      <w:tr w:rsidR="007A2D3D" w:rsidRPr="007A2D3D" w14:paraId="5770BF93" w14:textId="77777777" w:rsidTr="007A2D3D">
        <w:trPr>
          <w:trHeight w:val="300"/>
        </w:trPr>
        <w:tc>
          <w:tcPr>
            <w:tcW w:w="291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0E8F111" w14:textId="77777777" w:rsidR="007A2D3D" w:rsidRPr="007A2D3D" w:rsidRDefault="007A2D3D" w:rsidP="007A2D3D">
            <w:pPr>
              <w:spacing w:after="0" w:line="240" w:lineRule="auto"/>
              <w:rPr>
                <w:rFonts w:ascii="Calibri" w:eastAsia="Times New Roman" w:hAnsi="Calibri" w:cs="Times New Roman"/>
                <w:color w:val="000000"/>
              </w:rPr>
            </w:pPr>
            <w:r w:rsidRPr="007A2D3D">
              <w:rPr>
                <w:rFonts w:ascii="Calibri" w:eastAsia="Times New Roman" w:hAnsi="Calibri" w:cs="Times New Roman"/>
                <w:color w:val="000000"/>
              </w:rPr>
              <w:t>Phone</w:t>
            </w:r>
          </w:p>
        </w:tc>
        <w:tc>
          <w:tcPr>
            <w:tcW w:w="3848"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374EB39" w14:textId="77777777" w:rsidR="007A2D3D" w:rsidRPr="007A2D3D" w:rsidRDefault="007A2D3D" w:rsidP="007A2D3D">
            <w:pPr>
              <w:spacing w:after="0" w:line="240" w:lineRule="auto"/>
              <w:rPr>
                <w:rFonts w:ascii="Calibri" w:eastAsia="Times New Roman" w:hAnsi="Calibri" w:cs="Times New Roman"/>
                <w:color w:val="000000"/>
              </w:rPr>
            </w:pPr>
            <w:r w:rsidRPr="007A2D3D">
              <w:rPr>
                <w:rFonts w:ascii="Calibri" w:eastAsia="Times New Roman" w:hAnsi="Calibri" w:cs="Times New Roman"/>
                <w:color w:val="000000"/>
              </w:rPr>
              <w:t>Email</w:t>
            </w:r>
          </w:p>
        </w:tc>
      </w:tr>
      <w:tr w:rsidR="007A2D3D" w:rsidRPr="007A2D3D" w14:paraId="0A9C8598" w14:textId="77777777" w:rsidTr="007A2D3D">
        <w:trPr>
          <w:trHeight w:val="102"/>
        </w:trPr>
        <w:tc>
          <w:tcPr>
            <w:tcW w:w="676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B724A63" w14:textId="77777777" w:rsidR="007A2D3D" w:rsidRPr="007A2D3D" w:rsidRDefault="007A2D3D" w:rsidP="007A2D3D">
            <w:pPr>
              <w:spacing w:after="0" w:line="240" w:lineRule="auto"/>
              <w:jc w:val="center"/>
              <w:rPr>
                <w:rFonts w:ascii="Calibri" w:eastAsia="Times New Roman" w:hAnsi="Calibri" w:cs="Times New Roman"/>
                <w:color w:val="000000"/>
              </w:rPr>
            </w:pPr>
            <w:r w:rsidRPr="007A2D3D">
              <w:rPr>
                <w:rFonts w:ascii="Calibri" w:eastAsia="Times New Roman" w:hAnsi="Calibri" w:cs="Times New Roman"/>
                <w:color w:val="000000"/>
              </w:rPr>
              <w:t> </w:t>
            </w:r>
          </w:p>
        </w:tc>
      </w:tr>
      <w:tr w:rsidR="007A2D3D" w:rsidRPr="007A2D3D" w14:paraId="5A44B170" w14:textId="77777777" w:rsidTr="007A2D3D">
        <w:trPr>
          <w:trHeight w:val="402"/>
        </w:trPr>
        <w:tc>
          <w:tcPr>
            <w:tcW w:w="676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1BDD297" w14:textId="77777777" w:rsidR="007A2D3D" w:rsidRPr="007A2D3D" w:rsidRDefault="007A2D3D" w:rsidP="007A2D3D">
            <w:pPr>
              <w:spacing w:after="0" w:line="240" w:lineRule="auto"/>
              <w:rPr>
                <w:rFonts w:ascii="Calibri" w:eastAsia="Times New Roman" w:hAnsi="Calibri" w:cs="Times New Roman"/>
                <w:color w:val="000000"/>
              </w:rPr>
            </w:pPr>
            <w:r w:rsidRPr="007A2D3D">
              <w:rPr>
                <w:rFonts w:ascii="Calibri" w:eastAsia="Times New Roman" w:hAnsi="Calibri" w:cs="Times New Roman"/>
                <w:color w:val="000000"/>
              </w:rPr>
              <w:t>Consignor Signature</w:t>
            </w:r>
          </w:p>
        </w:tc>
      </w:tr>
      <w:tr w:rsidR="007A2D3D" w:rsidRPr="007A2D3D" w14:paraId="012818BC" w14:textId="77777777" w:rsidTr="007A2D3D">
        <w:trPr>
          <w:trHeight w:val="402"/>
        </w:trPr>
        <w:tc>
          <w:tcPr>
            <w:tcW w:w="6760"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857F393" w14:textId="77777777" w:rsidR="007A2D3D" w:rsidRPr="007A2D3D" w:rsidRDefault="007A2D3D" w:rsidP="007A2D3D">
            <w:pPr>
              <w:spacing w:after="0" w:line="240" w:lineRule="auto"/>
              <w:rPr>
                <w:rFonts w:ascii="Calibri" w:eastAsia="Times New Roman" w:hAnsi="Calibri" w:cs="Times New Roman"/>
                <w:color w:val="000000"/>
              </w:rPr>
            </w:pPr>
            <w:r w:rsidRPr="007A2D3D">
              <w:rPr>
                <w:rFonts w:ascii="Calibri" w:eastAsia="Times New Roman" w:hAnsi="Calibri" w:cs="Times New Roman"/>
                <w:color w:val="000000"/>
              </w:rPr>
              <w:t>Consignee Signature</w:t>
            </w:r>
          </w:p>
        </w:tc>
      </w:tr>
    </w:tbl>
    <w:p w14:paraId="3EDBFA77" w14:textId="496D8308" w:rsidR="0083689B" w:rsidRPr="00957AB3" w:rsidRDefault="0083689B" w:rsidP="003B18FC">
      <w:pPr>
        <w:spacing w:after="0" w:line="240" w:lineRule="auto"/>
        <w:rPr>
          <w:sz w:val="18"/>
          <w:szCs w:val="18"/>
        </w:rPr>
      </w:pPr>
    </w:p>
    <w:sectPr w:rsidR="0083689B" w:rsidRPr="00957AB3" w:rsidSect="003B18FC">
      <w:pgSz w:w="12240" w:h="15840"/>
      <w:pgMar w:top="346" w:right="346" w:bottom="346"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443"/>
    <w:multiLevelType w:val="multilevel"/>
    <w:tmpl w:val="C5AC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049C2"/>
    <w:multiLevelType w:val="multilevel"/>
    <w:tmpl w:val="D16A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BC"/>
    <w:rsid w:val="000651BC"/>
    <w:rsid w:val="000A1F8B"/>
    <w:rsid w:val="000F5E2E"/>
    <w:rsid w:val="001145CD"/>
    <w:rsid w:val="001754C5"/>
    <w:rsid w:val="001F34D1"/>
    <w:rsid w:val="0023321F"/>
    <w:rsid w:val="00310B11"/>
    <w:rsid w:val="003B18FC"/>
    <w:rsid w:val="00425BA1"/>
    <w:rsid w:val="00493C18"/>
    <w:rsid w:val="00521A21"/>
    <w:rsid w:val="00526549"/>
    <w:rsid w:val="00605915"/>
    <w:rsid w:val="00614CC1"/>
    <w:rsid w:val="006D0849"/>
    <w:rsid w:val="006E7721"/>
    <w:rsid w:val="007A2D3D"/>
    <w:rsid w:val="0083689B"/>
    <w:rsid w:val="008766B2"/>
    <w:rsid w:val="008B77B2"/>
    <w:rsid w:val="009171F2"/>
    <w:rsid w:val="00941631"/>
    <w:rsid w:val="00957AB3"/>
    <w:rsid w:val="009C06EF"/>
    <w:rsid w:val="00A068F3"/>
    <w:rsid w:val="00AD6775"/>
    <w:rsid w:val="00BA39CD"/>
    <w:rsid w:val="00BB7400"/>
    <w:rsid w:val="00BD4B13"/>
    <w:rsid w:val="00C26E53"/>
    <w:rsid w:val="00D8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9AFB"/>
  <w15:chartTrackingRefBased/>
  <w15:docId w15:val="{AABFDCB4-9831-4F85-A982-B9F3DF76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51BC"/>
  </w:style>
  <w:style w:type="character" w:customStyle="1" w:styleId="main1">
    <w:name w:val="main1"/>
    <w:basedOn w:val="DefaultParagraphFont"/>
    <w:rsid w:val="000651BC"/>
  </w:style>
  <w:style w:type="character" w:customStyle="1" w:styleId="spelle">
    <w:name w:val="spelle"/>
    <w:basedOn w:val="DefaultParagraphFont"/>
    <w:rsid w:val="000651BC"/>
  </w:style>
  <w:style w:type="character" w:styleId="Strong">
    <w:name w:val="Strong"/>
    <w:basedOn w:val="DefaultParagraphFont"/>
    <w:uiPriority w:val="22"/>
    <w:qFormat/>
    <w:rsid w:val="000651BC"/>
    <w:rPr>
      <w:b/>
      <w:bCs/>
    </w:rPr>
  </w:style>
  <w:style w:type="character" w:customStyle="1" w:styleId="grame">
    <w:name w:val="grame"/>
    <w:basedOn w:val="DefaultParagraphFont"/>
    <w:rsid w:val="000651BC"/>
  </w:style>
  <w:style w:type="character" w:styleId="Hyperlink">
    <w:name w:val="Hyperlink"/>
    <w:basedOn w:val="DefaultParagraphFont"/>
    <w:uiPriority w:val="99"/>
    <w:semiHidden/>
    <w:unhideWhenUsed/>
    <w:rsid w:val="000651BC"/>
    <w:rPr>
      <w:color w:val="0000FF"/>
      <w:u w:val="single"/>
    </w:rPr>
  </w:style>
  <w:style w:type="table" w:styleId="TableGrid">
    <w:name w:val="Table Grid"/>
    <w:basedOn w:val="TableNormal"/>
    <w:uiPriority w:val="39"/>
    <w:rsid w:val="000A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8628">
      <w:bodyDiv w:val="1"/>
      <w:marLeft w:val="0"/>
      <w:marRight w:val="0"/>
      <w:marTop w:val="0"/>
      <w:marBottom w:val="0"/>
      <w:divBdr>
        <w:top w:val="none" w:sz="0" w:space="0" w:color="auto"/>
        <w:left w:val="none" w:sz="0" w:space="0" w:color="auto"/>
        <w:bottom w:val="none" w:sz="0" w:space="0" w:color="auto"/>
        <w:right w:val="none" w:sz="0" w:space="0" w:color="auto"/>
      </w:divBdr>
    </w:div>
    <w:div w:id="60716314">
      <w:bodyDiv w:val="1"/>
      <w:marLeft w:val="0"/>
      <w:marRight w:val="0"/>
      <w:marTop w:val="0"/>
      <w:marBottom w:val="0"/>
      <w:divBdr>
        <w:top w:val="none" w:sz="0" w:space="0" w:color="auto"/>
        <w:left w:val="none" w:sz="0" w:space="0" w:color="auto"/>
        <w:bottom w:val="none" w:sz="0" w:space="0" w:color="auto"/>
        <w:right w:val="none" w:sz="0" w:space="0" w:color="auto"/>
      </w:divBdr>
    </w:div>
    <w:div w:id="436096918">
      <w:bodyDiv w:val="1"/>
      <w:marLeft w:val="0"/>
      <w:marRight w:val="0"/>
      <w:marTop w:val="0"/>
      <w:marBottom w:val="0"/>
      <w:divBdr>
        <w:top w:val="none" w:sz="0" w:space="0" w:color="auto"/>
        <w:left w:val="none" w:sz="0" w:space="0" w:color="auto"/>
        <w:bottom w:val="none" w:sz="0" w:space="0" w:color="auto"/>
        <w:right w:val="none" w:sz="0" w:space="0" w:color="auto"/>
      </w:divBdr>
    </w:div>
    <w:div w:id="629633624">
      <w:bodyDiv w:val="1"/>
      <w:marLeft w:val="0"/>
      <w:marRight w:val="0"/>
      <w:marTop w:val="0"/>
      <w:marBottom w:val="0"/>
      <w:divBdr>
        <w:top w:val="none" w:sz="0" w:space="0" w:color="auto"/>
        <w:left w:val="none" w:sz="0" w:space="0" w:color="auto"/>
        <w:bottom w:val="none" w:sz="0" w:space="0" w:color="auto"/>
        <w:right w:val="none" w:sz="0" w:space="0" w:color="auto"/>
      </w:divBdr>
    </w:div>
    <w:div w:id="757792929">
      <w:bodyDiv w:val="1"/>
      <w:marLeft w:val="0"/>
      <w:marRight w:val="0"/>
      <w:marTop w:val="0"/>
      <w:marBottom w:val="0"/>
      <w:divBdr>
        <w:top w:val="none" w:sz="0" w:space="0" w:color="auto"/>
        <w:left w:val="none" w:sz="0" w:space="0" w:color="auto"/>
        <w:bottom w:val="none" w:sz="0" w:space="0" w:color="auto"/>
        <w:right w:val="none" w:sz="0" w:space="0" w:color="auto"/>
      </w:divBdr>
    </w:div>
    <w:div w:id="764884469">
      <w:bodyDiv w:val="1"/>
      <w:marLeft w:val="0"/>
      <w:marRight w:val="0"/>
      <w:marTop w:val="0"/>
      <w:marBottom w:val="0"/>
      <w:divBdr>
        <w:top w:val="none" w:sz="0" w:space="0" w:color="auto"/>
        <w:left w:val="none" w:sz="0" w:space="0" w:color="auto"/>
        <w:bottom w:val="none" w:sz="0" w:space="0" w:color="auto"/>
        <w:right w:val="none" w:sz="0" w:space="0" w:color="auto"/>
      </w:divBdr>
    </w:div>
    <w:div w:id="903835228">
      <w:bodyDiv w:val="1"/>
      <w:marLeft w:val="0"/>
      <w:marRight w:val="0"/>
      <w:marTop w:val="0"/>
      <w:marBottom w:val="0"/>
      <w:divBdr>
        <w:top w:val="none" w:sz="0" w:space="0" w:color="auto"/>
        <w:left w:val="none" w:sz="0" w:space="0" w:color="auto"/>
        <w:bottom w:val="none" w:sz="0" w:space="0" w:color="auto"/>
        <w:right w:val="none" w:sz="0" w:space="0" w:color="auto"/>
      </w:divBdr>
    </w:div>
    <w:div w:id="929851218">
      <w:bodyDiv w:val="1"/>
      <w:marLeft w:val="0"/>
      <w:marRight w:val="0"/>
      <w:marTop w:val="0"/>
      <w:marBottom w:val="0"/>
      <w:divBdr>
        <w:top w:val="none" w:sz="0" w:space="0" w:color="auto"/>
        <w:left w:val="none" w:sz="0" w:space="0" w:color="auto"/>
        <w:bottom w:val="none" w:sz="0" w:space="0" w:color="auto"/>
        <w:right w:val="none" w:sz="0" w:space="0" w:color="auto"/>
      </w:divBdr>
    </w:div>
    <w:div w:id="1180661098">
      <w:bodyDiv w:val="1"/>
      <w:marLeft w:val="0"/>
      <w:marRight w:val="0"/>
      <w:marTop w:val="0"/>
      <w:marBottom w:val="0"/>
      <w:divBdr>
        <w:top w:val="none" w:sz="0" w:space="0" w:color="auto"/>
        <w:left w:val="none" w:sz="0" w:space="0" w:color="auto"/>
        <w:bottom w:val="none" w:sz="0" w:space="0" w:color="auto"/>
        <w:right w:val="none" w:sz="0" w:space="0" w:color="auto"/>
      </w:divBdr>
    </w:div>
    <w:div w:id="1224676012">
      <w:bodyDiv w:val="1"/>
      <w:marLeft w:val="0"/>
      <w:marRight w:val="0"/>
      <w:marTop w:val="0"/>
      <w:marBottom w:val="0"/>
      <w:divBdr>
        <w:top w:val="none" w:sz="0" w:space="0" w:color="auto"/>
        <w:left w:val="none" w:sz="0" w:space="0" w:color="auto"/>
        <w:bottom w:val="none" w:sz="0" w:space="0" w:color="auto"/>
        <w:right w:val="none" w:sz="0" w:space="0" w:color="auto"/>
      </w:divBdr>
    </w:div>
    <w:div w:id="1413821816">
      <w:bodyDiv w:val="1"/>
      <w:marLeft w:val="0"/>
      <w:marRight w:val="0"/>
      <w:marTop w:val="0"/>
      <w:marBottom w:val="0"/>
      <w:divBdr>
        <w:top w:val="none" w:sz="0" w:space="0" w:color="auto"/>
        <w:left w:val="none" w:sz="0" w:space="0" w:color="auto"/>
        <w:bottom w:val="none" w:sz="0" w:space="0" w:color="auto"/>
        <w:right w:val="none" w:sz="0" w:space="0" w:color="auto"/>
      </w:divBdr>
    </w:div>
    <w:div w:id="1553886260">
      <w:bodyDiv w:val="1"/>
      <w:marLeft w:val="0"/>
      <w:marRight w:val="0"/>
      <w:marTop w:val="0"/>
      <w:marBottom w:val="0"/>
      <w:divBdr>
        <w:top w:val="none" w:sz="0" w:space="0" w:color="auto"/>
        <w:left w:val="none" w:sz="0" w:space="0" w:color="auto"/>
        <w:bottom w:val="none" w:sz="0" w:space="0" w:color="auto"/>
        <w:right w:val="none" w:sz="0" w:space="0" w:color="auto"/>
      </w:divBdr>
    </w:div>
    <w:div w:id="1960717926">
      <w:bodyDiv w:val="1"/>
      <w:marLeft w:val="0"/>
      <w:marRight w:val="0"/>
      <w:marTop w:val="0"/>
      <w:marBottom w:val="0"/>
      <w:divBdr>
        <w:top w:val="none" w:sz="0" w:space="0" w:color="auto"/>
        <w:left w:val="none" w:sz="0" w:space="0" w:color="auto"/>
        <w:bottom w:val="none" w:sz="0" w:space="0" w:color="auto"/>
        <w:right w:val="none" w:sz="0" w:space="0" w:color="auto"/>
      </w:divBdr>
    </w:div>
    <w:div w:id="21329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unbroker.com/Auction/SellerAuctions.aspx?User=16953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CAA03-284B-4F6B-B91D-D8CE07BF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Sheesley</dc:creator>
  <cp:keywords/>
  <dc:description/>
  <cp:lastModifiedBy>Troy S</cp:lastModifiedBy>
  <cp:revision>13</cp:revision>
  <cp:lastPrinted>2016-12-08T20:15:00Z</cp:lastPrinted>
  <dcterms:created xsi:type="dcterms:W3CDTF">2016-06-02T23:38:00Z</dcterms:created>
  <dcterms:modified xsi:type="dcterms:W3CDTF">2017-04-13T16:03:00Z</dcterms:modified>
</cp:coreProperties>
</file>