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F39E0" w:rsidRDefault="004124F6">
      <w:pPr>
        <w:jc w:val="center"/>
        <w:rPr>
          <w:rFonts w:ascii="Century Gothic" w:eastAsia="Century Gothic" w:hAnsi="Century Gothic" w:cs="Century Gothic"/>
          <w:b/>
        </w:rPr>
      </w:pPr>
      <w:r>
        <w:rPr>
          <w:rFonts w:ascii="Century Gothic" w:eastAsia="Century Gothic" w:hAnsi="Century Gothic" w:cs="Century Gothic"/>
          <w:b/>
        </w:rPr>
        <w:t>MCCPTA Restorative Justice Subcommittee Work Plan</w:t>
      </w:r>
    </w:p>
    <w:p w14:paraId="00000003" w14:textId="47575232" w:rsidR="003F39E0" w:rsidRDefault="004124F6" w:rsidP="000F1474">
      <w:pPr>
        <w:jc w:val="center"/>
        <w:rPr>
          <w:rFonts w:ascii="Century Gothic" w:eastAsia="Century Gothic" w:hAnsi="Century Gothic" w:cs="Century Gothic"/>
          <w:b/>
        </w:rPr>
      </w:pPr>
      <w:r>
        <w:rPr>
          <w:rFonts w:ascii="Century Gothic" w:eastAsia="Century Gothic" w:hAnsi="Century Gothic" w:cs="Century Gothic"/>
          <w:b/>
        </w:rPr>
        <w:t>(A Subcommittee of the MCCPTA DEI Committee)</w:t>
      </w:r>
    </w:p>
    <w:p w14:paraId="00000004" w14:textId="77777777" w:rsidR="003F39E0" w:rsidRDefault="003F39E0">
      <w:pPr>
        <w:rPr>
          <w:rFonts w:ascii="Century Gothic" w:eastAsia="Century Gothic" w:hAnsi="Century Gothic" w:cs="Century Gothic"/>
          <w:b/>
        </w:rPr>
      </w:pPr>
    </w:p>
    <w:p w14:paraId="00000005" w14:textId="77777777" w:rsidR="003F39E0" w:rsidRDefault="004124F6">
      <w:pPr>
        <w:rPr>
          <w:rFonts w:ascii="Century Gothic" w:eastAsia="Century Gothic" w:hAnsi="Century Gothic" w:cs="Century Gothic"/>
          <w:b/>
        </w:rPr>
      </w:pPr>
      <w:r>
        <w:rPr>
          <w:rFonts w:ascii="Century Gothic" w:eastAsia="Century Gothic" w:hAnsi="Century Gothic" w:cs="Century Gothic"/>
          <w:b/>
        </w:rPr>
        <w:t xml:space="preserve">Committee:      </w:t>
      </w:r>
      <w:r>
        <w:rPr>
          <w:rFonts w:ascii="Century Gothic" w:eastAsia="Century Gothic" w:hAnsi="Century Gothic" w:cs="Century Gothic"/>
          <w:b/>
        </w:rPr>
        <w:tab/>
        <w:t>Restorative Justice (RJ)</w:t>
      </w:r>
    </w:p>
    <w:p w14:paraId="00000007" w14:textId="5541A24C" w:rsidR="003F39E0" w:rsidRPr="000F1474" w:rsidRDefault="004124F6" w:rsidP="000F1474">
      <w:pPr>
        <w:rPr>
          <w:rFonts w:ascii="Century Gothic" w:eastAsia="Century Gothic" w:hAnsi="Century Gothic" w:cs="Century Gothic"/>
          <w:b/>
        </w:rPr>
      </w:pPr>
      <w:r>
        <w:rPr>
          <w:rFonts w:ascii="Century Gothic" w:eastAsia="Century Gothic" w:hAnsi="Century Gothic" w:cs="Century Gothic"/>
          <w:b/>
        </w:rPr>
        <w:t xml:space="preserve">Co-Chairs:             </w:t>
      </w:r>
      <w:r>
        <w:rPr>
          <w:rFonts w:ascii="Century Gothic" w:eastAsia="Century Gothic" w:hAnsi="Century Gothic" w:cs="Century Gothic"/>
          <w:b/>
        </w:rPr>
        <w:tab/>
      </w:r>
      <w:proofErr w:type="spellStart"/>
      <w:r>
        <w:rPr>
          <w:rFonts w:ascii="Century Gothic" w:eastAsia="Century Gothic" w:hAnsi="Century Gothic" w:cs="Century Gothic"/>
          <w:b/>
        </w:rPr>
        <w:t>Wylea</w:t>
      </w:r>
      <w:proofErr w:type="spellEnd"/>
      <w:r>
        <w:rPr>
          <w:rFonts w:ascii="Century Gothic" w:eastAsia="Century Gothic" w:hAnsi="Century Gothic" w:cs="Century Gothic"/>
          <w:b/>
        </w:rPr>
        <w:t xml:space="preserve"> Chase and </w:t>
      </w:r>
      <w:proofErr w:type="spellStart"/>
      <w:r w:rsidRPr="000F1474">
        <w:rPr>
          <w:rFonts w:ascii="Century Gothic" w:eastAsia="Century Gothic" w:hAnsi="Century Gothic" w:cs="Century Gothic"/>
          <w:b/>
          <w:lang w:val="it-IT"/>
        </w:rPr>
        <w:t>Debra</w:t>
      </w:r>
      <w:proofErr w:type="spellEnd"/>
      <w:r w:rsidRPr="000F1474">
        <w:rPr>
          <w:rFonts w:ascii="Century Gothic" w:eastAsia="Century Gothic" w:hAnsi="Century Gothic" w:cs="Century Gothic"/>
          <w:b/>
          <w:lang w:val="it-IT"/>
        </w:rPr>
        <w:t xml:space="preserve"> </w:t>
      </w:r>
      <w:proofErr w:type="spellStart"/>
      <w:r w:rsidRPr="000F1474">
        <w:rPr>
          <w:rFonts w:ascii="Century Gothic" w:eastAsia="Century Gothic" w:hAnsi="Century Gothic" w:cs="Century Gothic"/>
          <w:b/>
          <w:lang w:val="it-IT"/>
        </w:rPr>
        <w:t>Budiani-Saberi</w:t>
      </w:r>
      <w:proofErr w:type="spellEnd"/>
    </w:p>
    <w:p w14:paraId="00000009" w14:textId="4755E84E" w:rsidR="003F39E0" w:rsidRPr="000F1474" w:rsidRDefault="004124F6" w:rsidP="000F1474">
      <w:pPr>
        <w:rPr>
          <w:rFonts w:ascii="Century Gothic" w:eastAsia="Century Gothic" w:hAnsi="Century Gothic" w:cs="Century Gothic"/>
          <w:b/>
          <w:lang w:val="en-US"/>
        </w:rPr>
      </w:pPr>
      <w:r w:rsidRPr="000F1474">
        <w:rPr>
          <w:rFonts w:ascii="Century Gothic" w:eastAsia="Century Gothic" w:hAnsi="Century Gothic" w:cs="Century Gothic"/>
          <w:b/>
          <w:lang w:val="en-US"/>
        </w:rPr>
        <w:t xml:space="preserve">Email:             </w:t>
      </w:r>
      <w:r w:rsidRPr="000F1474">
        <w:rPr>
          <w:rFonts w:ascii="Century Gothic" w:eastAsia="Century Gothic" w:hAnsi="Century Gothic" w:cs="Century Gothic"/>
          <w:b/>
          <w:lang w:val="en-US"/>
        </w:rPr>
        <w:tab/>
        <w:t xml:space="preserve">       </w:t>
      </w:r>
      <w:r w:rsidRPr="000F1474">
        <w:rPr>
          <w:rFonts w:ascii="Century Gothic" w:eastAsia="Century Gothic" w:hAnsi="Century Gothic" w:cs="Century Gothic"/>
          <w:b/>
          <w:lang w:val="en-US"/>
        </w:rPr>
        <w:tab/>
      </w:r>
      <w:hyperlink r:id="rId7">
        <w:r w:rsidRPr="000F1474">
          <w:rPr>
            <w:rFonts w:ascii="Century Gothic" w:eastAsia="Century Gothic" w:hAnsi="Century Gothic" w:cs="Century Gothic"/>
            <w:b/>
            <w:u w:val="single"/>
            <w:lang w:val="en-US"/>
          </w:rPr>
          <w:t>wylea.chase77@gmail.com</w:t>
        </w:r>
      </w:hyperlink>
      <w:r w:rsidR="000F1474">
        <w:rPr>
          <w:rFonts w:ascii="Century Gothic" w:eastAsia="Century Gothic" w:hAnsi="Century Gothic" w:cs="Century Gothic"/>
          <w:b/>
          <w:u w:val="single"/>
        </w:rPr>
        <w:t xml:space="preserve"> </w:t>
      </w:r>
      <w:r w:rsidRPr="000F1474">
        <w:rPr>
          <w:rFonts w:ascii="Century Gothic" w:eastAsia="Century Gothic" w:hAnsi="Century Gothic" w:cs="Century Gothic"/>
          <w:b/>
          <w:lang w:val="en-US"/>
        </w:rPr>
        <w:t xml:space="preserve">and </w:t>
      </w:r>
      <w:hyperlink r:id="rId8">
        <w:r w:rsidRPr="000F1474">
          <w:rPr>
            <w:rFonts w:ascii="Century Gothic" w:eastAsia="Century Gothic" w:hAnsi="Century Gothic" w:cs="Century Gothic"/>
            <w:b/>
            <w:u w:val="single"/>
            <w:lang w:val="en-US"/>
          </w:rPr>
          <w:t>debra@cofs.or</w:t>
        </w:r>
        <w:r w:rsidRPr="000F1474">
          <w:rPr>
            <w:rFonts w:ascii="Century Gothic" w:eastAsia="Century Gothic" w:hAnsi="Century Gothic" w:cs="Century Gothic"/>
            <w:b/>
            <w:u w:val="single"/>
            <w:lang w:val="en-US"/>
          </w:rPr>
          <w:t>g</w:t>
        </w:r>
      </w:hyperlink>
      <w:r w:rsidRPr="000F1474">
        <w:rPr>
          <w:rFonts w:ascii="Century Gothic" w:eastAsia="Century Gothic" w:hAnsi="Century Gothic" w:cs="Century Gothic"/>
          <w:b/>
          <w:lang w:val="en-US"/>
        </w:rPr>
        <w:t xml:space="preserve"> </w:t>
      </w:r>
    </w:p>
    <w:p w14:paraId="0000000B" w14:textId="37574CCF" w:rsidR="003F39E0" w:rsidRDefault="004124F6" w:rsidP="000F1474">
      <w:pPr>
        <w:rPr>
          <w:rFonts w:ascii="Century Gothic" w:eastAsia="Century Gothic" w:hAnsi="Century Gothic" w:cs="Century Gothic"/>
          <w:b/>
        </w:rPr>
      </w:pPr>
      <w:r>
        <w:rPr>
          <w:rFonts w:ascii="Century Gothic" w:eastAsia="Century Gothic" w:hAnsi="Century Gothic" w:cs="Century Gothic"/>
          <w:b/>
        </w:rPr>
        <w:t>Phone:                      301-675-6502</w:t>
      </w:r>
      <w:r>
        <w:rPr>
          <w:rFonts w:ascii="Century Gothic" w:eastAsia="Century Gothic" w:hAnsi="Century Gothic" w:cs="Century Gothic"/>
          <w:b/>
        </w:rPr>
        <w:t xml:space="preserve"> and </w:t>
      </w:r>
      <w:r>
        <w:rPr>
          <w:rFonts w:ascii="Century Gothic" w:eastAsia="Century Gothic" w:hAnsi="Century Gothic" w:cs="Century Gothic"/>
          <w:b/>
        </w:rPr>
        <w:t xml:space="preserve">330-701-8399           </w:t>
      </w:r>
    </w:p>
    <w:p w14:paraId="0000000E" w14:textId="77777777" w:rsidR="003F39E0" w:rsidRDefault="003F39E0">
      <w:pPr>
        <w:rPr>
          <w:rFonts w:ascii="Century Gothic" w:eastAsia="Century Gothic" w:hAnsi="Century Gothic" w:cs="Century Gothic"/>
          <w:b/>
        </w:rPr>
      </w:pPr>
    </w:p>
    <w:p w14:paraId="0000000F" w14:textId="77777777" w:rsidR="003F39E0" w:rsidRDefault="004124F6">
      <w:pPr>
        <w:rPr>
          <w:rFonts w:ascii="Century Gothic" w:eastAsia="Century Gothic" w:hAnsi="Century Gothic" w:cs="Century Gothic"/>
          <w:b/>
        </w:rPr>
      </w:pPr>
      <w:r>
        <w:rPr>
          <w:rFonts w:ascii="Century Gothic" w:eastAsia="Century Gothic" w:hAnsi="Century Gothic" w:cs="Century Gothic"/>
          <w:b/>
        </w:rPr>
        <w:t>Vision</w:t>
      </w:r>
    </w:p>
    <w:p w14:paraId="00000010" w14:textId="77777777" w:rsidR="003F39E0" w:rsidRDefault="004124F6">
      <w:pPr>
        <w:rPr>
          <w:rFonts w:ascii="Century Gothic" w:eastAsia="Century Gothic" w:hAnsi="Century Gothic" w:cs="Century Gothic"/>
        </w:rPr>
      </w:pPr>
      <w:r>
        <w:rPr>
          <w:rFonts w:ascii="Century Gothic" w:eastAsia="Century Gothic" w:hAnsi="Century Gothic" w:cs="Century Gothic"/>
        </w:rPr>
        <w:t>The Restorative Justice (RJ) subcommittee seeks to advocate for the consistent training and implementation of restorative  justi</w:t>
      </w:r>
      <w:r>
        <w:rPr>
          <w:rFonts w:ascii="Century Gothic" w:eastAsia="Century Gothic" w:hAnsi="Century Gothic" w:cs="Century Gothic"/>
        </w:rPr>
        <w:t>ce practices across all MCPS schools for all MCPS administrators, staff and students in accordance with Maryland law,</w:t>
      </w:r>
      <w:r>
        <w:rPr>
          <w:rFonts w:ascii="Century Gothic" w:eastAsia="Century Gothic" w:hAnsi="Century Gothic" w:cs="Century Gothic"/>
          <w:vertAlign w:val="superscript"/>
        </w:rPr>
        <w:footnoteReference w:id="1"/>
      </w:r>
      <w:r>
        <w:rPr>
          <w:rFonts w:ascii="Century Gothic" w:eastAsia="Century Gothic" w:hAnsi="Century Gothic" w:cs="Century Gothic"/>
        </w:rPr>
        <w:t xml:space="preserve"> the MCPS 2020-2021 Code of Conduct and MCPS’s commitments</w:t>
      </w:r>
      <w:r>
        <w:rPr>
          <w:rFonts w:ascii="Century Gothic" w:eastAsia="Century Gothic" w:hAnsi="Century Gothic" w:cs="Century Gothic"/>
          <w:vertAlign w:val="superscript"/>
        </w:rPr>
        <w:footnoteReference w:id="2"/>
      </w:r>
      <w:r>
        <w:rPr>
          <w:rFonts w:ascii="Century Gothic" w:eastAsia="Century Gothic" w:hAnsi="Century Gothic" w:cs="Century Gothic"/>
        </w:rPr>
        <w:t xml:space="preserve"> and plans.  Further, the RJ  subcommittee seeks to raise awareness with care</w:t>
      </w:r>
      <w:r>
        <w:rPr>
          <w:rFonts w:ascii="Century Gothic" w:eastAsia="Century Gothic" w:hAnsi="Century Gothic" w:cs="Century Gothic"/>
        </w:rPr>
        <w:t>givers about restorative practices and solicit parent feedback regarding restorative practices and restorative justice within MCPS</w:t>
      </w:r>
      <w:r>
        <w:rPr>
          <w:rFonts w:ascii="Century Gothic" w:eastAsia="Century Gothic" w:hAnsi="Century Gothic" w:cs="Century Gothic"/>
        </w:rPr>
        <w:t xml:space="preserve">.  </w:t>
      </w:r>
    </w:p>
    <w:p w14:paraId="00000011" w14:textId="77777777" w:rsidR="003F39E0" w:rsidRDefault="003F39E0">
      <w:pPr>
        <w:rPr>
          <w:rFonts w:ascii="Century Gothic" w:eastAsia="Century Gothic" w:hAnsi="Century Gothic" w:cs="Century Gothic"/>
        </w:rPr>
      </w:pPr>
    </w:p>
    <w:p w14:paraId="00000012" w14:textId="77777777" w:rsidR="003F39E0" w:rsidRDefault="004124F6">
      <w:pPr>
        <w:rPr>
          <w:rFonts w:ascii="Century Gothic" w:eastAsia="Century Gothic" w:hAnsi="Century Gothic" w:cs="Century Gothic"/>
          <w:b/>
        </w:rPr>
      </w:pPr>
      <w:r>
        <w:rPr>
          <w:rFonts w:ascii="Century Gothic" w:eastAsia="Century Gothic" w:hAnsi="Century Gothic" w:cs="Century Gothic"/>
          <w:b/>
        </w:rPr>
        <w:t>Mission</w:t>
      </w:r>
    </w:p>
    <w:p w14:paraId="00000013" w14:textId="77777777" w:rsidR="003F39E0" w:rsidRDefault="004124F6">
      <w:pPr>
        <w:rPr>
          <w:rFonts w:ascii="Century Gothic" w:eastAsia="Century Gothic" w:hAnsi="Century Gothic" w:cs="Century Gothic"/>
        </w:rPr>
      </w:pPr>
      <w:r>
        <w:rPr>
          <w:rFonts w:ascii="Century Gothic" w:eastAsia="Century Gothic" w:hAnsi="Century Gothic" w:cs="Century Gothic"/>
        </w:rPr>
        <w:t>To ensure that caregivers and students are fully engaged in co-constructing and effectively implementing resto</w:t>
      </w:r>
      <w:r>
        <w:rPr>
          <w:rFonts w:ascii="Century Gothic" w:eastAsia="Century Gothic" w:hAnsi="Century Gothic" w:cs="Century Gothic"/>
        </w:rPr>
        <w:t xml:space="preserve">rative practices systemwide as a proactive, not just a reactive, contribution to building and sustaining positive, inclusive and healing school cultures.  </w:t>
      </w:r>
    </w:p>
    <w:p w14:paraId="00000014" w14:textId="77777777" w:rsidR="003F39E0" w:rsidRDefault="003F39E0">
      <w:pPr>
        <w:rPr>
          <w:rFonts w:ascii="Century Gothic" w:eastAsia="Century Gothic" w:hAnsi="Century Gothic" w:cs="Century Gothic"/>
        </w:rPr>
      </w:pPr>
    </w:p>
    <w:p w14:paraId="00000015" w14:textId="77777777" w:rsidR="003F39E0" w:rsidRDefault="004124F6">
      <w:pPr>
        <w:rPr>
          <w:rFonts w:ascii="Century Gothic" w:eastAsia="Century Gothic" w:hAnsi="Century Gothic" w:cs="Century Gothic"/>
          <w:b/>
        </w:rPr>
      </w:pPr>
      <w:r>
        <w:rPr>
          <w:rFonts w:ascii="Century Gothic" w:eastAsia="Century Gothic" w:hAnsi="Century Gothic" w:cs="Century Gothic"/>
          <w:b/>
        </w:rPr>
        <w:t>Values</w:t>
      </w:r>
    </w:p>
    <w:p w14:paraId="00000016" w14:textId="77777777" w:rsidR="003F39E0" w:rsidRDefault="004124F6">
      <w:pPr>
        <w:numPr>
          <w:ilvl w:val="0"/>
          <w:numId w:val="2"/>
        </w:numPr>
        <w:ind w:left="900"/>
        <w:rPr>
          <w:rFonts w:ascii="Century Gothic" w:eastAsia="Century Gothic" w:hAnsi="Century Gothic" w:cs="Century Gothic"/>
        </w:rPr>
      </w:pPr>
      <w:r>
        <w:rPr>
          <w:rFonts w:ascii="Century Gothic" w:eastAsia="Century Gothic" w:hAnsi="Century Gothic" w:cs="Century Gothic"/>
        </w:rPr>
        <w:t xml:space="preserve">We value a positive school culture and approach to discipline. </w:t>
      </w:r>
    </w:p>
    <w:p w14:paraId="00000017" w14:textId="77777777" w:rsidR="003F39E0" w:rsidRDefault="004124F6">
      <w:pPr>
        <w:numPr>
          <w:ilvl w:val="0"/>
          <w:numId w:val="2"/>
        </w:numPr>
        <w:ind w:left="900"/>
        <w:rPr>
          <w:rFonts w:ascii="Century Gothic" w:eastAsia="Century Gothic" w:hAnsi="Century Gothic" w:cs="Century Gothic"/>
        </w:rPr>
      </w:pPr>
      <w:r>
        <w:rPr>
          <w:rFonts w:ascii="Century Gothic" w:eastAsia="Century Gothic" w:hAnsi="Century Gothic" w:cs="Century Gothic"/>
        </w:rPr>
        <w:t>We value building, strengthe</w:t>
      </w:r>
      <w:r>
        <w:rPr>
          <w:rFonts w:ascii="Century Gothic" w:eastAsia="Century Gothic" w:hAnsi="Century Gothic" w:cs="Century Gothic"/>
        </w:rPr>
        <w:t xml:space="preserve">ning, maintaining and repairing relationships in our communities. </w:t>
      </w:r>
    </w:p>
    <w:p w14:paraId="00000018" w14:textId="77777777" w:rsidR="003F39E0" w:rsidRDefault="004124F6">
      <w:pPr>
        <w:numPr>
          <w:ilvl w:val="0"/>
          <w:numId w:val="2"/>
        </w:numPr>
        <w:ind w:left="900"/>
        <w:rPr>
          <w:rFonts w:ascii="Century Gothic" w:eastAsia="Century Gothic" w:hAnsi="Century Gothic" w:cs="Century Gothic"/>
        </w:rPr>
      </w:pPr>
      <w:r>
        <w:rPr>
          <w:rFonts w:ascii="Century Gothic" w:eastAsia="Century Gothic" w:hAnsi="Century Gothic" w:cs="Century Gothic"/>
        </w:rPr>
        <w:t>We believe it is important to set intentions and establish restorative frameworks that are relationship-centered and consistently implemented across MCPS.</w:t>
      </w:r>
    </w:p>
    <w:p w14:paraId="00000019" w14:textId="77777777" w:rsidR="003F39E0" w:rsidRDefault="004124F6">
      <w:pPr>
        <w:numPr>
          <w:ilvl w:val="0"/>
          <w:numId w:val="2"/>
        </w:numPr>
        <w:ind w:left="900"/>
        <w:rPr>
          <w:rFonts w:ascii="Century Gothic" w:eastAsia="Century Gothic" w:hAnsi="Century Gothic" w:cs="Century Gothic"/>
        </w:rPr>
      </w:pPr>
      <w:r>
        <w:rPr>
          <w:rFonts w:ascii="Century Gothic" w:eastAsia="Century Gothic" w:hAnsi="Century Gothic" w:cs="Century Gothic"/>
        </w:rPr>
        <w:lastRenderedPageBreak/>
        <w:t xml:space="preserve">We believe that restorative practices support mental wellness, dignity and respect for all community </w:t>
      </w:r>
      <w:r>
        <w:rPr>
          <w:rFonts w:ascii="Century Gothic" w:eastAsia="Century Gothic" w:hAnsi="Century Gothic" w:cs="Century Gothic"/>
        </w:rPr>
        <w:t xml:space="preserve">members, especially our students, and in so doing make communities stronger and safer. </w:t>
      </w:r>
      <w:r>
        <w:rPr>
          <w:rFonts w:ascii="Century Gothic" w:eastAsia="Century Gothic" w:hAnsi="Century Gothic" w:cs="Century Gothic"/>
          <w:b/>
        </w:rPr>
        <w:t xml:space="preserve"> </w:t>
      </w:r>
    </w:p>
    <w:p w14:paraId="0000001A" w14:textId="77777777" w:rsidR="003F39E0" w:rsidRDefault="003F39E0">
      <w:pPr>
        <w:rPr>
          <w:rFonts w:ascii="Century Gothic" w:eastAsia="Century Gothic" w:hAnsi="Century Gothic" w:cs="Century Gothic"/>
          <w:b/>
        </w:rPr>
      </w:pPr>
    </w:p>
    <w:p w14:paraId="0000001B" w14:textId="77777777" w:rsidR="003F39E0" w:rsidRDefault="004124F6">
      <w:pPr>
        <w:rPr>
          <w:rFonts w:ascii="Century Gothic" w:eastAsia="Century Gothic" w:hAnsi="Century Gothic" w:cs="Century Gothic"/>
        </w:rPr>
      </w:pPr>
      <w:r>
        <w:rPr>
          <w:rFonts w:ascii="Century Gothic" w:eastAsia="Century Gothic" w:hAnsi="Century Gothic" w:cs="Century Gothic"/>
          <w:b/>
        </w:rPr>
        <w:t>Goals</w:t>
      </w:r>
    </w:p>
    <w:p w14:paraId="0000001C" w14:textId="77777777" w:rsidR="003F39E0" w:rsidRDefault="004124F6">
      <w:pPr>
        <w:numPr>
          <w:ilvl w:val="0"/>
          <w:numId w:val="1"/>
        </w:numPr>
        <w:rPr>
          <w:rFonts w:ascii="Century Gothic" w:eastAsia="Century Gothic" w:hAnsi="Century Gothic" w:cs="Century Gothic"/>
        </w:rPr>
      </w:pPr>
      <w:r>
        <w:rPr>
          <w:rFonts w:ascii="Century Gothic" w:eastAsia="Century Gothic" w:hAnsi="Century Gothic" w:cs="Century Gothic"/>
        </w:rPr>
        <w:t xml:space="preserve">Follow the implementation of restorative practices, including training to all MCPS administrators and staff, in order to better understand how it is being rolled out and implemented across the county in the initial through advanced stages of development. </w:t>
      </w:r>
    </w:p>
    <w:p w14:paraId="0000001D" w14:textId="77777777" w:rsidR="003F39E0" w:rsidRDefault="004124F6">
      <w:pPr>
        <w:numPr>
          <w:ilvl w:val="0"/>
          <w:numId w:val="1"/>
        </w:numPr>
        <w:rPr>
          <w:rFonts w:ascii="Century Gothic" w:eastAsia="Century Gothic" w:hAnsi="Century Gothic" w:cs="Century Gothic"/>
        </w:rPr>
      </w:pPr>
      <w:r>
        <w:rPr>
          <w:rFonts w:ascii="Century Gothic" w:eastAsia="Century Gothic" w:hAnsi="Century Gothic" w:cs="Century Gothic"/>
        </w:rPr>
        <w:t>Assure that all MCPS caregivers are given information about restorative practices and how these practices will be implemented in their schools.</w:t>
      </w:r>
    </w:p>
    <w:p w14:paraId="0000001E" w14:textId="77777777" w:rsidR="003F39E0" w:rsidRDefault="004124F6">
      <w:pPr>
        <w:numPr>
          <w:ilvl w:val="0"/>
          <w:numId w:val="1"/>
        </w:numPr>
        <w:rPr>
          <w:rFonts w:ascii="Century Gothic" w:eastAsia="Century Gothic" w:hAnsi="Century Gothic" w:cs="Century Gothic"/>
        </w:rPr>
      </w:pPr>
      <w:r>
        <w:rPr>
          <w:rFonts w:ascii="Century Gothic" w:eastAsia="Century Gothic" w:hAnsi="Century Gothic" w:cs="Century Gothic"/>
        </w:rPr>
        <w:t>Continue to track implementation and assess outcomes of experiences relating to restorative practices via family</w:t>
      </w:r>
      <w:r>
        <w:rPr>
          <w:rFonts w:ascii="Century Gothic" w:eastAsia="Century Gothic" w:hAnsi="Century Gothic" w:cs="Century Gothic"/>
        </w:rPr>
        <w:t xml:space="preserve"> engagement.  </w:t>
      </w:r>
    </w:p>
    <w:p w14:paraId="0000001F" w14:textId="77777777" w:rsidR="003F39E0" w:rsidRDefault="004124F6">
      <w:pPr>
        <w:numPr>
          <w:ilvl w:val="0"/>
          <w:numId w:val="1"/>
        </w:numPr>
        <w:rPr>
          <w:rFonts w:ascii="Century Gothic" w:eastAsia="Century Gothic" w:hAnsi="Century Gothic" w:cs="Century Gothic"/>
        </w:rPr>
      </w:pPr>
      <w:r>
        <w:rPr>
          <w:rFonts w:ascii="Century Gothic" w:eastAsia="Century Gothic" w:hAnsi="Century Gothic" w:cs="Century Gothic"/>
        </w:rPr>
        <w:t>Hold regular standing meetings with the MCPS RJ unit (RJU) to learn how restorative justice practices are being implemented, and how the MCCPTA and this subcommittee in particular can support this work.</w:t>
      </w:r>
    </w:p>
    <w:p w14:paraId="00000020" w14:textId="77777777" w:rsidR="003F39E0" w:rsidRDefault="004124F6">
      <w:pPr>
        <w:numPr>
          <w:ilvl w:val="0"/>
          <w:numId w:val="1"/>
        </w:numPr>
        <w:rPr>
          <w:rFonts w:ascii="Century Gothic" w:eastAsia="Century Gothic" w:hAnsi="Century Gothic" w:cs="Century Gothic"/>
        </w:rPr>
      </w:pPr>
      <w:r>
        <w:rPr>
          <w:rFonts w:ascii="Century Gothic" w:eastAsia="Century Gothic" w:hAnsi="Century Gothic" w:cs="Century Gothic"/>
        </w:rPr>
        <w:t>Communicate with our caregiver communi</w:t>
      </w:r>
      <w:r>
        <w:rPr>
          <w:rFonts w:ascii="Century Gothic" w:eastAsia="Century Gothic" w:hAnsi="Century Gothic" w:cs="Century Gothic"/>
        </w:rPr>
        <w:t xml:space="preserve">ty to share updates about how restorative practices are being rolled out. Request, gather and review data on implementation via student and family experiences. </w:t>
      </w:r>
    </w:p>
    <w:p w14:paraId="00000022" w14:textId="4E186686" w:rsidR="003F39E0" w:rsidRDefault="003F39E0">
      <w:pPr>
        <w:rPr>
          <w:rFonts w:ascii="Century Gothic" w:eastAsia="Century Gothic" w:hAnsi="Century Gothic" w:cs="Century Gothic"/>
        </w:rPr>
      </w:pPr>
    </w:p>
    <w:p w14:paraId="00000023" w14:textId="77777777" w:rsidR="003F39E0" w:rsidRDefault="004124F6">
      <w:pPr>
        <w:rPr>
          <w:rFonts w:ascii="Century Gothic" w:eastAsia="Century Gothic" w:hAnsi="Century Gothic" w:cs="Century Gothic"/>
          <w:b/>
        </w:rPr>
      </w:pPr>
      <w:r>
        <w:rPr>
          <w:rFonts w:ascii="Century Gothic" w:eastAsia="Century Gothic" w:hAnsi="Century Gothic" w:cs="Century Gothic"/>
          <w:b/>
        </w:rPr>
        <w:t>Action Steps</w:t>
      </w:r>
    </w:p>
    <w:p w14:paraId="00000024" w14:textId="77777777" w:rsidR="003F39E0" w:rsidRDefault="004124F6">
      <w:pPr>
        <w:rPr>
          <w:rFonts w:ascii="Century Gothic" w:eastAsia="Century Gothic" w:hAnsi="Century Gothic" w:cs="Century Gothic"/>
        </w:rPr>
      </w:pPr>
      <w:r>
        <w:rPr>
          <w:rFonts w:ascii="Century Gothic" w:eastAsia="Century Gothic" w:hAnsi="Century Gothic" w:cs="Century Gothic"/>
        </w:rPr>
        <w:t>The main Action Steps for the 2021-2022 academic year include:</w:t>
      </w:r>
    </w:p>
    <w:p w14:paraId="00000025" w14:textId="77777777" w:rsidR="003F39E0" w:rsidRDefault="004124F6">
      <w:pPr>
        <w:rPr>
          <w:rFonts w:ascii="Century Gothic" w:eastAsia="Century Gothic" w:hAnsi="Century Gothic" w:cs="Century Gothic"/>
        </w:rPr>
      </w:pPr>
      <w:r>
        <w:rPr>
          <w:rFonts w:ascii="Century Gothic" w:eastAsia="Century Gothic" w:hAnsi="Century Gothic" w:cs="Century Gothic"/>
        </w:rPr>
        <w:t xml:space="preserve"> 1) to build a c</w:t>
      </w:r>
      <w:r>
        <w:rPr>
          <w:rFonts w:ascii="Century Gothic" w:eastAsia="Century Gothic" w:hAnsi="Century Gothic" w:cs="Century Gothic"/>
        </w:rPr>
        <w:t xml:space="preserve">oalition of community organizations that are allies and interested to engage the subcommittee/MCPS with our mission </w:t>
      </w:r>
    </w:p>
    <w:p w14:paraId="00000026" w14:textId="77777777" w:rsidR="003F39E0" w:rsidRDefault="004124F6">
      <w:pPr>
        <w:rPr>
          <w:rFonts w:ascii="Century Gothic" w:eastAsia="Century Gothic" w:hAnsi="Century Gothic" w:cs="Century Gothic"/>
        </w:rPr>
      </w:pPr>
      <w:r>
        <w:rPr>
          <w:rFonts w:ascii="Century Gothic" w:eastAsia="Century Gothic" w:hAnsi="Century Gothic" w:cs="Century Gothic"/>
        </w:rPr>
        <w:t xml:space="preserve"> 2)to hold county-wide webinar(s) for all caregivers to share information about what RJPs are and how they will be implemented in MCPS </w:t>
      </w:r>
    </w:p>
    <w:p w14:paraId="00000027" w14:textId="7FA1897B" w:rsidR="003F39E0" w:rsidRDefault="004124F6" w:rsidP="000F1474">
      <w:pPr>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3)to arrange opportunities for caregivers to experience/engage in restorative processes</w:t>
      </w:r>
    </w:p>
    <w:p w14:paraId="00000029" w14:textId="73242E7D" w:rsidR="003F39E0" w:rsidRDefault="003F39E0">
      <w:pPr>
        <w:rPr>
          <w:rFonts w:ascii="Century Gothic" w:eastAsia="Century Gothic" w:hAnsi="Century Gothic" w:cs="Century Gothic"/>
        </w:rPr>
      </w:pPr>
    </w:p>
    <w:p w14:paraId="0000002A" w14:textId="77777777" w:rsidR="003F39E0" w:rsidRDefault="004124F6">
      <w:pPr>
        <w:rPr>
          <w:rFonts w:ascii="Century Gothic" w:eastAsia="Century Gothic" w:hAnsi="Century Gothic" w:cs="Century Gothic"/>
          <w:b/>
        </w:rPr>
      </w:pPr>
      <w:r>
        <w:rPr>
          <w:rFonts w:ascii="Century Gothic" w:eastAsia="Century Gothic" w:hAnsi="Century Gothic" w:cs="Century Gothic"/>
          <w:b/>
        </w:rPr>
        <w:t>Meeting Schedule</w:t>
      </w:r>
    </w:p>
    <w:p w14:paraId="0000002B" w14:textId="77777777" w:rsidR="003F39E0" w:rsidRDefault="004124F6">
      <w:pPr>
        <w:rPr>
          <w:rFonts w:ascii="Century Gothic" w:eastAsia="Century Gothic" w:hAnsi="Century Gothic" w:cs="Century Gothic"/>
        </w:rPr>
      </w:pPr>
      <w:r>
        <w:rPr>
          <w:rFonts w:ascii="Century Gothic" w:eastAsia="Century Gothic" w:hAnsi="Century Gothic" w:cs="Century Gothic"/>
        </w:rPr>
        <w:t>The RJ subcommittee will hold meetings two to four times per month and will hold joint meetings with the MCPS RJU for at least one, if not all</w:t>
      </w:r>
      <w:r>
        <w:rPr>
          <w:rFonts w:ascii="Century Gothic" w:eastAsia="Century Gothic" w:hAnsi="Century Gothic" w:cs="Century Gothic"/>
        </w:rPr>
        <w:t xml:space="preserve">, of these meetings each month. </w:t>
      </w:r>
    </w:p>
    <w:p w14:paraId="0000002C" w14:textId="77777777" w:rsidR="003F39E0" w:rsidRDefault="004124F6">
      <w:pPr>
        <w:rPr>
          <w:rFonts w:ascii="Century Gothic" w:eastAsia="Century Gothic" w:hAnsi="Century Gothic" w:cs="Century Gothic"/>
          <w:b/>
        </w:rPr>
      </w:pPr>
      <w:r>
        <w:rPr>
          <w:rFonts w:ascii="Century Gothic" w:eastAsia="Century Gothic" w:hAnsi="Century Gothic" w:cs="Century Gothic"/>
          <w:b/>
        </w:rPr>
        <w:t xml:space="preserve"> </w:t>
      </w:r>
    </w:p>
    <w:p w14:paraId="0000002D" w14:textId="77777777" w:rsidR="003F39E0" w:rsidRDefault="004124F6">
      <w:pPr>
        <w:rPr>
          <w:rFonts w:ascii="Century Gothic" w:eastAsia="Century Gothic" w:hAnsi="Century Gothic" w:cs="Century Gothic"/>
          <w:b/>
        </w:rPr>
      </w:pPr>
      <w:r>
        <w:rPr>
          <w:rFonts w:ascii="Century Gothic" w:eastAsia="Century Gothic" w:hAnsi="Century Gothic" w:cs="Century Gothic"/>
          <w:b/>
        </w:rPr>
        <w:t>Expenses</w:t>
      </w:r>
    </w:p>
    <w:p w14:paraId="0000002E" w14:textId="77777777" w:rsidR="003F39E0" w:rsidRDefault="004124F6">
      <w:pPr>
        <w:rPr>
          <w:rFonts w:ascii="Century Gothic" w:eastAsia="Century Gothic" w:hAnsi="Century Gothic" w:cs="Century Gothic"/>
        </w:rPr>
      </w:pPr>
      <w:r>
        <w:rPr>
          <w:rFonts w:ascii="Century Gothic" w:eastAsia="Century Gothic" w:hAnsi="Century Gothic" w:cs="Century Gothic"/>
        </w:rPr>
        <w:t xml:space="preserve">The RJP Subcommittee requests a budget of $1,000 to hire expert speakers for our sponsored webinars, potentially restorative justice facilitators for </w:t>
      </w:r>
      <w:proofErr w:type="spellStart"/>
      <w:r>
        <w:rPr>
          <w:rFonts w:ascii="Century Gothic" w:eastAsia="Century Gothic" w:hAnsi="Century Gothic" w:cs="Century Gothic"/>
        </w:rPr>
        <w:t>break out</w:t>
      </w:r>
      <w:proofErr w:type="spellEnd"/>
      <w:r>
        <w:rPr>
          <w:rFonts w:ascii="Century Gothic" w:eastAsia="Century Gothic" w:hAnsi="Century Gothic" w:cs="Century Gothic"/>
        </w:rPr>
        <w:t xml:space="preserve"> sessions for these or related events and possibly tr</w:t>
      </w:r>
      <w:r>
        <w:rPr>
          <w:rFonts w:ascii="Century Gothic" w:eastAsia="Century Gothic" w:hAnsi="Century Gothic" w:cs="Century Gothic"/>
        </w:rPr>
        <w:t xml:space="preserve">anslators if needed. We will also use these funds for possible flyers to share information about restorative practices at public events. </w:t>
      </w:r>
    </w:p>
    <w:p w14:paraId="0000002F" w14:textId="77777777" w:rsidR="003F39E0" w:rsidRDefault="003F39E0">
      <w:pPr>
        <w:rPr>
          <w:rFonts w:ascii="Century Gothic" w:eastAsia="Century Gothic" w:hAnsi="Century Gothic" w:cs="Century Gothic"/>
        </w:rPr>
      </w:pPr>
    </w:p>
    <w:p w14:paraId="00000030" w14:textId="77777777" w:rsidR="003F39E0" w:rsidRDefault="003F39E0">
      <w:pPr>
        <w:rPr>
          <w:rFonts w:ascii="Century Gothic" w:eastAsia="Century Gothic" w:hAnsi="Century Gothic" w:cs="Century Gothic"/>
        </w:rPr>
      </w:pPr>
    </w:p>
    <w:p w14:paraId="00000032" w14:textId="77777777" w:rsidR="003F39E0" w:rsidRDefault="003F39E0"/>
    <w:sectPr w:rsidR="003F39E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A84E1" w14:textId="77777777" w:rsidR="004124F6" w:rsidRDefault="004124F6">
      <w:pPr>
        <w:spacing w:line="240" w:lineRule="auto"/>
      </w:pPr>
      <w:r>
        <w:separator/>
      </w:r>
    </w:p>
  </w:endnote>
  <w:endnote w:type="continuationSeparator" w:id="0">
    <w:p w14:paraId="5ED18FB9" w14:textId="77777777" w:rsidR="004124F6" w:rsidRDefault="00412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100FF" w14:textId="77777777" w:rsidR="004124F6" w:rsidRDefault="004124F6">
      <w:pPr>
        <w:spacing w:line="240" w:lineRule="auto"/>
      </w:pPr>
      <w:r>
        <w:separator/>
      </w:r>
    </w:p>
  </w:footnote>
  <w:footnote w:type="continuationSeparator" w:id="0">
    <w:p w14:paraId="791A4E75" w14:textId="77777777" w:rsidR="004124F6" w:rsidRDefault="004124F6">
      <w:pPr>
        <w:spacing w:line="240" w:lineRule="auto"/>
      </w:pPr>
      <w:r>
        <w:continuationSeparator/>
      </w:r>
    </w:p>
  </w:footnote>
  <w:footnote w:id="1">
    <w:p w14:paraId="00000033" w14:textId="77777777" w:rsidR="003F39E0" w:rsidRDefault="004124F6">
      <w:pPr>
        <w:spacing w:line="240" w:lineRule="auto"/>
        <w:rPr>
          <w:rFonts w:ascii="Century Gothic" w:eastAsia="Century Gothic" w:hAnsi="Century Gothic" w:cs="Century Gothic"/>
          <w:sz w:val="18"/>
          <w:szCs w:val="18"/>
        </w:rPr>
      </w:pPr>
      <w:r>
        <w:rPr>
          <w:vertAlign w:val="superscript"/>
        </w:rPr>
        <w:footnoteRef/>
      </w:r>
      <w:r>
        <w:rPr>
          <w:rFonts w:ascii="Century Gothic" w:eastAsia="Century Gothic" w:hAnsi="Century Gothic" w:cs="Century Gothic"/>
          <w:sz w:val="18"/>
          <w:szCs w:val="18"/>
        </w:rPr>
        <w:t xml:space="preserve"> </w:t>
      </w:r>
      <w:r>
        <w:rPr>
          <w:rFonts w:ascii="Century Gothic" w:eastAsia="Century Gothic" w:hAnsi="Century Gothic" w:cs="Century Gothic"/>
          <w:color w:val="3C4043"/>
          <w:sz w:val="19"/>
          <w:szCs w:val="19"/>
          <w:highlight w:val="white"/>
        </w:rPr>
        <w:t xml:space="preserve">House Bill 0725/Senate Bill 0766 on Public Schools, Student Discipline, and Restorative Approaches </w:t>
      </w:r>
      <w:hyperlink r:id="rId1">
        <w:r>
          <w:rPr>
            <w:rFonts w:ascii="Century Gothic" w:eastAsia="Century Gothic" w:hAnsi="Century Gothic" w:cs="Century Gothic"/>
            <w:color w:val="1155CC"/>
            <w:sz w:val="18"/>
            <w:szCs w:val="18"/>
            <w:u w:val="single"/>
          </w:rPr>
          <w:t>https://mgaleg.maryland.gov/mgawebsite/legislation/details/hb0725?ys=2019rs</w:t>
        </w:r>
      </w:hyperlink>
      <w:r>
        <w:rPr>
          <w:rFonts w:ascii="Century Gothic" w:eastAsia="Century Gothic" w:hAnsi="Century Gothic" w:cs="Century Gothic"/>
          <w:sz w:val="18"/>
          <w:szCs w:val="18"/>
        </w:rPr>
        <w:t xml:space="preserve"> </w:t>
      </w:r>
    </w:p>
  </w:footnote>
  <w:footnote w:id="2">
    <w:p w14:paraId="00000034" w14:textId="77777777" w:rsidR="003F39E0" w:rsidRDefault="004124F6">
      <w:pPr>
        <w:spacing w:line="240" w:lineRule="auto"/>
        <w:rPr>
          <w:rFonts w:ascii="Century Gothic" w:eastAsia="Century Gothic" w:hAnsi="Century Gothic" w:cs="Century Gothic"/>
          <w:sz w:val="18"/>
          <w:szCs w:val="18"/>
        </w:rPr>
      </w:pPr>
      <w:r>
        <w:rPr>
          <w:vertAlign w:val="superscript"/>
        </w:rPr>
        <w:footnoteRef/>
      </w:r>
      <w:r>
        <w:rPr>
          <w:rFonts w:ascii="Century Gothic" w:eastAsia="Century Gothic" w:hAnsi="Century Gothic" w:cs="Century Gothic"/>
          <w:sz w:val="18"/>
          <w:szCs w:val="18"/>
        </w:rPr>
        <w:t xml:space="preserve"> As stated in the MCPS 2020-2021 Code of Conduct, “Building on MCPS’ longstanding commitment to equity, and in alignment with Maryland law, we are continuing our wo</w:t>
      </w:r>
      <w:r>
        <w:rPr>
          <w:rFonts w:ascii="Century Gothic" w:eastAsia="Century Gothic" w:hAnsi="Century Gothic" w:cs="Century Gothic"/>
          <w:sz w:val="18"/>
          <w:szCs w:val="18"/>
        </w:rPr>
        <w:t xml:space="preserve">rk to embed restorative practices and restorative justice as part of our schools’ culture, climate, and expectations.”  </w:t>
      </w:r>
      <w:hyperlink r:id="rId2">
        <w:r>
          <w:rPr>
            <w:rFonts w:ascii="Century Gothic" w:eastAsia="Century Gothic" w:hAnsi="Century Gothic" w:cs="Century Gothic"/>
            <w:color w:val="1155CC"/>
            <w:sz w:val="18"/>
            <w:szCs w:val="18"/>
            <w:u w:val="single"/>
          </w:rPr>
          <w:t>https://www.montgomeryschoolsmd.org/uploadedFiles/students/rights/1228.20_2020-21_STUDENT_Code%20of%20Conduct_Web.pdf</w:t>
        </w:r>
      </w:hyperlink>
    </w:p>
    <w:p w14:paraId="00000035" w14:textId="77777777" w:rsidR="003F39E0" w:rsidRDefault="004124F6">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As stated in the MCPS 2020-2021 Student’s Guide to Rights and Responsibilities, </w:t>
      </w:r>
    </w:p>
    <w:p w14:paraId="00000036" w14:textId="77777777" w:rsidR="003F39E0" w:rsidRDefault="004124F6">
      <w:pPr>
        <w:spacing w:line="240" w:lineRule="auto"/>
        <w:rPr>
          <w:rFonts w:ascii="Century Gothic" w:eastAsia="Century Gothic" w:hAnsi="Century Gothic" w:cs="Century Gothic"/>
          <w:sz w:val="18"/>
          <w:szCs w:val="18"/>
        </w:rPr>
      </w:pPr>
      <w:r>
        <w:rPr>
          <w:rFonts w:ascii="Century Gothic" w:eastAsia="Century Gothic" w:hAnsi="Century Gothic" w:cs="Century Gothic"/>
          <w:sz w:val="16"/>
          <w:szCs w:val="16"/>
        </w:rPr>
        <w:t>“</w:t>
      </w:r>
      <w:r>
        <w:rPr>
          <w:rFonts w:ascii="Century Gothic" w:eastAsia="Century Gothic" w:hAnsi="Century Gothic" w:cs="Century Gothic"/>
          <w:sz w:val="18"/>
          <w:szCs w:val="18"/>
        </w:rPr>
        <w:t>Students have the right to a school environment that is</w:t>
      </w:r>
      <w:r>
        <w:rPr>
          <w:rFonts w:ascii="Century Gothic" w:eastAsia="Century Gothic" w:hAnsi="Century Gothic" w:cs="Century Gothic"/>
          <w:sz w:val="18"/>
          <w:szCs w:val="18"/>
        </w:rPr>
        <w:t xml:space="preserve"> safe, positive, and respectful in order to promote student learning and engagement. Because school is a place where appropriate behavior may be learned, discipline must meet students’ behavioral and developmental needs and include a continuum of strategie</w:t>
      </w:r>
      <w:r>
        <w:rPr>
          <w:rFonts w:ascii="Century Gothic" w:eastAsia="Century Gothic" w:hAnsi="Century Gothic" w:cs="Century Gothic"/>
          <w:sz w:val="18"/>
          <w:szCs w:val="18"/>
        </w:rPr>
        <w:t>s and responses that are equitably and fairly applied and that reflect a restorative discipline philosophy</w:t>
      </w:r>
      <w:r>
        <w:rPr>
          <w:rFonts w:ascii="Century Gothic" w:eastAsia="Century Gothic" w:hAnsi="Century Gothic" w:cs="Century Gothic"/>
          <w:i/>
          <w:sz w:val="18"/>
          <w:szCs w:val="18"/>
        </w:rPr>
        <w:t>.</w:t>
      </w:r>
      <w:r>
        <w:rPr>
          <w:rFonts w:ascii="Century Gothic" w:eastAsia="Century Gothic" w:hAnsi="Century Gothic" w:cs="Century Gothic"/>
          <w:sz w:val="16"/>
          <w:szCs w:val="16"/>
        </w:rPr>
        <w:t xml:space="preserve">” </w:t>
      </w:r>
      <w:hyperlink r:id="rId3">
        <w:r>
          <w:rPr>
            <w:rFonts w:ascii="Century Gothic" w:eastAsia="Century Gothic" w:hAnsi="Century Gothic" w:cs="Century Gothic"/>
            <w:color w:val="1155CC"/>
            <w:sz w:val="18"/>
            <w:szCs w:val="18"/>
            <w:u w:val="single"/>
          </w:rPr>
          <w:t>https://www.montg</w:t>
        </w:r>
        <w:r>
          <w:rPr>
            <w:rFonts w:ascii="Century Gothic" w:eastAsia="Century Gothic" w:hAnsi="Century Gothic" w:cs="Century Gothic"/>
            <w:color w:val="1155CC"/>
            <w:sz w:val="18"/>
            <w:szCs w:val="18"/>
            <w:u w:val="single"/>
          </w:rPr>
          <w:t>omeryschoolsmd.org/uploadedFiles/students/rights/1234.20_StudentRightsAndResponsibilities.pdf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C7AFC"/>
    <w:multiLevelType w:val="multilevel"/>
    <w:tmpl w:val="D00873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7CBD3A03"/>
    <w:multiLevelType w:val="multilevel"/>
    <w:tmpl w:val="ACD04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9E0"/>
    <w:rsid w:val="000F1474"/>
    <w:rsid w:val="003F39E0"/>
    <w:rsid w:val="004124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4A88D67"/>
  <w15:docId w15:val="{FFD0AAC3-E071-754A-9969-B4E82618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F1474"/>
    <w:rPr>
      <w:b/>
      <w:bCs/>
    </w:rPr>
  </w:style>
  <w:style w:type="character" w:customStyle="1" w:styleId="CommentSubjectChar">
    <w:name w:val="Comment Subject Char"/>
    <w:basedOn w:val="CommentTextChar"/>
    <w:link w:val="CommentSubject"/>
    <w:uiPriority w:val="99"/>
    <w:semiHidden/>
    <w:rsid w:val="000F14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ebra@cofs.org" TargetMode="External"/><Relationship Id="rId3" Type="http://schemas.openxmlformats.org/officeDocument/2006/relationships/settings" Target="settings.xml"/><Relationship Id="rId7" Type="http://schemas.openxmlformats.org/officeDocument/2006/relationships/hyperlink" Target="mailto:wylea.chase7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ontgomeryschoolsmd.org/uploadedFiles/students/rights/1234.20_StudentRightsAndResponsibilities.pdf" TargetMode="External"/><Relationship Id="rId2" Type="http://schemas.openxmlformats.org/officeDocument/2006/relationships/hyperlink" Target="https://www.montgomeryschoolsmd.org/uploadedFiles/students/rights/1228.20_2020-21_STUDENT_Code%20of%20Conduct_Web.pdf" TargetMode="External"/><Relationship Id="rId1" Type="http://schemas.openxmlformats.org/officeDocument/2006/relationships/hyperlink" Target="https://mgaleg.maryland.gov/mgawebsite/legislation/details/hb0725?ys=2019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Yvonne VanLowe</cp:lastModifiedBy>
  <cp:revision>2</cp:revision>
  <dcterms:created xsi:type="dcterms:W3CDTF">2021-08-24T18:51:00Z</dcterms:created>
  <dcterms:modified xsi:type="dcterms:W3CDTF">2021-08-24T18:51:00Z</dcterms:modified>
</cp:coreProperties>
</file>