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D7E" w:rsidRDefault="007516E4" w:rsidP="00033D7E">
      <w:pPr>
        <w:spacing w:line="252" w:lineRule="auto"/>
        <w:jc w:val="center"/>
        <w:rPr>
          <w:rFonts w:ascii="Cambria" w:eastAsia="Times New Roman" w:hAnsi="Cambria" w:cs="Times New Roman"/>
          <w:b/>
        </w:rPr>
      </w:pPr>
      <w:r>
        <w:rPr>
          <w:rFonts w:ascii="Cambria" w:eastAsia="Times New Roman" w:hAnsi="Cambria" w:cs="Times New Roman"/>
          <w:b/>
          <w:noProof/>
        </w:rPr>
        <w:drawing>
          <wp:inline distT="0" distB="0" distL="0" distR="0">
            <wp:extent cx="548640" cy="809469"/>
            <wp:effectExtent l="25400" t="0" r="10160" b="0"/>
            <wp:docPr id="1" name="Picture 1" descr=":PDC logo, ba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C logo, basic.jpg"/>
                    <pic:cNvPicPr>
                      <a:picLocks noChangeAspect="1" noChangeArrowheads="1"/>
                    </pic:cNvPicPr>
                  </pic:nvPicPr>
                  <pic:blipFill>
                    <a:blip r:embed="rId5"/>
                    <a:srcRect/>
                    <a:stretch>
                      <a:fillRect/>
                    </a:stretch>
                  </pic:blipFill>
                  <pic:spPr bwMode="auto">
                    <a:xfrm>
                      <a:off x="0" y="0"/>
                      <a:ext cx="553174" cy="816159"/>
                    </a:xfrm>
                    <a:prstGeom prst="rect">
                      <a:avLst/>
                    </a:prstGeom>
                    <a:noFill/>
                    <a:ln w="9525">
                      <a:noFill/>
                      <a:miter lim="800000"/>
                      <a:headEnd/>
                      <a:tailEnd/>
                    </a:ln>
                  </pic:spPr>
                </pic:pic>
              </a:graphicData>
            </a:graphic>
          </wp:inline>
        </w:drawing>
      </w:r>
    </w:p>
    <w:p w:rsidR="009A6B4A" w:rsidRPr="009A6B4A" w:rsidRDefault="009A6B4A" w:rsidP="009A6B4A">
      <w:pPr>
        <w:spacing w:line="252" w:lineRule="auto"/>
        <w:jc w:val="center"/>
        <w:rPr>
          <w:rFonts w:ascii="Times New Roman" w:eastAsia="GungsuhChe" w:hAnsi="Times New Roman" w:cs="Times New Roman"/>
          <w:b/>
          <w:sz w:val="24"/>
          <w:u w:val="single"/>
        </w:rPr>
      </w:pPr>
      <w:r w:rsidRPr="009A6B4A">
        <w:rPr>
          <w:rFonts w:ascii="Times New Roman" w:eastAsia="GungsuhChe" w:hAnsi="Times New Roman" w:cs="Times New Roman"/>
          <w:b/>
          <w:sz w:val="24"/>
          <w:u w:val="single"/>
        </w:rPr>
        <w:t>5-FluorouracilCream (5-FU) Directions and Information</w:t>
      </w:r>
    </w:p>
    <w:p w:rsidR="00033D7E" w:rsidRPr="009A6B4A" w:rsidRDefault="009A6B4A" w:rsidP="00033D7E">
      <w:pPr>
        <w:spacing w:line="252" w:lineRule="auto"/>
        <w:jc w:val="center"/>
        <w:rPr>
          <w:rFonts w:ascii="Times New Roman" w:eastAsia="Times New Roman" w:hAnsi="Times New Roman" w:cs="Times New Roman"/>
          <w:sz w:val="24"/>
        </w:rPr>
      </w:pPr>
      <w:r w:rsidRPr="009A6B4A">
        <w:rPr>
          <w:rFonts w:ascii="Times New Roman" w:eastAsia="Times New Roman" w:hAnsi="Times New Roman" w:cs="Times New Roman"/>
          <w:sz w:val="24"/>
        </w:rPr>
        <w:t>Professional Dermatology Care, PC</w:t>
      </w:r>
    </w:p>
    <w:p w:rsidR="00033D7E" w:rsidRPr="009A6B4A" w:rsidRDefault="00033D7E" w:rsidP="00033D7E">
      <w:pPr>
        <w:spacing w:line="252" w:lineRule="auto"/>
        <w:jc w:val="center"/>
        <w:rPr>
          <w:rFonts w:ascii="Times New Roman" w:eastAsia="GungsuhChe" w:hAnsi="Times New Roman" w:cs="Times New Roman"/>
          <w:b/>
          <w:sz w:val="24"/>
        </w:rPr>
      </w:pPr>
    </w:p>
    <w:p w:rsidR="00033D7E" w:rsidRPr="009A6B4A" w:rsidRDefault="00033D7E" w:rsidP="00033D7E">
      <w:pPr>
        <w:spacing w:line="252" w:lineRule="auto"/>
        <w:rPr>
          <w:rFonts w:ascii="Times New Roman" w:eastAsia="Times New Roman" w:hAnsi="Times New Roman" w:cs="Times New Roman"/>
          <w:b/>
          <w:sz w:val="24"/>
        </w:rPr>
      </w:pPr>
      <w:r w:rsidRPr="009A6B4A">
        <w:rPr>
          <w:rFonts w:ascii="Times New Roman" w:eastAsia="Times New Roman" w:hAnsi="Times New Roman" w:cs="Times New Roman"/>
          <w:b/>
          <w:sz w:val="24"/>
          <w:u w:val="single"/>
        </w:rPr>
        <w:t>Information</w:t>
      </w:r>
      <w:r w:rsidRPr="009A6B4A">
        <w:rPr>
          <w:rFonts w:ascii="Times New Roman" w:eastAsia="Times New Roman" w:hAnsi="Times New Roman" w:cs="Times New Roman"/>
          <w:b/>
          <w:sz w:val="24"/>
        </w:rPr>
        <w:t>:</w:t>
      </w:r>
    </w:p>
    <w:p w:rsidR="00033D7E" w:rsidRPr="009A6B4A" w:rsidRDefault="00033D7E" w:rsidP="009A6B4A">
      <w:pPr>
        <w:spacing w:line="252" w:lineRule="auto"/>
        <w:jc w:val="both"/>
        <w:rPr>
          <w:rFonts w:ascii="Times New Roman" w:eastAsia="Times New Roman" w:hAnsi="Times New Roman" w:cs="Times New Roman"/>
          <w:sz w:val="24"/>
        </w:rPr>
      </w:pPr>
      <w:r w:rsidRPr="009A6B4A">
        <w:rPr>
          <w:rFonts w:ascii="Times New Roman" w:eastAsia="Times New Roman" w:hAnsi="Times New Roman" w:cs="Times New Roman"/>
          <w:sz w:val="24"/>
        </w:rPr>
        <w:t>5-FU cream is a topical form of chemotherapy to treat superficial cancerous and precancerous cells of the skin.  The cream binds to the abnormal cells and stops growth while destroying the existing abnormal cells.  Destroying these “bad” cells may cause a reaction.  These reactions include but are not limited to redness, dryness, burning, pain, blisters, swelling and erosion (loss of the upper layer of skin).  Treated areas may be unsightly during and after therapy.  The cream will not damage “good” cells; therefore no reaction will be seen on healthy skin.  The reaction may look patchy.  Exposure to sunlight or other forms of ultraviolet radiation during treatment cannot only incre</w:t>
      </w:r>
      <w:r w:rsidR="009A6B4A">
        <w:rPr>
          <w:rFonts w:ascii="Times New Roman" w:eastAsia="Times New Roman" w:hAnsi="Times New Roman" w:cs="Times New Roman"/>
          <w:sz w:val="24"/>
        </w:rPr>
        <w:t>ase the chance of getting a sun</w:t>
      </w:r>
      <w:r w:rsidRPr="009A6B4A">
        <w:rPr>
          <w:rFonts w:ascii="Times New Roman" w:eastAsia="Times New Roman" w:hAnsi="Times New Roman" w:cs="Times New Roman"/>
          <w:sz w:val="24"/>
        </w:rPr>
        <w:t xml:space="preserve">burn but also increase the intensity of your reaction.  Please avoid the sun as much as possible and keep applying sunscreen during treatment.   </w:t>
      </w:r>
    </w:p>
    <w:p w:rsidR="00033D7E" w:rsidRPr="009A6B4A" w:rsidRDefault="00033D7E" w:rsidP="00033D7E">
      <w:pPr>
        <w:spacing w:line="252" w:lineRule="auto"/>
        <w:rPr>
          <w:rFonts w:ascii="Times New Roman" w:eastAsia="Times New Roman" w:hAnsi="Times New Roman" w:cs="Times New Roman"/>
          <w:b/>
          <w:sz w:val="24"/>
        </w:rPr>
      </w:pPr>
      <w:r w:rsidRPr="009A6B4A">
        <w:rPr>
          <w:rFonts w:ascii="Times New Roman" w:eastAsia="Times New Roman" w:hAnsi="Times New Roman" w:cs="Times New Roman"/>
          <w:b/>
          <w:sz w:val="24"/>
          <w:u w:val="single"/>
        </w:rPr>
        <w:t>Directions</w:t>
      </w:r>
      <w:r w:rsidRPr="009A6B4A">
        <w:rPr>
          <w:rFonts w:ascii="Times New Roman" w:eastAsia="Times New Roman" w:hAnsi="Times New Roman" w:cs="Times New Roman"/>
          <w:b/>
          <w:sz w:val="24"/>
        </w:rPr>
        <w:t>:</w:t>
      </w:r>
    </w:p>
    <w:p w:rsidR="00033D7E" w:rsidRPr="009A6B4A" w:rsidRDefault="00033D7E" w:rsidP="00B5454A">
      <w:pPr>
        <w:spacing w:line="252" w:lineRule="auto"/>
        <w:jc w:val="both"/>
        <w:rPr>
          <w:rFonts w:ascii="Times New Roman" w:eastAsia="Times New Roman" w:hAnsi="Times New Roman" w:cs="Times New Roman"/>
          <w:sz w:val="24"/>
        </w:rPr>
      </w:pPr>
      <w:r w:rsidRPr="009A6B4A">
        <w:rPr>
          <w:rFonts w:ascii="Times New Roman" w:eastAsia="Times New Roman" w:hAnsi="Times New Roman" w:cs="Times New Roman"/>
          <w:sz w:val="24"/>
        </w:rPr>
        <w:t>5-FU cream is to be used every night before bed for 14 nights</w:t>
      </w:r>
      <w:r w:rsidR="009A6B4A">
        <w:rPr>
          <w:rFonts w:ascii="Times New Roman" w:eastAsia="Times New Roman" w:hAnsi="Times New Roman" w:cs="Times New Roman"/>
          <w:sz w:val="24"/>
        </w:rPr>
        <w:t xml:space="preserve"> if you have a diagnosis of Actinic Keratoses or for 21-28 nights if you have a diagnosis of superficial BCC or SCC in situ</w:t>
      </w:r>
      <w:r w:rsidRPr="009A6B4A">
        <w:rPr>
          <w:rFonts w:ascii="Times New Roman" w:eastAsia="Times New Roman" w:hAnsi="Times New Roman" w:cs="Times New Roman"/>
          <w:sz w:val="24"/>
        </w:rPr>
        <w:t>:</w:t>
      </w:r>
    </w:p>
    <w:p w:rsidR="00033D7E" w:rsidRPr="009A6B4A" w:rsidRDefault="00033D7E" w:rsidP="00033D7E">
      <w:pPr>
        <w:numPr>
          <w:ilvl w:val="0"/>
          <w:numId w:val="1"/>
        </w:numPr>
        <w:spacing w:line="252" w:lineRule="auto"/>
        <w:contextualSpacing/>
        <w:rPr>
          <w:rFonts w:ascii="Times New Roman" w:eastAsia="Times New Roman" w:hAnsi="Times New Roman" w:cs="Times New Roman"/>
          <w:sz w:val="24"/>
        </w:rPr>
      </w:pPr>
      <w:r w:rsidRPr="009A6B4A">
        <w:rPr>
          <w:rFonts w:ascii="Times New Roman" w:eastAsia="Times New Roman" w:hAnsi="Times New Roman" w:cs="Times New Roman"/>
          <w:sz w:val="24"/>
        </w:rPr>
        <w:t>Wash the affected area with soap and water and let dry</w:t>
      </w:r>
    </w:p>
    <w:p w:rsidR="00033D7E" w:rsidRPr="009A6B4A" w:rsidRDefault="00033D7E" w:rsidP="00033D7E">
      <w:pPr>
        <w:numPr>
          <w:ilvl w:val="0"/>
          <w:numId w:val="1"/>
        </w:numPr>
        <w:spacing w:line="252" w:lineRule="auto"/>
        <w:contextualSpacing/>
        <w:rPr>
          <w:rFonts w:ascii="Times New Roman" w:eastAsia="Times New Roman" w:hAnsi="Times New Roman" w:cs="Times New Roman"/>
          <w:sz w:val="24"/>
        </w:rPr>
      </w:pPr>
      <w:r w:rsidRPr="009A6B4A">
        <w:rPr>
          <w:rFonts w:ascii="Times New Roman" w:eastAsia="Times New Roman" w:hAnsi="Times New Roman" w:cs="Times New Roman"/>
          <w:sz w:val="24"/>
        </w:rPr>
        <w:t>Apply a thin layer of the cream over the affected area (like a lotion)</w:t>
      </w:r>
    </w:p>
    <w:p w:rsidR="00033D7E" w:rsidRPr="009A6B4A" w:rsidRDefault="00033D7E" w:rsidP="00033D7E">
      <w:pPr>
        <w:numPr>
          <w:ilvl w:val="0"/>
          <w:numId w:val="1"/>
        </w:numPr>
        <w:spacing w:line="252" w:lineRule="auto"/>
        <w:contextualSpacing/>
        <w:rPr>
          <w:rFonts w:ascii="Times New Roman" w:eastAsia="Times New Roman" w:hAnsi="Times New Roman" w:cs="Times New Roman"/>
          <w:sz w:val="24"/>
        </w:rPr>
      </w:pPr>
      <w:r w:rsidRPr="009A6B4A">
        <w:rPr>
          <w:rFonts w:ascii="Times New Roman" w:eastAsia="Times New Roman" w:hAnsi="Times New Roman" w:cs="Times New Roman"/>
          <w:sz w:val="24"/>
        </w:rPr>
        <w:t>Make sure you wash your hands after applying the cream</w:t>
      </w:r>
    </w:p>
    <w:p w:rsidR="00033D7E" w:rsidRPr="009A6B4A" w:rsidRDefault="00033D7E" w:rsidP="00033D7E">
      <w:pPr>
        <w:numPr>
          <w:ilvl w:val="0"/>
          <w:numId w:val="1"/>
        </w:numPr>
        <w:spacing w:line="252" w:lineRule="auto"/>
        <w:contextualSpacing/>
        <w:rPr>
          <w:rFonts w:ascii="Times New Roman" w:eastAsia="Times New Roman" w:hAnsi="Times New Roman" w:cs="Times New Roman"/>
          <w:sz w:val="24"/>
        </w:rPr>
      </w:pPr>
      <w:r w:rsidRPr="009A6B4A">
        <w:rPr>
          <w:rFonts w:ascii="Times New Roman" w:eastAsia="Times New Roman" w:hAnsi="Times New Roman" w:cs="Times New Roman"/>
          <w:sz w:val="24"/>
        </w:rPr>
        <w:t>In the morning, wash the treated area with soap and water</w:t>
      </w:r>
    </w:p>
    <w:p w:rsidR="00033D7E" w:rsidRPr="009A6B4A" w:rsidRDefault="00033D7E" w:rsidP="00033D7E">
      <w:pPr>
        <w:numPr>
          <w:ilvl w:val="0"/>
          <w:numId w:val="1"/>
        </w:numPr>
        <w:spacing w:line="252" w:lineRule="auto"/>
        <w:contextualSpacing/>
        <w:rPr>
          <w:rFonts w:ascii="Times New Roman" w:eastAsia="Times New Roman" w:hAnsi="Times New Roman" w:cs="Times New Roman"/>
          <w:sz w:val="24"/>
        </w:rPr>
      </w:pPr>
      <w:r w:rsidRPr="009A6B4A">
        <w:rPr>
          <w:rFonts w:ascii="Times New Roman" w:eastAsia="Times New Roman" w:hAnsi="Times New Roman" w:cs="Times New Roman"/>
          <w:sz w:val="24"/>
        </w:rPr>
        <w:t>Apply moisturizer and sunscreen</w:t>
      </w:r>
      <w:r w:rsidR="009A6B4A">
        <w:rPr>
          <w:rFonts w:ascii="Times New Roman" w:eastAsia="Times New Roman" w:hAnsi="Times New Roman" w:cs="Times New Roman"/>
          <w:sz w:val="24"/>
        </w:rPr>
        <w:t>! Yes, please moisturize throughout the treatment</w:t>
      </w:r>
    </w:p>
    <w:p w:rsidR="00033D7E" w:rsidRPr="009A6B4A" w:rsidRDefault="009A6B4A" w:rsidP="00033D7E">
      <w:pPr>
        <w:numPr>
          <w:ilvl w:val="0"/>
          <w:numId w:val="1"/>
        </w:numPr>
        <w:spacing w:line="252" w:lineRule="auto"/>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Repeat for the appropriate number of </w:t>
      </w:r>
      <w:r w:rsidR="00033D7E" w:rsidRPr="009A6B4A">
        <w:rPr>
          <w:rFonts w:ascii="Times New Roman" w:eastAsia="Times New Roman" w:hAnsi="Times New Roman" w:cs="Times New Roman"/>
          <w:sz w:val="24"/>
        </w:rPr>
        <w:t>nights</w:t>
      </w:r>
    </w:p>
    <w:p w:rsidR="00033D7E" w:rsidRPr="009A6B4A" w:rsidRDefault="00C2795D" w:rsidP="00C2795D">
      <w:pPr>
        <w:spacing w:line="252"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After </w:t>
      </w:r>
      <w:r w:rsidR="009A6B4A">
        <w:rPr>
          <w:rFonts w:ascii="Times New Roman" w:eastAsia="Times New Roman" w:hAnsi="Times New Roman" w:cs="Times New Roman"/>
          <w:sz w:val="24"/>
        </w:rPr>
        <w:t xml:space="preserve">your recommended number of nights </w:t>
      </w:r>
      <w:r w:rsidR="00033D7E" w:rsidRPr="009A6B4A">
        <w:rPr>
          <w:rFonts w:ascii="Times New Roman" w:eastAsia="Times New Roman" w:hAnsi="Times New Roman" w:cs="Times New Roman"/>
          <w:sz w:val="24"/>
        </w:rPr>
        <w:t>of treatment, to heal the reactive lesions apply Vaseline for at least 14 days.  Keep those lesions greasy!</w:t>
      </w:r>
    </w:p>
    <w:p w:rsidR="00033D7E" w:rsidRPr="009A6B4A" w:rsidRDefault="00033D7E" w:rsidP="00033D7E">
      <w:pPr>
        <w:spacing w:line="252" w:lineRule="auto"/>
        <w:rPr>
          <w:rFonts w:ascii="Times New Roman" w:eastAsia="Times New Roman" w:hAnsi="Times New Roman" w:cs="Times New Roman"/>
          <w:b/>
          <w:sz w:val="24"/>
        </w:rPr>
      </w:pPr>
      <w:r w:rsidRPr="009A6B4A">
        <w:rPr>
          <w:rFonts w:ascii="Times New Roman" w:eastAsia="Times New Roman" w:hAnsi="Times New Roman" w:cs="Times New Roman"/>
          <w:b/>
          <w:sz w:val="24"/>
          <w:u w:val="single"/>
        </w:rPr>
        <w:t>Follow up</w:t>
      </w:r>
      <w:r w:rsidRPr="009A6B4A">
        <w:rPr>
          <w:rFonts w:ascii="Times New Roman" w:eastAsia="Times New Roman" w:hAnsi="Times New Roman" w:cs="Times New Roman"/>
          <w:b/>
          <w:sz w:val="24"/>
        </w:rPr>
        <w:t>:</w:t>
      </w:r>
    </w:p>
    <w:p w:rsidR="00033D7E" w:rsidRPr="009A6B4A" w:rsidRDefault="00033D7E" w:rsidP="00C2795D">
      <w:pPr>
        <w:spacing w:line="252" w:lineRule="auto"/>
        <w:jc w:val="both"/>
        <w:rPr>
          <w:rFonts w:ascii="Times New Roman" w:eastAsia="Times New Roman" w:hAnsi="Times New Roman" w:cs="Times New Roman"/>
          <w:sz w:val="24"/>
        </w:rPr>
      </w:pPr>
      <w:r w:rsidRPr="009A6B4A">
        <w:rPr>
          <w:rFonts w:ascii="Times New Roman" w:eastAsia="Times New Roman" w:hAnsi="Times New Roman" w:cs="Times New Roman"/>
          <w:sz w:val="24"/>
        </w:rPr>
        <w:t>Do not forget to make your follow up appointment if needed.  Your follow up appointment should be about 1 month after starting the treatment process – unl</w:t>
      </w:r>
      <w:r w:rsidR="00C2795D">
        <w:rPr>
          <w:rFonts w:ascii="Times New Roman" w:eastAsia="Times New Roman" w:hAnsi="Times New Roman" w:cs="Times New Roman"/>
          <w:sz w:val="24"/>
        </w:rPr>
        <w:t xml:space="preserve">ess otherwise specified. </w:t>
      </w:r>
      <w:r w:rsidRPr="009A6B4A">
        <w:rPr>
          <w:rFonts w:ascii="Times New Roman" w:eastAsia="Times New Roman" w:hAnsi="Times New Roman" w:cs="Times New Roman"/>
          <w:sz w:val="24"/>
        </w:rPr>
        <w:t xml:space="preserve">Please feel free to take pictures during your reaction stage and post Vaseline treatment </w:t>
      </w:r>
      <w:r w:rsidR="00C2795D">
        <w:rPr>
          <w:rFonts w:ascii="Times New Roman" w:eastAsia="Times New Roman" w:hAnsi="Times New Roman" w:cs="Times New Roman"/>
          <w:sz w:val="24"/>
        </w:rPr>
        <w:t xml:space="preserve">bring them with you- Do not email them to us! </w:t>
      </w:r>
      <w:r w:rsidRPr="009A6B4A">
        <w:rPr>
          <w:rFonts w:ascii="Times New Roman" w:eastAsia="Times New Roman" w:hAnsi="Times New Roman" w:cs="Times New Roman"/>
          <w:sz w:val="24"/>
        </w:rPr>
        <w:t>If you have any questions or concerns please call 703-860-1818</w:t>
      </w:r>
    </w:p>
    <w:p w:rsidR="00631ED6" w:rsidRPr="009A6B4A" w:rsidRDefault="00631ED6">
      <w:pPr>
        <w:rPr>
          <w:rFonts w:ascii="Times New Roman" w:hAnsi="Times New Roman"/>
          <w:sz w:val="24"/>
        </w:rPr>
      </w:pPr>
    </w:p>
    <w:sectPr w:rsidR="00631ED6" w:rsidRPr="009A6B4A" w:rsidSect="0075274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5150D"/>
    <w:multiLevelType w:val="hybridMultilevel"/>
    <w:tmpl w:val="18E6B9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compat/>
  <w:rsids>
    <w:rsidRoot w:val="00033D7E"/>
    <w:rsid w:val="00033D7E"/>
    <w:rsid w:val="00631ED6"/>
    <w:rsid w:val="007516E4"/>
    <w:rsid w:val="00752746"/>
    <w:rsid w:val="009A6B4A"/>
    <w:rsid w:val="00B5454A"/>
    <w:rsid w:val="00BB1E3A"/>
    <w:rsid w:val="00C2795D"/>
    <w:rsid w:val="00F011E3"/>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7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33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D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D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85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299</Words>
  <Characters>1707</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Thornton</dc:creator>
  <cp:lastModifiedBy>Maithily Nandedkar</cp:lastModifiedBy>
  <cp:revision>13</cp:revision>
  <dcterms:created xsi:type="dcterms:W3CDTF">2017-01-05T19:38:00Z</dcterms:created>
  <dcterms:modified xsi:type="dcterms:W3CDTF">2017-01-05T19:45:00Z</dcterms:modified>
</cp:coreProperties>
</file>