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6" w:rsidRPr="00526D16" w:rsidRDefault="00526D16" w:rsidP="00526D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6D16">
        <w:rPr>
          <w:b/>
          <w:sz w:val="28"/>
          <w:szCs w:val="28"/>
        </w:rPr>
        <w:t xml:space="preserve">MCCPTA Committee Work Plan </w:t>
      </w:r>
    </w:p>
    <w:p w:rsidR="00526D16" w:rsidRDefault="00526D16" w:rsidP="00526D16">
      <w:pPr>
        <w:rPr>
          <w:b/>
          <w:sz w:val="28"/>
          <w:szCs w:val="28"/>
        </w:rPr>
      </w:pPr>
    </w:p>
    <w:p w:rsidR="00526D16" w:rsidRDefault="00526D16" w:rsidP="00526D16">
      <w:pPr>
        <w:rPr>
          <w:b/>
          <w:sz w:val="28"/>
          <w:szCs w:val="28"/>
        </w:rPr>
      </w:pPr>
    </w:p>
    <w:p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2444D9">
        <w:rPr>
          <w:b/>
          <w:sz w:val="28"/>
          <w:szCs w:val="28"/>
        </w:rPr>
        <w:t xml:space="preserve"> Cultural Arts</w:t>
      </w:r>
      <w:r w:rsidR="008F3FB9">
        <w:rPr>
          <w:b/>
          <w:sz w:val="28"/>
          <w:szCs w:val="28"/>
        </w:rPr>
        <w:tab/>
      </w:r>
    </w:p>
    <w:p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2444D9">
        <w:rPr>
          <w:b/>
          <w:sz w:val="28"/>
          <w:szCs w:val="28"/>
        </w:rPr>
        <w:t xml:space="preserve"> Priscilla Peterson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</w:p>
    <w:p w:rsidR="00B4590E" w:rsidRPr="002D7681" w:rsidRDefault="00526D16" w:rsidP="00D73E22">
      <w:pPr>
        <w:rPr>
          <w:b/>
          <w:sz w:val="28"/>
          <w:szCs w:val="28"/>
          <w:lang w:val="fr-FR"/>
        </w:rPr>
      </w:pPr>
      <w:r w:rsidRPr="002D7681">
        <w:rPr>
          <w:b/>
          <w:sz w:val="28"/>
          <w:szCs w:val="28"/>
          <w:lang w:val="fr-FR"/>
        </w:rPr>
        <w:t>Email</w:t>
      </w:r>
      <w:proofErr w:type="gramStart"/>
      <w:r w:rsidRPr="002D7681">
        <w:rPr>
          <w:b/>
          <w:sz w:val="28"/>
          <w:szCs w:val="28"/>
          <w:lang w:val="fr-FR"/>
        </w:rPr>
        <w:t xml:space="preserve">: </w:t>
      </w:r>
      <w:r w:rsidR="00175C22">
        <w:rPr>
          <w:b/>
          <w:sz w:val="28"/>
          <w:szCs w:val="28"/>
          <w:lang w:val="fr-FR"/>
        </w:rPr>
        <w:t xml:space="preserve"> PrisFP@verizon.net</w:t>
      </w:r>
      <w:proofErr w:type="gramEnd"/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</w:p>
    <w:p w:rsidR="00526D16" w:rsidRPr="002D7681" w:rsidRDefault="00175C22" w:rsidP="00526D16">
      <w:pPr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Address</w:t>
      </w:r>
      <w:proofErr w:type="spellEnd"/>
      <w:proofErr w:type="gramStart"/>
      <w:r>
        <w:rPr>
          <w:b/>
          <w:sz w:val="28"/>
          <w:szCs w:val="28"/>
          <w:lang w:val="fr-FR"/>
        </w:rPr>
        <w:t>:  4115</w:t>
      </w:r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Dewmar</w:t>
      </w:r>
      <w:proofErr w:type="spellEnd"/>
      <w:r>
        <w:rPr>
          <w:b/>
          <w:sz w:val="28"/>
          <w:szCs w:val="28"/>
          <w:lang w:val="fr-FR"/>
        </w:rPr>
        <w:t xml:space="preserve"> Court, Kensington, MD  20895</w:t>
      </w:r>
      <w:r w:rsidR="008F3FB9" w:rsidRPr="002D7681">
        <w:rPr>
          <w:b/>
          <w:sz w:val="28"/>
          <w:szCs w:val="28"/>
          <w:lang w:val="fr-FR"/>
        </w:rPr>
        <w:tab/>
      </w:r>
    </w:p>
    <w:p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175C22">
        <w:rPr>
          <w:b/>
          <w:sz w:val="28"/>
          <w:szCs w:val="28"/>
        </w:rPr>
        <w:t xml:space="preserve"> 301-942-1720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</w:p>
    <w:p w:rsidR="00526D16" w:rsidRDefault="00526D16" w:rsidP="00526D16">
      <w:pPr>
        <w:rPr>
          <w:sz w:val="28"/>
          <w:szCs w:val="28"/>
        </w:rPr>
      </w:pPr>
    </w:p>
    <w:p w:rsidR="00526D16" w:rsidRPr="00526D16" w:rsidRDefault="00526D16" w:rsidP="00526D16">
      <w:pPr>
        <w:rPr>
          <w:b/>
          <w:sz w:val="28"/>
          <w:szCs w:val="28"/>
        </w:rPr>
      </w:pPr>
    </w:p>
    <w:p w:rsidR="00175C22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Vision</w:t>
      </w:r>
      <w:r w:rsidR="00175C22">
        <w:rPr>
          <w:b/>
          <w:sz w:val="28"/>
          <w:szCs w:val="28"/>
        </w:rPr>
        <w:t xml:space="preserve">  </w:t>
      </w:r>
    </w:p>
    <w:p w:rsidR="00526D16" w:rsidRPr="00526D16" w:rsidRDefault="00175C22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Cultural Arts Committee supports and promotes PTA/PTSA efforts to present high quality performances, workshops, residencies, and in-school field trips to students in MCPS to enrich their educational program and artistic experiences.  </w:t>
      </w:r>
    </w:p>
    <w:p w:rsidR="00526D16" w:rsidRDefault="00526D16" w:rsidP="00526D16">
      <w:pPr>
        <w:rPr>
          <w:sz w:val="28"/>
          <w:szCs w:val="28"/>
        </w:rPr>
      </w:pPr>
    </w:p>
    <w:p w:rsidR="00175C22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Goals</w:t>
      </w:r>
    </w:p>
    <w:p w:rsidR="00526D16" w:rsidRPr="00526D16" w:rsidRDefault="00175C22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Cultural Arts Committee will offer a training session in the fall, and in spring if requested, for representatives of Cultural Arts committees in MCPS; share information about grant opportunities; and facilitate communication between schools about successful programs to maximize the cultural arts experiences presented to MCPS students and staff.  The committee will work together with the Superintendent’s Com</w:t>
      </w:r>
      <w:r w:rsidR="000A5DD4">
        <w:rPr>
          <w:b/>
          <w:sz w:val="28"/>
          <w:szCs w:val="28"/>
        </w:rPr>
        <w:t xml:space="preserve">mittee for Performances in MCPS to present the annual Cultural Arts Showcases.  </w:t>
      </w:r>
      <w:r>
        <w:rPr>
          <w:b/>
          <w:sz w:val="28"/>
          <w:szCs w:val="28"/>
        </w:rPr>
        <w:t xml:space="preserve">  </w:t>
      </w:r>
    </w:p>
    <w:p w:rsidR="00526D16" w:rsidRDefault="00526D16" w:rsidP="00526D16">
      <w:pPr>
        <w:rPr>
          <w:i/>
          <w:iCs/>
          <w:sz w:val="28"/>
          <w:szCs w:val="28"/>
        </w:rPr>
      </w:pPr>
    </w:p>
    <w:p w:rsidR="00175C22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Action Steps</w:t>
      </w:r>
    </w:p>
    <w:p w:rsidR="006D69C0" w:rsidRDefault="006D69C0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75C22">
        <w:rPr>
          <w:b/>
          <w:sz w:val="28"/>
          <w:szCs w:val="28"/>
        </w:rPr>
        <w:t>Workshops: the committee will participate in the MCCPTA fall training workshop to be held on Saturday, September 14</w:t>
      </w:r>
      <w:r w:rsidR="00175C22" w:rsidRPr="00175C22">
        <w:rPr>
          <w:b/>
          <w:sz w:val="28"/>
          <w:szCs w:val="28"/>
          <w:vertAlign w:val="superscript"/>
        </w:rPr>
        <w:t>th</w:t>
      </w:r>
      <w:r w:rsidR="00175C22">
        <w:rPr>
          <w:b/>
          <w:sz w:val="28"/>
          <w:szCs w:val="28"/>
        </w:rPr>
        <w:t>, 2019 and participate in the MCCPTA spring training for 2020 if requested.  The committee will provide information on procedural guidelines for choosing and scheduling performances; contracting performing artists; grant opportunities for performances, workshops and residenci</w:t>
      </w:r>
      <w:r w:rsidR="000A5DD4">
        <w:rPr>
          <w:b/>
          <w:sz w:val="28"/>
          <w:szCs w:val="28"/>
        </w:rPr>
        <w:t xml:space="preserve">es; how to join the </w:t>
      </w:r>
      <w:proofErr w:type="spellStart"/>
      <w:r w:rsidR="000A5DD4">
        <w:rPr>
          <w:b/>
          <w:sz w:val="28"/>
          <w:szCs w:val="28"/>
        </w:rPr>
        <w:t>PtArts</w:t>
      </w:r>
      <w:proofErr w:type="spellEnd"/>
      <w:r w:rsidR="000A5DD4">
        <w:rPr>
          <w:b/>
          <w:sz w:val="28"/>
          <w:szCs w:val="28"/>
        </w:rPr>
        <w:t xml:space="preserve"> e-li</w:t>
      </w:r>
      <w:r w:rsidR="00175C22">
        <w:rPr>
          <w:b/>
          <w:sz w:val="28"/>
          <w:szCs w:val="28"/>
        </w:rPr>
        <w:t>st; and the Cultural Arts Showcases</w:t>
      </w:r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Seda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Gelenian</w:t>
      </w:r>
      <w:proofErr w:type="spellEnd"/>
      <w:r>
        <w:rPr>
          <w:b/>
          <w:sz w:val="28"/>
          <w:szCs w:val="28"/>
        </w:rPr>
        <w:t xml:space="preserve">, who is </w:t>
      </w:r>
      <w:r w:rsidR="000A5DD4">
        <w:rPr>
          <w:b/>
          <w:sz w:val="28"/>
          <w:szCs w:val="28"/>
        </w:rPr>
        <w:t>the chair of the Superintendent’</w:t>
      </w:r>
      <w:r>
        <w:rPr>
          <w:b/>
          <w:sz w:val="28"/>
          <w:szCs w:val="28"/>
        </w:rPr>
        <w:t xml:space="preserve">s Committee for Performances in </w:t>
      </w:r>
      <w:proofErr w:type="gramStart"/>
      <w:r>
        <w:rPr>
          <w:b/>
          <w:sz w:val="28"/>
          <w:szCs w:val="28"/>
        </w:rPr>
        <w:t>MCPS ,</w:t>
      </w:r>
      <w:proofErr w:type="gramEnd"/>
      <w:r>
        <w:rPr>
          <w:b/>
          <w:sz w:val="28"/>
          <w:szCs w:val="28"/>
        </w:rPr>
        <w:t xml:space="preserve"> and the coordinator of the Cultural Arts Showcases, will be invited to participate. </w:t>
      </w:r>
    </w:p>
    <w:p w:rsidR="006D69C0" w:rsidRDefault="006D69C0" w:rsidP="00526D16">
      <w:pPr>
        <w:rPr>
          <w:b/>
          <w:sz w:val="28"/>
          <w:szCs w:val="28"/>
        </w:rPr>
      </w:pPr>
    </w:p>
    <w:p w:rsidR="006D69C0" w:rsidRDefault="006D69C0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Showcases:  the committee will assist the Superintendent’s Committee for Performances in MCPS by staffing the registration desk at the </w:t>
      </w:r>
      <w:r>
        <w:rPr>
          <w:b/>
          <w:sz w:val="28"/>
          <w:szCs w:val="28"/>
        </w:rPr>
        <w:lastRenderedPageBreak/>
        <w:t xml:space="preserve">Cultural Arts Showcases on </w:t>
      </w:r>
      <w:r w:rsidRPr="000A5DD4">
        <w:rPr>
          <w:b/>
          <w:sz w:val="28"/>
          <w:szCs w:val="28"/>
          <w:u w:val="single"/>
        </w:rPr>
        <w:t>October 2</w:t>
      </w:r>
      <w:r w:rsidRPr="000A5DD4">
        <w:rPr>
          <w:b/>
          <w:sz w:val="28"/>
          <w:szCs w:val="28"/>
          <w:u w:val="single"/>
          <w:vertAlign w:val="superscript"/>
        </w:rPr>
        <w:t>nd</w:t>
      </w:r>
      <w:r w:rsidRPr="000A5DD4">
        <w:rPr>
          <w:b/>
          <w:sz w:val="28"/>
          <w:szCs w:val="28"/>
          <w:u w:val="single"/>
        </w:rPr>
        <w:t xml:space="preserve"> &amp; 3</w:t>
      </w:r>
      <w:r w:rsidRPr="000A5DD4">
        <w:rPr>
          <w:b/>
          <w:sz w:val="28"/>
          <w:szCs w:val="28"/>
          <w:u w:val="single"/>
          <w:vertAlign w:val="superscript"/>
        </w:rPr>
        <w:t>rd</w:t>
      </w:r>
      <w:r w:rsidRPr="000A5DD4">
        <w:rPr>
          <w:b/>
          <w:sz w:val="28"/>
          <w:szCs w:val="28"/>
          <w:u w:val="single"/>
        </w:rPr>
        <w:t xml:space="preserve"> (9 a.m. - 3:30 p.m.),</w:t>
      </w:r>
      <w:r>
        <w:rPr>
          <w:b/>
          <w:sz w:val="28"/>
          <w:szCs w:val="28"/>
        </w:rPr>
        <w:t xml:space="preserve"> and </w:t>
      </w:r>
      <w:r w:rsidRPr="000A5DD4">
        <w:rPr>
          <w:b/>
          <w:sz w:val="28"/>
          <w:szCs w:val="28"/>
          <w:u w:val="single"/>
        </w:rPr>
        <w:t>October 7</w:t>
      </w:r>
      <w:r w:rsidRPr="000A5DD4">
        <w:rPr>
          <w:b/>
          <w:sz w:val="28"/>
          <w:szCs w:val="28"/>
          <w:u w:val="single"/>
          <w:vertAlign w:val="superscript"/>
        </w:rPr>
        <w:t>th</w:t>
      </w:r>
      <w:r w:rsidRPr="000A5DD4">
        <w:rPr>
          <w:b/>
          <w:sz w:val="28"/>
          <w:szCs w:val="28"/>
          <w:u w:val="single"/>
        </w:rPr>
        <w:t xml:space="preserve"> (6-9 p.m.)</w:t>
      </w:r>
      <w:r>
        <w:rPr>
          <w:b/>
          <w:sz w:val="28"/>
          <w:szCs w:val="28"/>
        </w:rPr>
        <w:t xml:space="preserve">  </w:t>
      </w:r>
    </w:p>
    <w:p w:rsidR="006D69C0" w:rsidRDefault="006D69C0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 exact times will be determined after performers have signed up to showcase and will be announced on the </w:t>
      </w:r>
      <w:proofErr w:type="spellStart"/>
      <w:r>
        <w:rPr>
          <w:b/>
          <w:sz w:val="28"/>
          <w:szCs w:val="28"/>
        </w:rPr>
        <w:t>PTArts</w:t>
      </w:r>
      <w:proofErr w:type="spellEnd"/>
      <w:r>
        <w:rPr>
          <w:b/>
          <w:sz w:val="28"/>
          <w:szCs w:val="28"/>
        </w:rPr>
        <w:t xml:space="preserve"> e-list, and to the MCCPTA Board and Delegates, closer to those dates. </w:t>
      </w:r>
    </w:p>
    <w:p w:rsidR="006D69C0" w:rsidRDefault="006D69C0" w:rsidP="00526D16">
      <w:pPr>
        <w:rPr>
          <w:b/>
          <w:sz w:val="28"/>
          <w:szCs w:val="28"/>
        </w:rPr>
      </w:pPr>
    </w:p>
    <w:p w:rsidR="000A5DD4" w:rsidRDefault="006D69C0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*E-list:  the committee will continue to promote the </w:t>
      </w:r>
      <w:proofErr w:type="spellStart"/>
      <w:r>
        <w:rPr>
          <w:b/>
          <w:sz w:val="28"/>
          <w:szCs w:val="28"/>
        </w:rPr>
        <w:t>PTArts</w:t>
      </w:r>
      <w:proofErr w:type="spellEnd"/>
      <w:r>
        <w:rPr>
          <w:b/>
          <w:sz w:val="28"/>
          <w:szCs w:val="28"/>
        </w:rPr>
        <w:t xml:space="preserve"> E-list (</w:t>
      </w:r>
      <w:hyperlink r:id="rId8" w:history="1">
        <w:r w:rsidRPr="006D54E0">
          <w:rPr>
            <w:rStyle w:val="Hyperlink"/>
            <w:b/>
            <w:sz w:val="28"/>
            <w:szCs w:val="28"/>
          </w:rPr>
          <w:t>PTArts@yahoogroups.com</w:t>
        </w:r>
      </w:hyperlink>
      <w:r>
        <w:rPr>
          <w:b/>
          <w:sz w:val="28"/>
          <w:szCs w:val="28"/>
        </w:rPr>
        <w:t>), introduced in 2001 as a means by which Montgomery County PTA Cultural Arts chairpersons can share information about their programming with each other online.  The E-list will continue to disseminate information regarding the Showcases, cultural arts workshops, g</w:t>
      </w:r>
      <w:r w:rsidR="000A5DD4">
        <w:rPr>
          <w:b/>
          <w:sz w:val="28"/>
          <w:szCs w:val="28"/>
        </w:rPr>
        <w:t>rant deadlines, and other artistic</w:t>
      </w:r>
      <w:r w:rsidR="00AA1D80">
        <w:rPr>
          <w:b/>
          <w:sz w:val="28"/>
          <w:szCs w:val="28"/>
        </w:rPr>
        <w:t xml:space="preserve"> information.  Efforts</w:t>
      </w:r>
      <w:r>
        <w:rPr>
          <w:b/>
          <w:sz w:val="28"/>
          <w:szCs w:val="28"/>
        </w:rPr>
        <w:t xml:space="preserve"> will be made t</w:t>
      </w:r>
      <w:r w:rsidR="000A5DD4">
        <w:rPr>
          <w:b/>
          <w:sz w:val="28"/>
          <w:szCs w:val="28"/>
        </w:rPr>
        <w:t>o increase the membership by having signup information</w:t>
      </w:r>
      <w:r>
        <w:rPr>
          <w:b/>
          <w:sz w:val="28"/>
          <w:szCs w:val="28"/>
        </w:rPr>
        <w:t xml:space="preserve"> available at the MCCPTA fall training and at all Showcases.   </w:t>
      </w:r>
      <w:r w:rsidR="000A5DD4">
        <w:rPr>
          <w:b/>
          <w:sz w:val="28"/>
          <w:szCs w:val="28"/>
        </w:rPr>
        <w:t xml:space="preserve">The committee chair serves as Moderator of the </w:t>
      </w:r>
      <w:proofErr w:type="spellStart"/>
      <w:r w:rsidR="000A5DD4">
        <w:rPr>
          <w:b/>
          <w:sz w:val="28"/>
          <w:szCs w:val="28"/>
        </w:rPr>
        <w:t>PTArts</w:t>
      </w:r>
      <w:proofErr w:type="spellEnd"/>
      <w:r w:rsidR="000A5DD4">
        <w:rPr>
          <w:b/>
          <w:sz w:val="28"/>
          <w:szCs w:val="28"/>
        </w:rPr>
        <w:t xml:space="preserve"> E-list. </w:t>
      </w:r>
    </w:p>
    <w:p w:rsidR="000A5DD4" w:rsidRDefault="000A5DD4" w:rsidP="00526D16">
      <w:pPr>
        <w:rPr>
          <w:b/>
          <w:sz w:val="28"/>
          <w:szCs w:val="28"/>
        </w:rPr>
      </w:pPr>
    </w:p>
    <w:p w:rsidR="000A5DD4" w:rsidRDefault="000A5DD4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*Budget Survey:  the committee chair </w:t>
      </w:r>
      <w:r w:rsidR="00AA1D80">
        <w:rPr>
          <w:b/>
          <w:sz w:val="28"/>
          <w:szCs w:val="28"/>
        </w:rPr>
        <w:t>will continue doing the annual Cultural Arts Budget S</w:t>
      </w:r>
      <w:r>
        <w:rPr>
          <w:b/>
          <w:sz w:val="28"/>
          <w:szCs w:val="28"/>
        </w:rPr>
        <w:t xml:space="preserve">urvey, which will be posted on the </w:t>
      </w:r>
      <w:proofErr w:type="spellStart"/>
      <w:r>
        <w:rPr>
          <w:b/>
          <w:sz w:val="28"/>
          <w:szCs w:val="28"/>
        </w:rPr>
        <w:t>PTArts</w:t>
      </w:r>
      <w:proofErr w:type="spellEnd"/>
      <w:r>
        <w:rPr>
          <w:b/>
          <w:sz w:val="28"/>
          <w:szCs w:val="28"/>
        </w:rPr>
        <w:t xml:space="preserve"> E-list so that cultural arts representatives can see what other schools’ PTAs are allotting for cultural arts expenses, to assist them in advocating for their own school’s budget.  </w:t>
      </w:r>
    </w:p>
    <w:p w:rsidR="000A5DD4" w:rsidRDefault="000A5DD4" w:rsidP="00526D16">
      <w:pPr>
        <w:rPr>
          <w:b/>
          <w:sz w:val="28"/>
          <w:szCs w:val="28"/>
        </w:rPr>
      </w:pPr>
    </w:p>
    <w:p w:rsidR="00526D16" w:rsidRPr="000A5DD4" w:rsidRDefault="000A5DD4" w:rsidP="00526D16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Expenses:  none requested.</w:t>
      </w:r>
    </w:p>
    <w:p w:rsidR="008C63FE" w:rsidRPr="004A58CF" w:rsidRDefault="008C63FE" w:rsidP="00526D16"/>
    <w:p w:rsidR="00CA26B2" w:rsidRPr="004A58CF" w:rsidRDefault="00CA26B2" w:rsidP="00526D16">
      <w:pPr>
        <w:rPr>
          <w:sz w:val="28"/>
          <w:szCs w:val="28"/>
        </w:rPr>
      </w:pPr>
    </w:p>
    <w:sectPr w:rsidR="00CA26B2" w:rsidRPr="004A58CF" w:rsidSect="003C42E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1B" w:rsidRDefault="00B7231B">
      <w:r>
        <w:separator/>
      </w:r>
    </w:p>
  </w:endnote>
  <w:endnote w:type="continuationSeparator" w:id="0">
    <w:p w:rsidR="00B7231B" w:rsidRDefault="00B7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1B" w:rsidRDefault="00B7231B">
      <w:r>
        <w:separator/>
      </w:r>
    </w:p>
  </w:footnote>
  <w:footnote w:type="continuationSeparator" w:id="0">
    <w:p w:rsidR="00B7231B" w:rsidRDefault="00B7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D4" w:rsidRPr="00851D7E" w:rsidRDefault="000A5DD4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57C87"/>
    <w:rsid w:val="0006150A"/>
    <w:rsid w:val="000771E6"/>
    <w:rsid w:val="00077AB0"/>
    <w:rsid w:val="00077B62"/>
    <w:rsid w:val="00077D17"/>
    <w:rsid w:val="00092927"/>
    <w:rsid w:val="000A0FD9"/>
    <w:rsid w:val="000A4461"/>
    <w:rsid w:val="000A5DD4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75C22"/>
    <w:rsid w:val="00193DDB"/>
    <w:rsid w:val="001E47BB"/>
    <w:rsid w:val="002007F1"/>
    <w:rsid w:val="00217049"/>
    <w:rsid w:val="002274AA"/>
    <w:rsid w:val="00236E4C"/>
    <w:rsid w:val="00237DAC"/>
    <w:rsid w:val="002444D9"/>
    <w:rsid w:val="0024505A"/>
    <w:rsid w:val="0025044D"/>
    <w:rsid w:val="002536E9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C42E2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69C0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0709C"/>
    <w:rsid w:val="00A15936"/>
    <w:rsid w:val="00A41599"/>
    <w:rsid w:val="00A85DB9"/>
    <w:rsid w:val="00A91CCD"/>
    <w:rsid w:val="00AA16D4"/>
    <w:rsid w:val="00AA1D80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31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3384F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rts@yahoo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3023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AMM</cp:lastModifiedBy>
  <cp:revision>2</cp:revision>
  <dcterms:created xsi:type="dcterms:W3CDTF">2019-09-10T00:12:00Z</dcterms:created>
  <dcterms:modified xsi:type="dcterms:W3CDTF">2019-09-10T00:12:00Z</dcterms:modified>
</cp:coreProperties>
</file>