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949" w:rsidRDefault="00172949">
      <w:pPr>
        <w:pStyle w:val="BodyText"/>
        <w:rPr>
          <w:rFonts w:ascii="Times New Roman"/>
          <w:sz w:val="20"/>
        </w:rPr>
      </w:pPr>
    </w:p>
    <w:p w:rsidR="00172949" w:rsidRDefault="00172949">
      <w:pPr>
        <w:pStyle w:val="BodyText"/>
        <w:spacing w:before="4"/>
        <w:rPr>
          <w:rFonts w:ascii="Times New Roman"/>
          <w:sz w:val="18"/>
        </w:rPr>
      </w:pPr>
    </w:p>
    <w:p w:rsidR="00172949" w:rsidRDefault="008355C8">
      <w:pPr>
        <w:spacing w:before="91"/>
        <w:ind w:left="2672"/>
        <w:rPr>
          <w:b/>
          <w:sz w:val="30"/>
        </w:rPr>
      </w:pPr>
      <w:r>
        <w:rPr>
          <w:b/>
          <w:sz w:val="30"/>
        </w:rPr>
        <w:t>Medicare Outpatient Observation Notice</w:t>
      </w:r>
    </w:p>
    <w:p w:rsidR="00172949" w:rsidRDefault="00172949">
      <w:pPr>
        <w:pStyle w:val="BodyText"/>
        <w:spacing w:before="2"/>
        <w:rPr>
          <w:b/>
          <w:sz w:val="39"/>
        </w:rPr>
      </w:pPr>
    </w:p>
    <w:p w:rsidR="00172949" w:rsidRDefault="008355C8">
      <w:pPr>
        <w:tabs>
          <w:tab w:val="left" w:pos="6055"/>
        </w:tabs>
        <w:ind w:left="116"/>
        <w:rPr>
          <w:b/>
          <w:sz w:val="24"/>
        </w:rPr>
      </w:pPr>
      <w:r>
        <w:rPr>
          <w:b/>
          <w:sz w:val="24"/>
        </w:rPr>
        <w:t>Patient</w:t>
      </w:r>
      <w:r>
        <w:rPr>
          <w:b/>
          <w:spacing w:val="-3"/>
          <w:sz w:val="24"/>
        </w:rPr>
        <w:t xml:space="preserve"> </w:t>
      </w:r>
      <w:r>
        <w:rPr>
          <w:b/>
          <w:sz w:val="24"/>
        </w:rPr>
        <w:t>name:</w:t>
      </w:r>
      <w:r>
        <w:rPr>
          <w:b/>
          <w:sz w:val="24"/>
        </w:rPr>
        <w:tab/>
        <w:t>Patient</w:t>
      </w:r>
      <w:r>
        <w:rPr>
          <w:b/>
          <w:spacing w:val="-9"/>
          <w:sz w:val="24"/>
        </w:rPr>
        <w:t xml:space="preserve"> </w:t>
      </w:r>
      <w:r>
        <w:rPr>
          <w:b/>
          <w:sz w:val="24"/>
        </w:rPr>
        <w:t>number:</w:t>
      </w:r>
    </w:p>
    <w:p w:rsidR="00172949" w:rsidRDefault="00451781">
      <w:pPr>
        <w:pStyle w:val="BodyText"/>
        <w:rPr>
          <w:b/>
          <w:sz w:val="15"/>
        </w:rPr>
      </w:pPr>
      <w:r>
        <w:rPr>
          <w:noProof/>
        </w:rPr>
        <mc:AlternateContent>
          <mc:Choice Requires="wps">
            <w:drawing>
              <wp:anchor distT="0" distB="0" distL="0" distR="0" simplePos="0" relativeHeight="251654144" behindDoc="0" locked="0" layoutInCell="1" allowOverlap="1">
                <wp:simplePos x="0" y="0"/>
                <wp:positionH relativeFrom="page">
                  <wp:posOffset>384810</wp:posOffset>
                </wp:positionH>
                <wp:positionV relativeFrom="paragraph">
                  <wp:posOffset>153670</wp:posOffset>
                </wp:positionV>
                <wp:extent cx="6593840" cy="0"/>
                <wp:effectExtent l="22860" t="22225" r="22225" b="25400"/>
                <wp:wrapTopAndBottom/>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39BFC9" id="Line 2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3pt,12.1pt" to="54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giFAIAACs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" strokeweight="3pt">
                <w10:wrap type="topAndBottom" anchorx="page"/>
              </v:line>
            </w:pict>
          </mc:Fallback>
        </mc:AlternateContent>
      </w:r>
    </w:p>
    <w:p w:rsidR="00172949" w:rsidRDefault="008355C8">
      <w:pPr>
        <w:pStyle w:val="Heading1"/>
        <w:spacing w:before="33" w:line="268" w:lineRule="exact"/>
      </w:pPr>
      <w:bookmarkStart w:id="0" w:name="You’re_a_hospital_outpatient_receiving_o"/>
      <w:bookmarkEnd w:id="0"/>
      <w:r>
        <w:t>You’re a hospital outpatient receiving observation services. You are not an inpatient because:</w:t>
      </w:r>
    </w:p>
    <w:p w:rsidR="00D41C2A" w:rsidRPr="00D41C2A" w:rsidRDefault="00D41C2A" w:rsidP="00D41C2A">
      <w:pPr>
        <w:tabs>
          <w:tab w:val="left" w:pos="1729"/>
        </w:tabs>
        <w:spacing w:before="108" w:line="244" w:lineRule="auto"/>
        <w:ind w:right="713"/>
      </w:pPr>
      <w:r w:rsidRPr="00D41C2A">
        <w:t xml:space="preserve">□ </w:t>
      </w:r>
      <w:proofErr w:type="gramStart"/>
      <w:r>
        <w:t>Y</w:t>
      </w:r>
      <w:r w:rsidRPr="00D41C2A">
        <w:t>ou</w:t>
      </w:r>
      <w:proofErr w:type="gramEnd"/>
      <w:r w:rsidR="009F17A6">
        <w:t xml:space="preserve"> require hospital care </w:t>
      </w:r>
      <w:bookmarkStart w:id="1" w:name="_GoBack"/>
      <w:r w:rsidR="009F17A6">
        <w:t xml:space="preserve">for </w:t>
      </w:r>
      <w:r w:rsidR="00523978">
        <w:t xml:space="preserve">evaluation and/or </w:t>
      </w:r>
      <w:bookmarkEnd w:id="1"/>
      <w:r w:rsidR="009F17A6">
        <w:t>t</w:t>
      </w:r>
      <w:r w:rsidRPr="00D41C2A">
        <w:t>r</w:t>
      </w:r>
      <w:r w:rsidR="009F17A6">
        <w:t>eatment of ______________ (</w:t>
      </w:r>
      <w:r w:rsidR="009F17A6" w:rsidRPr="009F17A6">
        <w:rPr>
          <w:sz w:val="14"/>
        </w:rPr>
        <w:t>fill in chief complaint</w:t>
      </w:r>
      <w:r w:rsidR="009F17A6">
        <w:t>). It is expected</w:t>
      </w:r>
      <w:r w:rsidRPr="00D41C2A">
        <w:t xml:space="preserve"> that you will </w:t>
      </w:r>
      <w:r>
        <w:t>need hospital care for</w:t>
      </w:r>
      <w:r w:rsidRPr="00D41C2A">
        <w:t xml:space="preserve"> less than a total of two days</w:t>
      </w:r>
      <w:r>
        <w:t>.</w:t>
      </w:r>
      <w:r w:rsidRPr="00D41C2A">
        <w:t xml:space="preserve"> </w:t>
      </w:r>
    </w:p>
    <w:p w:rsidR="00D41C2A" w:rsidRPr="00D41C2A" w:rsidRDefault="00D41C2A" w:rsidP="00D41C2A">
      <w:pPr>
        <w:tabs>
          <w:tab w:val="left" w:pos="1729"/>
        </w:tabs>
        <w:spacing w:before="108" w:line="244" w:lineRule="auto"/>
        <w:ind w:right="713"/>
      </w:pPr>
      <w:r w:rsidRPr="00D41C2A">
        <w:t>□</w:t>
      </w:r>
      <w:r w:rsidR="00357C59">
        <w:t xml:space="preserve"> </w:t>
      </w:r>
      <w:proofErr w:type="gramStart"/>
      <w:r w:rsidRPr="00D41C2A">
        <w:t>You</w:t>
      </w:r>
      <w:proofErr w:type="gramEnd"/>
      <w:r w:rsidRPr="00D41C2A">
        <w:t xml:space="preserve"> </w:t>
      </w:r>
      <w:r>
        <w:t xml:space="preserve">require </w:t>
      </w:r>
      <w:r w:rsidR="00357C59">
        <w:t>more</w:t>
      </w:r>
      <w:r>
        <w:t xml:space="preserve"> </w:t>
      </w:r>
      <w:r w:rsidRPr="00D41C2A">
        <w:t xml:space="preserve">care after your surgery but should be able to be discharged </w:t>
      </w:r>
      <w:r>
        <w:t>within a total of</w:t>
      </w:r>
      <w:r w:rsidRPr="00D41C2A">
        <w:t xml:space="preserve"> two days</w:t>
      </w:r>
      <w:r>
        <w:t>.</w:t>
      </w:r>
    </w:p>
    <w:p w:rsidR="00D41C2A" w:rsidRPr="00D41C2A" w:rsidRDefault="00D41C2A" w:rsidP="00D41C2A">
      <w:pPr>
        <w:tabs>
          <w:tab w:val="left" w:pos="1729"/>
        </w:tabs>
        <w:spacing w:before="108" w:line="244" w:lineRule="auto"/>
        <w:ind w:right="713"/>
      </w:pPr>
      <w:r w:rsidRPr="00D41C2A">
        <w:t xml:space="preserve">□ Your Medicare Advantage plan has told </w:t>
      </w:r>
      <w:r w:rsidR="00357C59">
        <w:t xml:space="preserve">your doctor </w:t>
      </w:r>
      <w:r w:rsidRPr="00D41C2A">
        <w:t>to place you in Observation</w:t>
      </w:r>
      <w:r>
        <w:t>.</w:t>
      </w:r>
      <w:r w:rsidRPr="00D41C2A">
        <w:t xml:space="preserve"> </w:t>
      </w:r>
    </w:p>
    <w:p w:rsidR="00D41C2A" w:rsidRPr="00D41C2A" w:rsidRDefault="00D41C2A" w:rsidP="00D41C2A">
      <w:pPr>
        <w:tabs>
          <w:tab w:val="left" w:pos="1729"/>
        </w:tabs>
        <w:spacing w:before="108" w:line="244" w:lineRule="auto"/>
        <w:ind w:right="713"/>
      </w:pPr>
      <w:r w:rsidRPr="00D41C2A">
        <w:t>□ Other: _______________________________________________________________________</w:t>
      </w:r>
    </w:p>
    <w:p w:rsidR="00172949" w:rsidRDefault="00D41C2A">
      <w:pPr>
        <w:spacing w:before="219"/>
        <w:ind w:left="216"/>
        <w:jc w:val="both"/>
        <w:rPr>
          <w:sz w:val="28"/>
        </w:rPr>
      </w:pPr>
      <w:r>
        <w:rPr>
          <w:sz w:val="28"/>
        </w:rPr>
        <w:t>B</w:t>
      </w:r>
      <w:r w:rsidR="008355C8">
        <w:rPr>
          <w:sz w:val="28"/>
        </w:rPr>
        <w:t>eing an outpatient may affect what you pay in a hospital:</w:t>
      </w:r>
    </w:p>
    <w:p w:rsidR="00172949" w:rsidRDefault="00172949">
      <w:pPr>
        <w:pStyle w:val="BodyText"/>
        <w:spacing w:before="4"/>
        <w:rPr>
          <w:sz w:val="28"/>
        </w:rPr>
      </w:pPr>
    </w:p>
    <w:p w:rsidR="00172949" w:rsidRDefault="008355C8">
      <w:pPr>
        <w:pStyle w:val="ListParagraph"/>
        <w:numPr>
          <w:ilvl w:val="0"/>
          <w:numId w:val="2"/>
        </w:numPr>
        <w:tabs>
          <w:tab w:val="left" w:pos="835"/>
          <w:tab w:val="left" w:pos="836"/>
        </w:tabs>
        <w:rPr>
          <w:sz w:val="24"/>
        </w:rPr>
      </w:pPr>
      <w:r>
        <w:rPr>
          <w:sz w:val="24"/>
        </w:rPr>
        <w:t>When you’re a hospital</w:t>
      </w:r>
      <w:r>
        <w:rPr>
          <w:spacing w:val="-47"/>
          <w:sz w:val="24"/>
        </w:rPr>
        <w:t xml:space="preserve"> </w:t>
      </w:r>
      <w:r w:rsidR="00D043D9">
        <w:rPr>
          <w:spacing w:val="-47"/>
          <w:sz w:val="24"/>
        </w:rPr>
        <w:t xml:space="preserve">  </w:t>
      </w:r>
      <w:r>
        <w:rPr>
          <w:sz w:val="24"/>
        </w:rPr>
        <w:t>outpatient, your observation stay is covered under Medicare Part B.</w:t>
      </w:r>
    </w:p>
    <w:p w:rsidR="00172949" w:rsidRDefault="00172949">
      <w:pPr>
        <w:pStyle w:val="BodyText"/>
        <w:spacing w:before="1"/>
      </w:pPr>
    </w:p>
    <w:p w:rsidR="00172949" w:rsidRDefault="008355C8">
      <w:pPr>
        <w:pStyle w:val="ListParagraph"/>
        <w:numPr>
          <w:ilvl w:val="0"/>
          <w:numId w:val="2"/>
        </w:numPr>
        <w:tabs>
          <w:tab w:val="left" w:pos="835"/>
          <w:tab w:val="left" w:pos="836"/>
        </w:tabs>
        <w:rPr>
          <w:sz w:val="24"/>
        </w:rPr>
      </w:pPr>
      <w:r>
        <w:rPr>
          <w:sz w:val="24"/>
        </w:rPr>
        <w:t>For Part B services, you generally</w:t>
      </w:r>
      <w:r>
        <w:rPr>
          <w:spacing w:val="-21"/>
          <w:sz w:val="24"/>
        </w:rPr>
        <w:t xml:space="preserve"> </w:t>
      </w:r>
      <w:r>
        <w:rPr>
          <w:sz w:val="24"/>
        </w:rPr>
        <w:t>pay:</w:t>
      </w:r>
    </w:p>
    <w:p w:rsidR="00172949" w:rsidRDefault="008355C8">
      <w:pPr>
        <w:pStyle w:val="ListParagraph"/>
        <w:numPr>
          <w:ilvl w:val="1"/>
          <w:numId w:val="2"/>
        </w:numPr>
        <w:tabs>
          <w:tab w:val="left" w:pos="1729"/>
        </w:tabs>
        <w:spacing w:before="108" w:line="247" w:lineRule="auto"/>
        <w:ind w:right="713"/>
        <w:rPr>
          <w:sz w:val="24"/>
        </w:rPr>
      </w:pPr>
      <w:r>
        <w:rPr>
          <w:sz w:val="24"/>
        </w:rPr>
        <w:t>A copayment for each outpatient hospital service you get. Part B copayments may vary by type of</w:t>
      </w:r>
      <w:r>
        <w:rPr>
          <w:spacing w:val="-11"/>
          <w:sz w:val="24"/>
        </w:rPr>
        <w:t xml:space="preserve"> </w:t>
      </w:r>
      <w:r>
        <w:rPr>
          <w:sz w:val="24"/>
        </w:rPr>
        <w:t>service.</w:t>
      </w:r>
    </w:p>
    <w:p w:rsidR="00172949" w:rsidRDefault="008355C8">
      <w:pPr>
        <w:pStyle w:val="ListParagraph"/>
        <w:numPr>
          <w:ilvl w:val="1"/>
          <w:numId w:val="2"/>
        </w:numPr>
        <w:tabs>
          <w:tab w:val="left" w:pos="1729"/>
        </w:tabs>
        <w:spacing w:before="133" w:line="249" w:lineRule="auto"/>
        <w:ind w:right="919"/>
        <w:rPr>
          <w:sz w:val="24"/>
        </w:rPr>
      </w:pPr>
      <w:r>
        <w:rPr>
          <w:sz w:val="24"/>
        </w:rPr>
        <w:t>20% of the Medicare-approved amount for most doctor services, after the Part B deductible.</w:t>
      </w:r>
    </w:p>
    <w:p w:rsidR="00172949" w:rsidRDefault="00172949">
      <w:pPr>
        <w:pStyle w:val="BodyText"/>
        <w:spacing w:before="7"/>
        <w:rPr>
          <w:sz w:val="25"/>
        </w:rPr>
      </w:pPr>
    </w:p>
    <w:p w:rsidR="00172949" w:rsidRDefault="008355C8">
      <w:pPr>
        <w:pStyle w:val="Heading1"/>
        <w:ind w:left="116" w:right="643"/>
      </w:pPr>
      <w:bookmarkStart w:id="2" w:name="Observation_services_may_affect_coverage"/>
      <w:bookmarkEnd w:id="2"/>
      <w:r>
        <w:t>Observation services may affect coverage and payment of your care after you leave the hospital:</w:t>
      </w:r>
    </w:p>
    <w:p w:rsidR="00172949" w:rsidRDefault="008355C8">
      <w:pPr>
        <w:pStyle w:val="ListParagraph"/>
        <w:numPr>
          <w:ilvl w:val="0"/>
          <w:numId w:val="1"/>
        </w:numPr>
        <w:tabs>
          <w:tab w:val="left" w:pos="1243"/>
          <w:tab w:val="left" w:pos="1244"/>
        </w:tabs>
        <w:spacing w:before="116" w:line="242" w:lineRule="auto"/>
        <w:ind w:right="372"/>
        <w:rPr>
          <w:sz w:val="24"/>
        </w:rPr>
      </w:pPr>
      <w:r>
        <w:rPr>
          <w:sz w:val="24"/>
        </w:rPr>
        <w:t>If you need skilled nursing facility (SNF) care after you leave the hospital, Medicare Part A will only cover SNF care if you’ve had a 3-day minimum, medically necessary, inpatient hospital stay for a related illness or injury. An inpatient hospital stay begins the day the hospital admits you as an inpatient based on a doctor’s order and doesn’t include the day you’re</w:t>
      </w:r>
      <w:r>
        <w:rPr>
          <w:spacing w:val="-9"/>
          <w:sz w:val="24"/>
        </w:rPr>
        <w:t xml:space="preserve"> </w:t>
      </w:r>
      <w:r>
        <w:rPr>
          <w:sz w:val="24"/>
        </w:rPr>
        <w:t>discharged.</w:t>
      </w:r>
    </w:p>
    <w:p w:rsidR="00172949" w:rsidRDefault="008355C8">
      <w:pPr>
        <w:pStyle w:val="ListParagraph"/>
        <w:numPr>
          <w:ilvl w:val="0"/>
          <w:numId w:val="1"/>
        </w:numPr>
        <w:tabs>
          <w:tab w:val="left" w:pos="1243"/>
          <w:tab w:val="left" w:pos="1244"/>
        </w:tabs>
        <w:spacing w:before="122"/>
        <w:ind w:right="662"/>
        <w:rPr>
          <w:sz w:val="24"/>
        </w:rPr>
      </w:pPr>
      <w:r>
        <w:rPr>
          <w:sz w:val="24"/>
        </w:rPr>
        <w:t>If you have Medicaid, a Medicare Advantage plan or other health plan, Medicaid or the plan</w:t>
      </w:r>
      <w:r>
        <w:rPr>
          <w:spacing w:val="-4"/>
          <w:sz w:val="24"/>
        </w:rPr>
        <w:t xml:space="preserve"> </w:t>
      </w:r>
      <w:r>
        <w:rPr>
          <w:sz w:val="24"/>
        </w:rPr>
        <w:t>may</w:t>
      </w:r>
      <w:r>
        <w:rPr>
          <w:spacing w:val="-5"/>
          <w:sz w:val="24"/>
        </w:rPr>
        <w:t xml:space="preserve"> </w:t>
      </w:r>
      <w:r>
        <w:rPr>
          <w:sz w:val="24"/>
        </w:rPr>
        <w:t>have</w:t>
      </w:r>
      <w:r>
        <w:rPr>
          <w:spacing w:val="-25"/>
          <w:sz w:val="24"/>
        </w:rPr>
        <w:t xml:space="preserve"> </w:t>
      </w:r>
      <w:r>
        <w:rPr>
          <w:sz w:val="24"/>
        </w:rPr>
        <w:t>different</w:t>
      </w:r>
      <w:r>
        <w:rPr>
          <w:spacing w:val="-2"/>
          <w:sz w:val="24"/>
        </w:rPr>
        <w:t xml:space="preserve"> </w:t>
      </w:r>
      <w:r>
        <w:rPr>
          <w:sz w:val="24"/>
        </w:rPr>
        <w:t>rules</w:t>
      </w:r>
      <w:r>
        <w:rPr>
          <w:spacing w:val="-5"/>
          <w:sz w:val="24"/>
        </w:rPr>
        <w:t xml:space="preserve"> </w:t>
      </w:r>
      <w:r>
        <w:rPr>
          <w:sz w:val="24"/>
        </w:rPr>
        <w:t>for</w:t>
      </w:r>
      <w:r>
        <w:rPr>
          <w:spacing w:val="-6"/>
          <w:sz w:val="24"/>
        </w:rPr>
        <w:t xml:space="preserve"> </w:t>
      </w:r>
      <w:r>
        <w:rPr>
          <w:sz w:val="24"/>
        </w:rPr>
        <w:t>SNF</w:t>
      </w:r>
      <w:r>
        <w:rPr>
          <w:spacing w:val="-3"/>
          <w:sz w:val="24"/>
        </w:rPr>
        <w:t xml:space="preserve"> </w:t>
      </w:r>
      <w:r>
        <w:rPr>
          <w:sz w:val="24"/>
        </w:rPr>
        <w:t>coverage</w:t>
      </w:r>
      <w:r>
        <w:rPr>
          <w:spacing w:val="-2"/>
          <w:sz w:val="24"/>
        </w:rPr>
        <w:t xml:space="preserve"> </w:t>
      </w:r>
      <w:r>
        <w:rPr>
          <w:sz w:val="24"/>
        </w:rPr>
        <w:t>after</w:t>
      </w:r>
      <w:r>
        <w:rPr>
          <w:spacing w:val="-4"/>
          <w:sz w:val="24"/>
        </w:rPr>
        <w:t xml:space="preserve"> </w:t>
      </w:r>
      <w:r>
        <w:rPr>
          <w:sz w:val="24"/>
        </w:rPr>
        <w:t>you</w:t>
      </w:r>
      <w:r>
        <w:rPr>
          <w:spacing w:val="-2"/>
          <w:sz w:val="24"/>
        </w:rPr>
        <w:t xml:space="preserve"> </w:t>
      </w:r>
      <w:r>
        <w:rPr>
          <w:sz w:val="24"/>
        </w:rPr>
        <w:t>leave</w:t>
      </w:r>
      <w:r>
        <w:rPr>
          <w:spacing w:val="-2"/>
          <w:sz w:val="24"/>
        </w:rPr>
        <w:t xml:space="preserve"> </w:t>
      </w:r>
      <w:r>
        <w:rPr>
          <w:sz w:val="24"/>
        </w:rPr>
        <w:t>the</w:t>
      </w:r>
      <w:r>
        <w:rPr>
          <w:spacing w:val="-4"/>
          <w:sz w:val="24"/>
        </w:rPr>
        <w:t xml:space="preserve"> </w:t>
      </w:r>
      <w:r>
        <w:rPr>
          <w:sz w:val="24"/>
        </w:rPr>
        <w:t>hospital.</w:t>
      </w:r>
      <w:r>
        <w:rPr>
          <w:spacing w:val="-2"/>
          <w:sz w:val="24"/>
        </w:rPr>
        <w:t xml:space="preserve"> </w:t>
      </w:r>
      <w:r>
        <w:rPr>
          <w:sz w:val="24"/>
        </w:rPr>
        <w:t>Check</w:t>
      </w:r>
      <w:r>
        <w:rPr>
          <w:spacing w:val="-3"/>
          <w:sz w:val="24"/>
        </w:rPr>
        <w:t xml:space="preserve"> </w:t>
      </w:r>
      <w:r>
        <w:rPr>
          <w:sz w:val="24"/>
        </w:rPr>
        <w:t>with Medicaid or your</w:t>
      </w:r>
      <w:r>
        <w:rPr>
          <w:spacing w:val="-1"/>
          <w:sz w:val="24"/>
        </w:rPr>
        <w:t xml:space="preserve"> </w:t>
      </w:r>
      <w:r>
        <w:rPr>
          <w:sz w:val="24"/>
        </w:rPr>
        <w:t>plan.</w:t>
      </w:r>
    </w:p>
    <w:p w:rsidR="00172949" w:rsidRDefault="00172949">
      <w:pPr>
        <w:pStyle w:val="BodyText"/>
        <w:spacing w:before="10"/>
        <w:rPr>
          <w:sz w:val="20"/>
        </w:rPr>
      </w:pPr>
    </w:p>
    <w:p w:rsidR="00172949" w:rsidRDefault="008355C8">
      <w:pPr>
        <w:pStyle w:val="BodyText"/>
        <w:spacing w:line="242" w:lineRule="auto"/>
        <w:ind w:left="836" w:right="539"/>
      </w:pPr>
      <w:r>
        <w:rPr>
          <w:b/>
        </w:rPr>
        <w:t xml:space="preserve">NOTE: </w:t>
      </w:r>
      <w:r>
        <w:t>Medicare Part A generally doesn’t cover outpatient hospital services, like an observation stay. However, Part A will generally cover medically necessary inpatient services if the hospital admits you as an inpatient based on a doctor’s order. In most cases, you’ll pay</w:t>
      </w:r>
      <w:r w:rsidR="00D043D9">
        <w:t xml:space="preserve"> </w:t>
      </w:r>
      <w:r>
        <w:t>a one-time deductible for all of your inpatient hospital services for the first 60 days you’re in a hospital.</w:t>
      </w:r>
    </w:p>
    <w:p w:rsidR="00172949" w:rsidRDefault="00172949">
      <w:pPr>
        <w:pStyle w:val="BodyText"/>
        <w:rPr>
          <w:sz w:val="20"/>
        </w:rPr>
      </w:pPr>
    </w:p>
    <w:p w:rsidR="00172949" w:rsidRDefault="00451781">
      <w:pPr>
        <w:pStyle w:val="BodyText"/>
        <w:spacing w:before="7"/>
        <w:rPr>
          <w:sz w:val="16"/>
        </w:rPr>
      </w:pPr>
      <w:r>
        <w:rPr>
          <w:noProof/>
        </w:rPr>
        <mc:AlternateContent>
          <mc:Choice Requires="wps">
            <w:drawing>
              <wp:anchor distT="0" distB="0" distL="0" distR="0" simplePos="0" relativeHeight="251655168" behindDoc="0" locked="0" layoutInCell="1" allowOverlap="1">
                <wp:simplePos x="0" y="0"/>
                <wp:positionH relativeFrom="page">
                  <wp:posOffset>485140</wp:posOffset>
                </wp:positionH>
                <wp:positionV relativeFrom="paragraph">
                  <wp:posOffset>165735</wp:posOffset>
                </wp:positionV>
                <wp:extent cx="6593840" cy="0"/>
                <wp:effectExtent l="27940" t="23495" r="26670" b="24130"/>
                <wp:wrapTopAndBottom/>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693758" id="Line 1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2pt,13.05pt" to="557.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G0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" strokeweight="3pt">
                <w10:wrap type="topAndBottom" anchorx="page"/>
              </v:line>
            </w:pict>
          </mc:Fallback>
        </mc:AlternateContent>
      </w:r>
    </w:p>
    <w:p w:rsidR="00172949" w:rsidRDefault="008355C8">
      <w:pPr>
        <w:pStyle w:val="BodyText"/>
        <w:spacing w:before="124" w:line="242" w:lineRule="auto"/>
        <w:ind w:left="274" w:right="229"/>
        <w:jc w:val="both"/>
      </w:pPr>
      <w:r>
        <w:t>If you have any questions about your observation services, ask the hospital staff member giving you this notice or the doctor providing your hospital care. You can also ask to speak with someone from the hospital’s utilization or discharge planning department.</w:t>
      </w:r>
    </w:p>
    <w:p w:rsidR="00172949" w:rsidRDefault="008355C8">
      <w:pPr>
        <w:pStyle w:val="BodyText"/>
        <w:spacing w:before="158"/>
        <w:ind w:left="274"/>
        <w:jc w:val="both"/>
      </w:pPr>
      <w:r>
        <w:t>You can also call 1-800-MEDICARE (1-800-633-4227).  TTY users should call 1-877-486-2048.</w:t>
      </w:r>
    </w:p>
    <w:p w:rsidR="00172949" w:rsidRDefault="00172949">
      <w:pPr>
        <w:jc w:val="both"/>
        <w:sectPr w:rsidR="00172949">
          <w:headerReference w:type="even" r:id="rId9"/>
          <w:headerReference w:type="default" r:id="rId10"/>
          <w:footerReference w:type="even" r:id="rId11"/>
          <w:footerReference w:type="default" r:id="rId12"/>
          <w:headerReference w:type="first" r:id="rId13"/>
          <w:footerReference w:type="first" r:id="rId14"/>
          <w:type w:val="continuous"/>
          <w:pgSz w:w="12240" w:h="15840"/>
          <w:pgMar w:top="280" w:right="620" w:bottom="920" w:left="460" w:header="52" w:footer="733" w:gutter="0"/>
          <w:cols w:space="720"/>
        </w:sectPr>
      </w:pPr>
    </w:p>
    <w:p w:rsidR="00172949" w:rsidRDefault="00172949">
      <w:pPr>
        <w:pStyle w:val="BodyText"/>
        <w:rPr>
          <w:sz w:val="20"/>
        </w:rPr>
      </w:pPr>
    </w:p>
    <w:p w:rsidR="00172949" w:rsidRDefault="00172949">
      <w:pPr>
        <w:pStyle w:val="BodyText"/>
        <w:rPr>
          <w:sz w:val="20"/>
        </w:rPr>
      </w:pPr>
    </w:p>
    <w:p w:rsidR="00172949" w:rsidRDefault="00172949">
      <w:pPr>
        <w:pStyle w:val="BodyText"/>
        <w:spacing w:before="1"/>
        <w:rPr>
          <w:sz w:val="26"/>
        </w:rPr>
      </w:pPr>
    </w:p>
    <w:p w:rsidR="00172949" w:rsidRDefault="008355C8">
      <w:pPr>
        <w:pStyle w:val="Heading1"/>
        <w:spacing w:before="92"/>
        <w:ind w:left="274"/>
      </w:pPr>
      <w:bookmarkStart w:id="3" w:name="Your_costs_for_medications:"/>
      <w:bookmarkEnd w:id="3"/>
      <w:r>
        <w:t>Your costs for medications:</w:t>
      </w:r>
    </w:p>
    <w:p w:rsidR="00172949" w:rsidRPr="00D41B29" w:rsidRDefault="008355C8" w:rsidP="00D41B29">
      <w:pPr>
        <w:pStyle w:val="BodyText"/>
        <w:spacing w:before="58" w:line="242" w:lineRule="auto"/>
        <w:ind w:left="274" w:right="220"/>
      </w:pPr>
      <w:r>
        <w:t>Generally, prescription and over-the-counter drugs, including “self-administered drugs,” you get in a hospital outpatient setting (like an emergency department) aren’t covered by Part B. “Self- administered drugs” are drugs you’d normally take on your own. For safety reasons, many hospitals don’t allow you to take medications brought from home. If you have a Medicare prescription drug plan (Part D), your plan may help you pay for these drugs. You’ll likely need to pay out-of- pocket for these</w:t>
      </w:r>
      <w:r w:rsidR="00D043D9">
        <w:t xml:space="preserve"> </w:t>
      </w:r>
      <w:r>
        <w:t>drugs and submit a claim to your drug plan for a refund. Contact your drug plan for more information.</w:t>
      </w:r>
    </w:p>
    <w:p w:rsidR="004A3DAD" w:rsidRDefault="004A3DAD">
      <w:pPr>
        <w:pStyle w:val="BodyText"/>
        <w:spacing w:before="4"/>
        <w:rPr>
          <w:sz w:val="15"/>
        </w:rPr>
      </w:pPr>
    </w:p>
    <w:p w:rsidR="00172949" w:rsidRDefault="00451781">
      <w:pPr>
        <w:pStyle w:val="BodyText"/>
        <w:spacing w:before="4"/>
        <w:rPr>
          <w:sz w:val="15"/>
        </w:rPr>
      </w:pPr>
      <w:r>
        <w:rPr>
          <w:noProof/>
        </w:rPr>
        <mc:AlternateContent>
          <mc:Choice Requires="wpg">
            <w:drawing>
              <wp:anchor distT="0" distB="0" distL="0" distR="0" simplePos="0" relativeHeight="251656192" behindDoc="0" locked="0" layoutInCell="1" allowOverlap="1">
                <wp:simplePos x="0" y="0"/>
                <wp:positionH relativeFrom="page">
                  <wp:posOffset>370840</wp:posOffset>
                </wp:positionH>
                <wp:positionV relativeFrom="paragraph">
                  <wp:posOffset>261620</wp:posOffset>
                </wp:positionV>
                <wp:extent cx="6859270" cy="2093595"/>
                <wp:effectExtent l="0" t="19050" r="17780" b="1905"/>
                <wp:wrapTopAndBottom/>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2093595"/>
                          <a:chOff x="606" y="417"/>
                          <a:chExt cx="10802" cy="3297"/>
                        </a:xfrm>
                      </wpg:grpSpPr>
                      <wps:wsp>
                        <wps:cNvPr id="14" name="Line 11"/>
                        <wps:cNvCnPr>
                          <a:cxnSpLocks noChangeShapeType="1"/>
                        </wps:cNvCnPr>
                        <wps:spPr bwMode="auto">
                          <a:xfrm>
                            <a:off x="606" y="417"/>
                            <a:ext cx="10384"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606" y="3137"/>
                            <a:ext cx="10384"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9"/>
                        <wps:cNvSpPr txBox="1">
                          <a:spLocks noChangeArrowheads="1"/>
                        </wps:cNvSpPr>
                        <wps:spPr bwMode="auto">
                          <a:xfrm>
                            <a:off x="734" y="603"/>
                            <a:ext cx="10674"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949" w:rsidRDefault="008355C8">
                              <w:pPr>
                                <w:rPr>
                                  <w:sz w:val="24"/>
                                </w:rPr>
                              </w:pPr>
                              <w:r>
                                <w:rPr>
                                  <w:b/>
                                  <w:sz w:val="24"/>
                                </w:rPr>
                                <w:t>If</w:t>
                              </w:r>
                              <w:r>
                                <w:rPr>
                                  <w:b/>
                                  <w:spacing w:val="-1"/>
                                  <w:sz w:val="24"/>
                                </w:rPr>
                                <w:t xml:space="preserve"> </w:t>
                              </w:r>
                              <w:r>
                                <w:rPr>
                                  <w:b/>
                                  <w:sz w:val="24"/>
                                </w:rPr>
                                <w:t>you’re</w:t>
                              </w:r>
                              <w:r>
                                <w:rPr>
                                  <w:b/>
                                  <w:spacing w:val="-4"/>
                                  <w:sz w:val="24"/>
                                </w:rPr>
                                <w:t xml:space="preserve"> </w:t>
                              </w:r>
                              <w:r>
                                <w:rPr>
                                  <w:b/>
                                  <w:sz w:val="24"/>
                                </w:rPr>
                                <w:t>enrolled</w:t>
                              </w:r>
                              <w:r>
                                <w:rPr>
                                  <w:b/>
                                  <w:spacing w:val="-6"/>
                                  <w:sz w:val="24"/>
                                </w:rPr>
                                <w:t xml:space="preserve"> </w:t>
                              </w:r>
                              <w:r>
                                <w:rPr>
                                  <w:b/>
                                  <w:sz w:val="24"/>
                                </w:rPr>
                                <w:t>in</w:t>
                              </w:r>
                              <w:r>
                                <w:rPr>
                                  <w:b/>
                                  <w:spacing w:val="-6"/>
                                  <w:sz w:val="24"/>
                                </w:rPr>
                                <w:t xml:space="preserve"> </w:t>
                              </w:r>
                              <w:r>
                                <w:rPr>
                                  <w:b/>
                                  <w:sz w:val="24"/>
                                </w:rPr>
                                <w:t>a</w:t>
                              </w:r>
                              <w:r>
                                <w:rPr>
                                  <w:b/>
                                  <w:spacing w:val="-9"/>
                                  <w:sz w:val="24"/>
                                </w:rPr>
                                <w:t xml:space="preserve"> </w:t>
                              </w:r>
                              <w:r>
                                <w:rPr>
                                  <w:b/>
                                  <w:sz w:val="24"/>
                                </w:rPr>
                                <w:t>Medicare</w:t>
                              </w:r>
                              <w:r>
                                <w:rPr>
                                  <w:b/>
                                  <w:spacing w:val="-1"/>
                                  <w:sz w:val="24"/>
                                </w:rPr>
                                <w:t xml:space="preserve"> </w:t>
                              </w:r>
                              <w:r>
                                <w:rPr>
                                  <w:b/>
                                  <w:sz w:val="24"/>
                                </w:rPr>
                                <w:t>Advantage</w:t>
                              </w:r>
                              <w:r>
                                <w:rPr>
                                  <w:b/>
                                  <w:spacing w:val="-4"/>
                                  <w:sz w:val="24"/>
                                </w:rPr>
                                <w:t xml:space="preserve"> </w:t>
                              </w:r>
                              <w:r>
                                <w:rPr>
                                  <w:b/>
                                  <w:sz w:val="24"/>
                                </w:rPr>
                                <w:t>plan</w:t>
                              </w:r>
                              <w:r>
                                <w:rPr>
                                  <w:b/>
                                  <w:spacing w:val="-6"/>
                                  <w:sz w:val="24"/>
                                </w:rPr>
                                <w:t xml:space="preserve"> </w:t>
                              </w:r>
                              <w:r>
                                <w:rPr>
                                  <w:b/>
                                  <w:sz w:val="24"/>
                                </w:rPr>
                                <w:t>(like</w:t>
                              </w:r>
                              <w:r>
                                <w:rPr>
                                  <w:b/>
                                  <w:spacing w:val="-7"/>
                                  <w:sz w:val="24"/>
                                </w:rPr>
                                <w:t xml:space="preserve"> </w:t>
                              </w:r>
                              <w:r>
                                <w:rPr>
                                  <w:b/>
                                  <w:sz w:val="24"/>
                                </w:rPr>
                                <w:t>an</w:t>
                              </w:r>
                              <w:r>
                                <w:rPr>
                                  <w:b/>
                                  <w:spacing w:val="-6"/>
                                  <w:sz w:val="24"/>
                                </w:rPr>
                                <w:t xml:space="preserve"> </w:t>
                              </w:r>
                              <w:r>
                                <w:rPr>
                                  <w:b/>
                                  <w:sz w:val="24"/>
                                </w:rPr>
                                <w:t>HMO</w:t>
                              </w:r>
                              <w:r>
                                <w:rPr>
                                  <w:b/>
                                  <w:spacing w:val="-5"/>
                                  <w:sz w:val="24"/>
                                </w:rPr>
                                <w:t xml:space="preserve"> </w:t>
                              </w:r>
                              <w:r>
                                <w:rPr>
                                  <w:b/>
                                  <w:sz w:val="24"/>
                                </w:rPr>
                                <w:t>or</w:t>
                              </w:r>
                              <w:r>
                                <w:rPr>
                                  <w:b/>
                                  <w:spacing w:val="-8"/>
                                  <w:sz w:val="24"/>
                                </w:rPr>
                                <w:t xml:space="preserve"> </w:t>
                              </w:r>
                              <w:r>
                                <w:rPr>
                                  <w:b/>
                                  <w:sz w:val="24"/>
                                </w:rPr>
                                <w:t>PPO)</w:t>
                              </w:r>
                              <w:r>
                                <w:rPr>
                                  <w:b/>
                                  <w:spacing w:val="-6"/>
                                  <w:sz w:val="24"/>
                                </w:rPr>
                                <w:t xml:space="preserve"> </w:t>
                              </w:r>
                              <w:r>
                                <w:rPr>
                                  <w:b/>
                                  <w:sz w:val="24"/>
                                </w:rPr>
                                <w:t>or</w:t>
                              </w:r>
                              <w:r>
                                <w:rPr>
                                  <w:b/>
                                  <w:spacing w:val="-5"/>
                                  <w:sz w:val="24"/>
                                </w:rPr>
                                <w:t xml:space="preserve"> </w:t>
                              </w:r>
                              <w:r>
                                <w:rPr>
                                  <w:b/>
                                  <w:sz w:val="24"/>
                                </w:rPr>
                                <w:t>other</w:t>
                              </w:r>
                              <w:r>
                                <w:rPr>
                                  <w:b/>
                                  <w:spacing w:val="-5"/>
                                  <w:sz w:val="24"/>
                                </w:rPr>
                                <w:t xml:space="preserve"> </w:t>
                              </w:r>
                              <w:r>
                                <w:rPr>
                                  <w:b/>
                                  <w:sz w:val="24"/>
                                </w:rPr>
                                <w:t>Medicare</w:t>
                              </w:r>
                              <w:r>
                                <w:rPr>
                                  <w:b/>
                                  <w:spacing w:val="-23"/>
                                  <w:sz w:val="24"/>
                                </w:rPr>
                                <w:t xml:space="preserve"> </w:t>
                              </w:r>
                              <w:r>
                                <w:rPr>
                                  <w:b/>
                                  <w:sz w:val="24"/>
                                </w:rPr>
                                <w:t xml:space="preserve">health plan (Part C), </w:t>
                              </w:r>
                              <w:r>
                                <w:rPr>
                                  <w:sz w:val="24"/>
                                </w:rPr>
                                <w:t>your costs and coverage may be different. Check with your plan to find out about coverage</w:t>
                              </w:r>
                              <w:r>
                                <w:rPr>
                                  <w:spacing w:val="-39"/>
                                  <w:sz w:val="24"/>
                                </w:rPr>
                                <w:t xml:space="preserve"> </w:t>
                              </w:r>
                              <w:r>
                                <w:rPr>
                                  <w:sz w:val="24"/>
                                </w:rPr>
                                <w:t>for</w:t>
                              </w:r>
                              <w:r>
                                <w:rPr>
                                  <w:spacing w:val="-8"/>
                                  <w:sz w:val="24"/>
                                </w:rPr>
                                <w:t xml:space="preserve"> </w:t>
                              </w:r>
                              <w:r>
                                <w:rPr>
                                  <w:sz w:val="24"/>
                                </w:rPr>
                                <w:t>outpatient</w:t>
                              </w:r>
                              <w:r>
                                <w:rPr>
                                  <w:spacing w:val="-9"/>
                                  <w:sz w:val="24"/>
                                </w:rPr>
                                <w:t xml:space="preserve"> </w:t>
                              </w:r>
                              <w:r>
                                <w:rPr>
                                  <w:sz w:val="24"/>
                                </w:rPr>
                                <w:t>observation</w:t>
                              </w:r>
                              <w:r>
                                <w:rPr>
                                  <w:spacing w:val="-22"/>
                                  <w:sz w:val="24"/>
                                </w:rPr>
                                <w:t xml:space="preserve"> </w:t>
                              </w:r>
                              <w:r>
                                <w:rPr>
                                  <w:sz w:val="24"/>
                                </w:rPr>
                                <w:t>services.</w:t>
                              </w:r>
                            </w:p>
                          </w:txbxContent>
                        </wps:txbx>
                        <wps:bodyPr rot="0" vert="horz" wrap="square" lIns="0" tIns="0" rIns="0" bIns="0" anchor="t" anchorCtr="0" upright="1">
                          <a:noAutofit/>
                        </wps:bodyPr>
                      </wps:wsp>
                      <wps:wsp>
                        <wps:cNvPr id="17" name="Text Box 8"/>
                        <wps:cNvSpPr txBox="1">
                          <a:spLocks noChangeArrowheads="1"/>
                        </wps:cNvSpPr>
                        <wps:spPr bwMode="auto">
                          <a:xfrm>
                            <a:off x="734" y="1956"/>
                            <a:ext cx="10467"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949" w:rsidRDefault="008355C8">
                              <w:pPr>
                                <w:ind w:right="3"/>
                                <w:rPr>
                                  <w:sz w:val="24"/>
                                </w:rPr>
                              </w:pPr>
                              <w:r>
                                <w:rPr>
                                  <w:b/>
                                  <w:sz w:val="24"/>
                                </w:rPr>
                                <w:t xml:space="preserve">If you’re a Qualified Medicare Beneficiary through your state Medicaid program, </w:t>
                              </w:r>
                              <w:r>
                                <w:rPr>
                                  <w:sz w:val="24"/>
                                </w:rPr>
                                <w:t>you can’t be billed for Part A or Part B deductibles, coinsurance, and copayments.</w:t>
                              </w:r>
                            </w:p>
                          </w:txbxContent>
                        </wps:txbx>
                        <wps:bodyPr rot="0" vert="horz" wrap="square" lIns="0" tIns="0" rIns="0" bIns="0" anchor="t" anchorCtr="0" upright="1">
                          <a:noAutofit/>
                        </wps:bodyPr>
                      </wps:wsp>
                      <wps:wsp>
                        <wps:cNvPr id="18" name="Text Box 7"/>
                        <wps:cNvSpPr txBox="1">
                          <a:spLocks noChangeArrowheads="1"/>
                        </wps:cNvSpPr>
                        <wps:spPr bwMode="auto">
                          <a:xfrm>
                            <a:off x="984" y="3400"/>
                            <a:ext cx="4097"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949" w:rsidRDefault="008355C8">
                              <w:pPr>
                                <w:spacing w:line="314" w:lineRule="exact"/>
                                <w:rPr>
                                  <w:sz w:val="28"/>
                                </w:rPr>
                              </w:pPr>
                              <w:bookmarkStart w:id="4" w:name="Additional_Information_(Optional):"/>
                              <w:bookmarkEnd w:id="4"/>
                              <w:r>
                                <w:rPr>
                                  <w:sz w:val="28"/>
                                </w:rPr>
                                <w:t>Additional Information (Optional):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6" o:spid="_x0000_s1026" style="position:absolute;margin-left:29.2pt;margin-top:20.6pt;width:540.1pt;height:164.85pt;z-index:251656192;mso-wrap-distance-left:0;mso-wrap-distance-right:0;mso-position-horizontal-relative:page" coordorigin="606,417" coordsize="10802,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">
                <v:line id="Line 11" o:spid="_x0000_s1027" style="position:absolute;visibility:visible;mso-wrap-style:square" from="606,417" to="10990,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MFdr8AAADbAAAADwAAAGRycy9kb3ducmV2LnhtbERPTYvCMBC9C/6HMII3TV2XRapRVBA8&#10;eLEr4nFIxrbYTEqS1e7+erMgeJvH+5zFqrONuJMPtWMFk3EGglg7U3Op4PS9G81AhIhssHFMCn4p&#10;wGrZ7y0wN+7BR7oXsRQphEOOCqoY21zKoCuyGMauJU7c1XmLMUFfSuPxkcJtIz+y7EtarDk1VNjS&#10;tiJ9K36sgmKvr+5v6m/ny+ag9Q79EWuv1HDQrecgInXxLX659ybN/4T/X9I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XMFdr8AAADbAAAADwAAAAAAAAAAAAAAAACh&#10;AgAAZHJzL2Rvd25yZXYueG1sUEsFBgAAAAAEAAQA+QAAAI0DAAAAAA==&#10;" strokeweight="3pt"/>
                <v:line id="Line 10" o:spid="_x0000_s1028" style="position:absolute;visibility:visible;mso-wrap-style:square" from="606,3137" to="10990,3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g7b8AAADbAAAADwAAAGRycy9kb3ducmV2LnhtbERPTYvCMBC9C/6HMII3TV3ZRapRVBA8&#10;eLEr4nFIxrbYTEqS1e7+erMgeJvH+5zFqrONuJMPtWMFk3EGglg7U3Op4PS9G81AhIhssHFMCn4p&#10;wGrZ7y0wN+7BR7oXsRQphEOOCqoY21zKoCuyGMauJU7c1XmLMUFfSuPxkcJtIz+y7EtarDk1VNjS&#10;tiJ9K36sgmKvr+5v6m/ny+ag9Q79EWuv1HDQrecgInXxLX659ybN/4T/X9I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j+g7b8AAADbAAAADwAAAAAAAAAAAAAAAACh&#10;AgAAZHJzL2Rvd25yZXYueG1sUEsFBgAAAAAEAAQA+QAAAI0DAAAAAA==&#10;" strokeweight="3pt"/>
                <v:shapetype id="_x0000_t202" coordsize="21600,21600" o:spt="202" path="m,l,21600r21600,l21600,xe">
                  <v:stroke joinstyle="miter"/>
                  <v:path gradientshapeok="t" o:connecttype="rect"/>
                </v:shapetype>
                <v:shape id="Text Box 9" o:spid="_x0000_s1029" type="#_x0000_t202" style="position:absolute;left:734;top:603;width:10674;height: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172949" w:rsidRDefault="008355C8">
                        <w:pPr>
                          <w:rPr>
                            <w:sz w:val="24"/>
                          </w:rPr>
                        </w:pPr>
                        <w:r>
                          <w:rPr>
                            <w:b/>
                            <w:sz w:val="24"/>
                          </w:rPr>
                          <w:t>If</w:t>
                        </w:r>
                        <w:r>
                          <w:rPr>
                            <w:b/>
                            <w:spacing w:val="-1"/>
                            <w:sz w:val="24"/>
                          </w:rPr>
                          <w:t xml:space="preserve"> </w:t>
                        </w:r>
                        <w:r>
                          <w:rPr>
                            <w:b/>
                            <w:sz w:val="24"/>
                          </w:rPr>
                          <w:t>you’re</w:t>
                        </w:r>
                        <w:r>
                          <w:rPr>
                            <w:b/>
                            <w:spacing w:val="-4"/>
                            <w:sz w:val="24"/>
                          </w:rPr>
                          <w:t xml:space="preserve"> </w:t>
                        </w:r>
                        <w:r>
                          <w:rPr>
                            <w:b/>
                            <w:sz w:val="24"/>
                          </w:rPr>
                          <w:t>enrolled</w:t>
                        </w:r>
                        <w:r>
                          <w:rPr>
                            <w:b/>
                            <w:spacing w:val="-6"/>
                            <w:sz w:val="24"/>
                          </w:rPr>
                          <w:t xml:space="preserve"> </w:t>
                        </w:r>
                        <w:r>
                          <w:rPr>
                            <w:b/>
                            <w:sz w:val="24"/>
                          </w:rPr>
                          <w:t>in</w:t>
                        </w:r>
                        <w:r>
                          <w:rPr>
                            <w:b/>
                            <w:spacing w:val="-6"/>
                            <w:sz w:val="24"/>
                          </w:rPr>
                          <w:t xml:space="preserve"> </w:t>
                        </w:r>
                        <w:r>
                          <w:rPr>
                            <w:b/>
                            <w:sz w:val="24"/>
                          </w:rPr>
                          <w:t>a</w:t>
                        </w:r>
                        <w:r>
                          <w:rPr>
                            <w:b/>
                            <w:spacing w:val="-9"/>
                            <w:sz w:val="24"/>
                          </w:rPr>
                          <w:t xml:space="preserve"> </w:t>
                        </w:r>
                        <w:r>
                          <w:rPr>
                            <w:b/>
                            <w:sz w:val="24"/>
                          </w:rPr>
                          <w:t>Medicare</w:t>
                        </w:r>
                        <w:r>
                          <w:rPr>
                            <w:b/>
                            <w:spacing w:val="-1"/>
                            <w:sz w:val="24"/>
                          </w:rPr>
                          <w:t xml:space="preserve"> </w:t>
                        </w:r>
                        <w:r>
                          <w:rPr>
                            <w:b/>
                            <w:sz w:val="24"/>
                          </w:rPr>
                          <w:t>Advantage</w:t>
                        </w:r>
                        <w:r>
                          <w:rPr>
                            <w:b/>
                            <w:spacing w:val="-4"/>
                            <w:sz w:val="24"/>
                          </w:rPr>
                          <w:t xml:space="preserve"> </w:t>
                        </w:r>
                        <w:r>
                          <w:rPr>
                            <w:b/>
                            <w:sz w:val="24"/>
                          </w:rPr>
                          <w:t>plan</w:t>
                        </w:r>
                        <w:r>
                          <w:rPr>
                            <w:b/>
                            <w:spacing w:val="-6"/>
                            <w:sz w:val="24"/>
                          </w:rPr>
                          <w:t xml:space="preserve"> </w:t>
                        </w:r>
                        <w:r>
                          <w:rPr>
                            <w:b/>
                            <w:sz w:val="24"/>
                          </w:rPr>
                          <w:t>(like</w:t>
                        </w:r>
                        <w:r>
                          <w:rPr>
                            <w:b/>
                            <w:spacing w:val="-7"/>
                            <w:sz w:val="24"/>
                          </w:rPr>
                          <w:t xml:space="preserve"> </w:t>
                        </w:r>
                        <w:r>
                          <w:rPr>
                            <w:b/>
                            <w:sz w:val="24"/>
                          </w:rPr>
                          <w:t>an</w:t>
                        </w:r>
                        <w:r>
                          <w:rPr>
                            <w:b/>
                            <w:spacing w:val="-6"/>
                            <w:sz w:val="24"/>
                          </w:rPr>
                          <w:t xml:space="preserve"> </w:t>
                        </w:r>
                        <w:r>
                          <w:rPr>
                            <w:b/>
                            <w:sz w:val="24"/>
                          </w:rPr>
                          <w:t>HMO</w:t>
                        </w:r>
                        <w:r>
                          <w:rPr>
                            <w:b/>
                            <w:spacing w:val="-5"/>
                            <w:sz w:val="24"/>
                          </w:rPr>
                          <w:t xml:space="preserve"> </w:t>
                        </w:r>
                        <w:r>
                          <w:rPr>
                            <w:b/>
                            <w:sz w:val="24"/>
                          </w:rPr>
                          <w:t>or</w:t>
                        </w:r>
                        <w:r>
                          <w:rPr>
                            <w:b/>
                            <w:spacing w:val="-8"/>
                            <w:sz w:val="24"/>
                          </w:rPr>
                          <w:t xml:space="preserve"> </w:t>
                        </w:r>
                        <w:r>
                          <w:rPr>
                            <w:b/>
                            <w:sz w:val="24"/>
                          </w:rPr>
                          <w:t>PPO)</w:t>
                        </w:r>
                        <w:r>
                          <w:rPr>
                            <w:b/>
                            <w:spacing w:val="-6"/>
                            <w:sz w:val="24"/>
                          </w:rPr>
                          <w:t xml:space="preserve"> </w:t>
                        </w:r>
                        <w:r>
                          <w:rPr>
                            <w:b/>
                            <w:sz w:val="24"/>
                          </w:rPr>
                          <w:t>or</w:t>
                        </w:r>
                        <w:r>
                          <w:rPr>
                            <w:b/>
                            <w:spacing w:val="-5"/>
                            <w:sz w:val="24"/>
                          </w:rPr>
                          <w:t xml:space="preserve"> </w:t>
                        </w:r>
                        <w:r>
                          <w:rPr>
                            <w:b/>
                            <w:sz w:val="24"/>
                          </w:rPr>
                          <w:t>other</w:t>
                        </w:r>
                        <w:r>
                          <w:rPr>
                            <w:b/>
                            <w:spacing w:val="-5"/>
                            <w:sz w:val="24"/>
                          </w:rPr>
                          <w:t xml:space="preserve"> </w:t>
                        </w:r>
                        <w:r>
                          <w:rPr>
                            <w:b/>
                            <w:sz w:val="24"/>
                          </w:rPr>
                          <w:t>Medicare</w:t>
                        </w:r>
                        <w:r>
                          <w:rPr>
                            <w:b/>
                            <w:spacing w:val="-23"/>
                            <w:sz w:val="24"/>
                          </w:rPr>
                          <w:t xml:space="preserve"> </w:t>
                        </w:r>
                        <w:r>
                          <w:rPr>
                            <w:b/>
                            <w:sz w:val="24"/>
                          </w:rPr>
                          <w:t xml:space="preserve">health plan (Part C), </w:t>
                        </w:r>
                        <w:r>
                          <w:rPr>
                            <w:sz w:val="24"/>
                          </w:rPr>
                          <w:t>your costs and coverage may be different. Check with your plan to find out about coverage</w:t>
                        </w:r>
                        <w:r>
                          <w:rPr>
                            <w:spacing w:val="-39"/>
                            <w:sz w:val="24"/>
                          </w:rPr>
                          <w:t xml:space="preserve"> </w:t>
                        </w:r>
                        <w:r>
                          <w:rPr>
                            <w:sz w:val="24"/>
                          </w:rPr>
                          <w:t>for</w:t>
                        </w:r>
                        <w:r>
                          <w:rPr>
                            <w:spacing w:val="-8"/>
                            <w:sz w:val="24"/>
                          </w:rPr>
                          <w:t xml:space="preserve"> </w:t>
                        </w:r>
                        <w:r>
                          <w:rPr>
                            <w:sz w:val="24"/>
                          </w:rPr>
                          <w:t>outpatient</w:t>
                        </w:r>
                        <w:r>
                          <w:rPr>
                            <w:spacing w:val="-9"/>
                            <w:sz w:val="24"/>
                          </w:rPr>
                          <w:t xml:space="preserve"> </w:t>
                        </w:r>
                        <w:r>
                          <w:rPr>
                            <w:sz w:val="24"/>
                          </w:rPr>
                          <w:t>observation</w:t>
                        </w:r>
                        <w:r>
                          <w:rPr>
                            <w:spacing w:val="-22"/>
                            <w:sz w:val="24"/>
                          </w:rPr>
                          <w:t xml:space="preserve"> </w:t>
                        </w:r>
                        <w:r>
                          <w:rPr>
                            <w:sz w:val="24"/>
                          </w:rPr>
                          <w:t>services.</w:t>
                        </w:r>
                      </w:p>
                    </w:txbxContent>
                  </v:textbox>
                </v:shape>
                <v:shape id="Text Box 8" o:spid="_x0000_s1030" type="#_x0000_t202" style="position:absolute;left:734;top:1956;width:10467;height: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172949" w:rsidRDefault="008355C8">
                        <w:pPr>
                          <w:ind w:right="3"/>
                          <w:rPr>
                            <w:sz w:val="24"/>
                          </w:rPr>
                        </w:pPr>
                        <w:r>
                          <w:rPr>
                            <w:b/>
                            <w:sz w:val="24"/>
                          </w:rPr>
                          <w:t xml:space="preserve">If you’re a Qualified Medicare Beneficiary through your state Medicaid program, </w:t>
                        </w:r>
                        <w:r>
                          <w:rPr>
                            <w:sz w:val="24"/>
                          </w:rPr>
                          <w:t>you can’t be billed for Part A or Part B deductibles, coinsurance, and copayments.</w:t>
                        </w:r>
                      </w:p>
                    </w:txbxContent>
                  </v:textbox>
                </v:shape>
                <v:shape id="Text Box 7" o:spid="_x0000_s1031" type="#_x0000_t202" style="position:absolute;left:984;top:3400;width:4097;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172949" w:rsidRDefault="008355C8">
                        <w:pPr>
                          <w:spacing w:line="314" w:lineRule="exact"/>
                          <w:rPr>
                            <w:sz w:val="28"/>
                          </w:rPr>
                        </w:pPr>
                        <w:bookmarkStart w:id="4" w:name="Additional_Information_(Optional):"/>
                        <w:bookmarkEnd w:id="4"/>
                        <w:r>
                          <w:rPr>
                            <w:sz w:val="28"/>
                          </w:rPr>
                          <w:t>Additional Information (Optional):</w:t>
                        </w:r>
                      </w:p>
                    </w:txbxContent>
                  </v:textbox>
                </v:shape>
                <w10:wrap type="topAndBottom" anchorx="page"/>
              </v:group>
            </w:pict>
          </mc:Fallback>
        </mc:AlternateContent>
      </w:r>
    </w:p>
    <w:p w:rsidR="00172949" w:rsidRDefault="004A3DAD" w:rsidP="004A3DAD">
      <w:pPr>
        <w:pStyle w:val="BodyText"/>
        <w:tabs>
          <w:tab w:val="left" w:pos="4904"/>
        </w:tabs>
      </w:pPr>
      <w:r>
        <w:tab/>
      </w:r>
    </w:p>
    <w:p w:rsidR="004A3DAD" w:rsidRDefault="004A3DAD" w:rsidP="004A3DAD">
      <w:pPr>
        <w:pStyle w:val="BodyText"/>
        <w:tabs>
          <w:tab w:val="left" w:pos="4904"/>
        </w:tabs>
      </w:pPr>
    </w:p>
    <w:p w:rsidR="004A3DAD" w:rsidRDefault="00D41C2A" w:rsidP="004A3DAD">
      <w:pPr>
        <w:pStyle w:val="BodyText"/>
        <w:tabs>
          <w:tab w:val="left" w:pos="4904"/>
        </w:tabs>
      </w:pPr>
      <w:r>
        <w:t>St Elsewhere Hospital does not charge for self-administered medications provided to Outpatients. You will not receive a bill for those medications.</w:t>
      </w:r>
    </w:p>
    <w:p w:rsidR="004A3DAD" w:rsidRDefault="004A3DAD" w:rsidP="004A3DAD">
      <w:pPr>
        <w:pStyle w:val="BodyText"/>
        <w:tabs>
          <w:tab w:val="left" w:pos="4904"/>
        </w:tabs>
      </w:pPr>
    </w:p>
    <w:p w:rsidR="004A3DAD" w:rsidRDefault="00D41C2A" w:rsidP="004A3DAD">
      <w:pPr>
        <w:pStyle w:val="BodyText"/>
        <w:tabs>
          <w:tab w:val="left" w:pos="4904"/>
        </w:tabs>
      </w:pPr>
      <w:r>
        <w:t>St Elsewhere Hospital is a Medicare-approved Accountable Care Organization. Certain outpatients may be able to be transferred to a skilled nursing facility without a 3-day inpatient stay.</w:t>
      </w:r>
    </w:p>
    <w:p w:rsidR="00D41C2A" w:rsidRDefault="00D41C2A" w:rsidP="004A3DAD">
      <w:pPr>
        <w:pStyle w:val="BodyText"/>
        <w:tabs>
          <w:tab w:val="left" w:pos="4904"/>
        </w:tabs>
      </w:pPr>
    </w:p>
    <w:p w:rsidR="004A3DAD" w:rsidRDefault="00D41C2A" w:rsidP="00D41C2A">
      <w:pPr>
        <w:pStyle w:val="BodyText"/>
        <w:tabs>
          <w:tab w:val="left" w:pos="4904"/>
        </w:tabs>
      </w:pPr>
      <w:r>
        <w:t>If you are in a Medicare Advantage plan, the copayments and deductibles noted above may not apply to you. Please check with your plan for information.</w:t>
      </w:r>
    </w:p>
    <w:p w:rsidR="00A157F0" w:rsidRDefault="00A157F0" w:rsidP="004A3DAD">
      <w:pPr>
        <w:pStyle w:val="BodyText"/>
        <w:tabs>
          <w:tab w:val="left" w:pos="4904"/>
        </w:tabs>
      </w:pPr>
    </w:p>
    <w:p w:rsidR="00A157F0" w:rsidRDefault="00A157F0" w:rsidP="004A3DAD">
      <w:pPr>
        <w:pStyle w:val="BodyText"/>
        <w:tabs>
          <w:tab w:val="left" w:pos="4904"/>
        </w:tabs>
      </w:pPr>
    </w:p>
    <w:p w:rsidR="004A3DAD" w:rsidRDefault="004A3DAD" w:rsidP="004A3DAD">
      <w:pPr>
        <w:pStyle w:val="BodyText"/>
        <w:tabs>
          <w:tab w:val="left" w:pos="4904"/>
        </w:tabs>
      </w:pPr>
    </w:p>
    <w:p w:rsidR="00A157F0" w:rsidRDefault="00A157F0" w:rsidP="004A3DAD">
      <w:pPr>
        <w:pStyle w:val="BodyText"/>
        <w:tabs>
          <w:tab w:val="left" w:pos="4904"/>
        </w:tabs>
      </w:pPr>
    </w:p>
    <w:p w:rsidR="00D41B29" w:rsidRDefault="00D55E12" w:rsidP="004A3DAD">
      <w:pPr>
        <w:pStyle w:val="BodyText"/>
        <w:tabs>
          <w:tab w:val="left" w:pos="4904"/>
        </w:tabs>
      </w:pPr>
      <w:r>
        <w:t>If you have further questions, you may contact the Case Management Department at 888-555-1212</w:t>
      </w:r>
    </w:p>
    <w:p w:rsidR="004A3DAD" w:rsidRDefault="00FD041A" w:rsidP="004A3DAD">
      <w:pPr>
        <w:pStyle w:val="BodyText"/>
        <w:tabs>
          <w:tab w:val="left" w:pos="90"/>
          <w:tab w:val="left" w:pos="180"/>
          <w:tab w:val="left" w:pos="4904"/>
        </w:tabs>
      </w:pPr>
      <w:r>
        <w:t>Oral explanation provided by: __________________________________</w:t>
      </w:r>
    </w:p>
    <w:p w:rsidR="00A157F0" w:rsidRDefault="00A157F0" w:rsidP="00A157F0">
      <w:pPr>
        <w:pStyle w:val="BodyText"/>
        <w:tabs>
          <w:tab w:val="left" w:pos="180"/>
          <w:tab w:val="left" w:pos="4904"/>
        </w:tabs>
        <w:ind w:left="180"/>
      </w:pPr>
      <w:r>
        <w:rPr>
          <w:noProof/>
        </w:rPr>
        <mc:AlternateContent>
          <mc:Choice Requires="wps">
            <w:drawing>
              <wp:anchor distT="0" distB="0" distL="114300" distR="114300" simplePos="0" relativeHeight="251662336" behindDoc="0" locked="0" layoutInCell="1" allowOverlap="1" wp14:anchorId="172F7216" wp14:editId="123873E3">
                <wp:simplePos x="0" y="0"/>
                <wp:positionH relativeFrom="column">
                  <wp:posOffset>77470</wp:posOffset>
                </wp:positionH>
                <wp:positionV relativeFrom="paragraph">
                  <wp:posOffset>68628</wp:posOffset>
                </wp:positionV>
                <wp:extent cx="6593840" cy="0"/>
                <wp:effectExtent l="0" t="0" r="0" b="0"/>
                <wp:wrapNone/>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w14:anchorId="1EE90C20" id="Line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1pt,5.4pt" to="525.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brFQIAACs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" strokeweight="3pt"/>
            </w:pict>
          </mc:Fallback>
        </mc:AlternateContent>
      </w:r>
      <w:r w:rsidR="004A3DAD">
        <w:t xml:space="preserve">  </w:t>
      </w:r>
    </w:p>
    <w:p w:rsidR="00172949" w:rsidRPr="00A157F0" w:rsidRDefault="007B0C12" w:rsidP="007B0C12">
      <w:pPr>
        <w:pStyle w:val="Heading1"/>
        <w:tabs>
          <w:tab w:val="left" w:pos="270"/>
        </w:tabs>
      </w:pPr>
      <w:r>
        <w:t xml:space="preserve"> </w:t>
      </w:r>
      <w:r w:rsidR="00A157F0" w:rsidRPr="00A157F0">
        <w:t>Please</w:t>
      </w:r>
      <w:r w:rsidR="00A157F0">
        <w:t xml:space="preserve"> </w:t>
      </w:r>
      <w:r w:rsidR="00A157F0" w:rsidRPr="00A157F0">
        <w:t>si</w:t>
      </w:r>
      <w:r w:rsidR="008355C8" w:rsidRPr="00A157F0">
        <w:t>gn below to show you received and understand this notice.</w:t>
      </w:r>
    </w:p>
    <w:p w:rsidR="00172949" w:rsidRPr="00B22965" w:rsidRDefault="00172949">
      <w:pPr>
        <w:pStyle w:val="BodyText"/>
        <w:rPr>
          <w:sz w:val="20"/>
          <w:szCs w:val="20"/>
        </w:rPr>
      </w:pPr>
    </w:p>
    <w:p w:rsidR="00A157F0" w:rsidRDefault="00A157F0">
      <w:pPr>
        <w:pStyle w:val="BodyText"/>
        <w:rPr>
          <w:sz w:val="20"/>
        </w:rPr>
      </w:pPr>
    </w:p>
    <w:p w:rsidR="00A157F0" w:rsidRDefault="00A157F0">
      <w:pPr>
        <w:pStyle w:val="BodyText"/>
        <w:rPr>
          <w:sz w:val="20"/>
        </w:rPr>
      </w:pPr>
    </w:p>
    <w:p w:rsidR="00172949" w:rsidRDefault="00172949">
      <w:pPr>
        <w:pStyle w:val="BodyText"/>
        <w:rPr>
          <w:sz w:val="20"/>
        </w:rPr>
      </w:pPr>
    </w:p>
    <w:p w:rsidR="00172949" w:rsidRDefault="00451781" w:rsidP="00A157F0">
      <w:pPr>
        <w:pStyle w:val="BodyText"/>
        <w:tabs>
          <w:tab w:val="left" w:pos="180"/>
          <w:tab w:val="left" w:pos="10440"/>
        </w:tabs>
        <w:spacing w:before="5"/>
        <w:rPr>
          <w:sz w:val="14"/>
        </w:rPr>
      </w:pPr>
      <w:r>
        <w:rPr>
          <w:noProof/>
        </w:rPr>
        <mc:AlternateContent>
          <mc:Choice Requires="wps">
            <w:drawing>
              <wp:anchor distT="0" distB="0" distL="0" distR="0" simplePos="0" relativeHeight="251658240" behindDoc="0" locked="0" layoutInCell="1" allowOverlap="1">
                <wp:simplePos x="0" y="0"/>
                <wp:positionH relativeFrom="page">
                  <wp:posOffset>474345</wp:posOffset>
                </wp:positionH>
                <wp:positionV relativeFrom="paragraph">
                  <wp:posOffset>142875</wp:posOffset>
                </wp:positionV>
                <wp:extent cx="3218180" cy="0"/>
                <wp:effectExtent l="7620" t="10160" r="12700" b="889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8523A3"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35pt,11.25pt" to="290.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szEgIAACkEAAAOAAAAZHJzL2Uyb0RvYy54bWysU8GO2yAQvVfqPyDuie2s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" strokeweight="1pt">
                <w10:wrap type="topAndBottom" anchorx="page"/>
              </v:line>
            </w:pict>
          </mc:Fallback>
        </mc:AlternateContent>
      </w:r>
      <w:r>
        <w:rPr>
          <w:noProof/>
        </w:rPr>
        <mc:AlternateContent>
          <mc:Choice Requires="wps">
            <w:drawing>
              <wp:anchor distT="0" distB="0" distL="0" distR="0" simplePos="0" relativeHeight="251659264" behindDoc="0" locked="0" layoutInCell="1" allowOverlap="1">
                <wp:simplePos x="0" y="0"/>
                <wp:positionH relativeFrom="page">
                  <wp:posOffset>4937760</wp:posOffset>
                </wp:positionH>
                <wp:positionV relativeFrom="paragraph">
                  <wp:posOffset>137160</wp:posOffset>
                </wp:positionV>
                <wp:extent cx="1657350" cy="0"/>
                <wp:effectExtent l="13335" t="13970" r="15240" b="14605"/>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0506F3"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8.8pt,10.8pt" to="519.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vNEgIAACk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" strokeweight="1pt">
                <w10:wrap type="topAndBottom" anchorx="page"/>
              </v:line>
            </w:pict>
          </mc:Fallback>
        </mc:AlternateContent>
      </w:r>
    </w:p>
    <w:p w:rsidR="00172949" w:rsidRDefault="008355C8">
      <w:pPr>
        <w:pStyle w:val="BodyText"/>
        <w:tabs>
          <w:tab w:val="left" w:pos="8035"/>
        </w:tabs>
        <w:ind w:left="927"/>
      </w:pPr>
      <w:r>
        <w:t>Signature of Patient</w:t>
      </w:r>
      <w:r>
        <w:rPr>
          <w:spacing w:val="-7"/>
        </w:rPr>
        <w:t xml:space="preserve"> </w:t>
      </w:r>
      <w:r>
        <w:t>or</w:t>
      </w:r>
      <w:r>
        <w:rPr>
          <w:spacing w:val="-7"/>
        </w:rPr>
        <w:t xml:space="preserve"> </w:t>
      </w:r>
      <w:r>
        <w:t>Representative</w:t>
      </w:r>
      <w:r>
        <w:tab/>
      </w:r>
      <w:proofErr w:type="gramStart"/>
      <w:r>
        <w:t xml:space="preserve">Date  </w:t>
      </w:r>
      <w:r>
        <w:rPr>
          <w:sz w:val="16"/>
        </w:rPr>
        <w:t>/</w:t>
      </w:r>
      <w:proofErr w:type="gramEnd"/>
      <w:r>
        <w:rPr>
          <w:spacing w:val="41"/>
          <w:sz w:val="16"/>
        </w:rPr>
        <w:t xml:space="preserve"> </w:t>
      </w:r>
      <w:r>
        <w:t>Time</w:t>
      </w:r>
    </w:p>
    <w:p w:rsidR="00172949" w:rsidRDefault="00451781" w:rsidP="007B0C12">
      <w:pPr>
        <w:pStyle w:val="BodyText"/>
        <w:tabs>
          <w:tab w:val="left" w:pos="270"/>
        </w:tabs>
        <w:spacing w:before="2"/>
        <w:rPr>
          <w:sz w:val="16"/>
        </w:rPr>
      </w:pPr>
      <w:r>
        <w:rPr>
          <w:noProof/>
        </w:rPr>
        <mc:AlternateContent>
          <mc:Choice Requires="wps">
            <w:drawing>
              <wp:anchor distT="0" distB="0" distL="0" distR="0" simplePos="0" relativeHeight="251660288" behindDoc="0" locked="0" layoutInCell="1" allowOverlap="1">
                <wp:simplePos x="0" y="0"/>
                <wp:positionH relativeFrom="page">
                  <wp:posOffset>572135</wp:posOffset>
                </wp:positionH>
                <wp:positionV relativeFrom="paragraph">
                  <wp:posOffset>161925</wp:posOffset>
                </wp:positionV>
                <wp:extent cx="6593840" cy="0"/>
                <wp:effectExtent l="19685" t="23495" r="25400" b="2413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3D7883" id="Line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05pt,12.75pt" to="564.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0P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" strokeweight="3pt">
                <w10:wrap type="topAndBottom" anchorx="page"/>
              </v:line>
            </w:pict>
          </mc:Fallback>
        </mc:AlternateContent>
      </w:r>
    </w:p>
    <w:p w:rsidR="00172949" w:rsidRDefault="008355C8">
      <w:pPr>
        <w:pStyle w:val="BodyText"/>
        <w:spacing w:before="27" w:line="250" w:lineRule="exact"/>
        <w:ind w:left="1267" w:hanging="840"/>
      </w:pPr>
      <w:r>
        <w:t>CMS does not discriminate in its programs and activities. To request this publication in alternative format, please call: 1-800-MEDICARE or email</w:t>
      </w:r>
      <w:proofErr w:type="gramStart"/>
      <w:r>
        <w:t>:</w:t>
      </w:r>
      <w:proofErr w:type="gramEnd"/>
      <w:hyperlink r:id="rId15">
        <w:r>
          <w:rPr>
            <w:color w:val="0000FF"/>
            <w:u w:val="thick" w:color="0000FF"/>
          </w:rPr>
          <w:t>AltFormatRequest@cms.hhs.gov</w:t>
        </w:r>
        <w:r>
          <w:t>.</w:t>
        </w:r>
      </w:hyperlink>
    </w:p>
    <w:sectPr w:rsidR="00172949">
      <w:pgSz w:w="12240" w:h="15840"/>
      <w:pgMar w:top="280" w:right="620" w:bottom="920" w:left="460" w:header="52" w:footer="7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885" w:rsidRDefault="00DF2885">
      <w:r>
        <w:separator/>
      </w:r>
    </w:p>
  </w:endnote>
  <w:endnote w:type="continuationSeparator" w:id="0">
    <w:p w:rsidR="00DF2885" w:rsidRDefault="00DF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8B" w:rsidRDefault="006275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949" w:rsidRDefault="00795867">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simplePos x="0" y="0"/>
              <wp:positionH relativeFrom="page">
                <wp:posOffset>5063706</wp:posOffset>
              </wp:positionH>
              <wp:positionV relativeFrom="page">
                <wp:posOffset>9463177</wp:posOffset>
              </wp:positionV>
              <wp:extent cx="2225615" cy="131074"/>
              <wp:effectExtent l="0" t="0"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15" cy="13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949" w:rsidRDefault="00795867">
                          <w:pPr>
                            <w:spacing w:before="15"/>
                            <w:ind w:left="20"/>
                            <w:rPr>
                              <w:sz w:val="16"/>
                            </w:rPr>
                          </w:pPr>
                          <w:r>
                            <w:rPr>
                              <w:sz w:val="16"/>
                            </w:rPr>
                            <w:t>Expiration 12/31</w:t>
                          </w:r>
                          <w:r w:rsidR="0052025B">
                            <w:rPr>
                              <w:sz w:val="16"/>
                            </w:rPr>
                            <w:t>/</w:t>
                          </w:r>
                          <w:proofErr w:type="gramStart"/>
                          <w:r w:rsidR="0052025B">
                            <w:rPr>
                              <w:sz w:val="16"/>
                            </w:rPr>
                            <w:t>2019</w:t>
                          </w:r>
                          <w:r>
                            <w:rPr>
                              <w:sz w:val="16"/>
                            </w:rPr>
                            <w:t xml:space="preserve">  OMB</w:t>
                          </w:r>
                          <w:proofErr w:type="gramEnd"/>
                          <w:r>
                            <w:rPr>
                              <w:sz w:val="16"/>
                            </w:rPr>
                            <w:t xml:space="preserve"> approval 0938-1308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33" type="#_x0000_t202" style="position:absolute;margin-left:398.7pt;margin-top:745.15pt;width:175.25pt;height:10.3pt;z-index:-4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ycrgIAALA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" filled="f" stroked="f">
              <v:textbox inset="0,0,0,0">
                <w:txbxContent>
                  <w:p w:rsidR="00172949" w:rsidRDefault="00795867">
                    <w:pPr>
                      <w:spacing w:before="15"/>
                      <w:ind w:left="20"/>
                      <w:rPr>
                        <w:sz w:val="16"/>
                      </w:rPr>
                    </w:pPr>
                    <w:r>
                      <w:rPr>
                        <w:sz w:val="16"/>
                      </w:rPr>
                      <w:t>Expiration 12/31</w:t>
                    </w:r>
                    <w:r w:rsidR="0052025B">
                      <w:rPr>
                        <w:sz w:val="16"/>
                      </w:rPr>
                      <w:t>/</w:t>
                    </w:r>
                    <w:proofErr w:type="gramStart"/>
                    <w:r w:rsidR="0052025B">
                      <w:rPr>
                        <w:sz w:val="16"/>
                      </w:rPr>
                      <w:t>2019</w:t>
                    </w:r>
                    <w:r>
                      <w:rPr>
                        <w:sz w:val="16"/>
                      </w:rPr>
                      <w:t xml:space="preserve">  OMB</w:t>
                    </w:r>
                    <w:proofErr w:type="gramEnd"/>
                    <w:r>
                      <w:rPr>
                        <w:sz w:val="16"/>
                      </w:rPr>
                      <w:t xml:space="preserve"> approval 0938-1308</w:t>
                    </w:r>
                  </w:p>
                </w:txbxContent>
              </v:textbox>
              <w10:wrap anchorx="page" anchory="page"/>
            </v:shape>
          </w:pict>
        </mc:Fallback>
      </mc:AlternateContent>
    </w:r>
    <w:r w:rsidR="00451781">
      <w:rPr>
        <w:noProof/>
      </w:rPr>
      <mc:AlternateContent>
        <mc:Choice Requires="wps">
          <w:drawing>
            <wp:anchor distT="0" distB="0" distL="114300" distR="114300" simplePos="0" relativeHeight="251656192" behindDoc="1" locked="0" layoutInCell="1" allowOverlap="1">
              <wp:simplePos x="0" y="0"/>
              <wp:positionH relativeFrom="page">
                <wp:posOffset>353060</wp:posOffset>
              </wp:positionH>
              <wp:positionV relativeFrom="page">
                <wp:posOffset>9453245</wp:posOffset>
              </wp:positionV>
              <wp:extent cx="1177925" cy="139700"/>
              <wp:effectExtent l="635" t="444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949" w:rsidRDefault="008355C8">
                          <w:pPr>
                            <w:spacing w:before="15"/>
                            <w:ind w:left="20"/>
                            <w:rPr>
                              <w:sz w:val="16"/>
                            </w:rPr>
                          </w:pPr>
                          <w:r>
                            <w:rPr>
                              <w:sz w:val="16"/>
                            </w:rPr>
                            <w:t>Form CMS 10611-MOON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34" type="#_x0000_t202" style="position:absolute;margin-left:27.8pt;margin-top:744.35pt;width:92.75pt;height:11pt;z-index:-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c5/sQIAALA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" filled="f" stroked="f">
              <v:textbox inset="0,0,0,0">
                <w:txbxContent>
                  <w:p w:rsidR="00172949" w:rsidRDefault="008355C8">
                    <w:pPr>
                      <w:spacing w:before="15"/>
                      <w:ind w:left="20"/>
                      <w:rPr>
                        <w:sz w:val="16"/>
                      </w:rPr>
                    </w:pPr>
                    <w:r>
                      <w:rPr>
                        <w:sz w:val="16"/>
                      </w:rPr>
                      <w:t>Form CMS 10611-MOON</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8B" w:rsidRDefault="00627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885" w:rsidRDefault="00DF2885">
      <w:r>
        <w:separator/>
      </w:r>
    </w:p>
  </w:footnote>
  <w:footnote w:type="continuationSeparator" w:id="0">
    <w:p w:rsidR="00DF2885" w:rsidRDefault="00DF2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8B" w:rsidRDefault="00DF28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75625" o:spid="_x0000_s2050" type="#_x0000_t136" style="position:absolute;margin-left:0;margin-top:0;width:741.75pt;height:44.95pt;rotation:315;z-index:-251657216;mso-position-horizontal:center;mso-position-horizontal-relative:margin;mso-position-vertical:center;mso-position-vertical-relative:margin" o:allowincell="f" fillcolor="silver" stroked="f">
          <v:fill opacity=".5"/>
          <v:textpath style="font-family:&quot;Arial&quot;;font-size:1pt" string="Sample MOON- Not CMS appro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949" w:rsidRDefault="00DF2885">
    <w:pPr>
      <w:pStyle w:val="BodyText"/>
      <w:spacing w:line="14" w:lineRule="auto"/>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75626" o:spid="_x0000_s2051" type="#_x0000_t136" style="position:absolute;margin-left:0;margin-top:0;width:741.75pt;height:44.95pt;rotation:315;z-index:-251656192;mso-position-horizontal:center;mso-position-horizontal-relative:margin;mso-position-vertical:center;mso-position-vertical-relative:margin" o:allowincell="f" fillcolor="silver" stroked="f">
          <v:fill opacity=".5"/>
          <v:textpath style="font-family:&quot;Arial&quot;;font-size:1pt" string="Sample MOON- Not CMS approved"/>
          <w10:wrap anchorx="margin" anchory="margin"/>
        </v:shape>
      </w:pict>
    </w:r>
    <w:r w:rsidR="00451781">
      <w:rPr>
        <w:noProof/>
      </w:rPr>
      <mc:AlternateContent>
        <mc:Choice Requires="wps">
          <w:drawing>
            <wp:anchor distT="0" distB="0" distL="114300" distR="114300" simplePos="0" relativeHeight="251655168" behindDoc="1" locked="0" layoutInCell="1" allowOverlap="1">
              <wp:simplePos x="0" y="0"/>
              <wp:positionH relativeFrom="page">
                <wp:posOffset>2228850</wp:posOffset>
              </wp:positionH>
              <wp:positionV relativeFrom="page">
                <wp:posOffset>20320</wp:posOffset>
              </wp:positionV>
              <wp:extent cx="3481070" cy="18224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2949" w:rsidRPr="00D41C2A" w:rsidRDefault="00D41C2A" w:rsidP="00D41C2A">
                          <w:pPr>
                            <w:spacing w:before="13"/>
                            <w:ind w:left="20"/>
                            <w:jc w:val="center"/>
                            <w:rPr>
                              <w:sz w:val="28"/>
                            </w:rPr>
                          </w:pPr>
                          <w:r w:rsidRPr="00D41C2A">
                            <w:rPr>
                              <w:sz w:val="28"/>
                            </w:rPr>
                            <w:t>St Elsewhere Hospital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175.5pt;margin-top:1.6pt;width:274.1pt;height:14.35pt;z-index:-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CmrA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" filled="f" stroked="f">
              <v:textbox inset="0,0,0,0">
                <w:txbxContent>
                  <w:p w:rsidR="00172949" w:rsidRPr="00D41C2A" w:rsidRDefault="00D41C2A" w:rsidP="00D41C2A">
                    <w:pPr>
                      <w:spacing w:before="13"/>
                      <w:ind w:left="20"/>
                      <w:jc w:val="center"/>
                      <w:rPr>
                        <w:sz w:val="28"/>
                      </w:rPr>
                    </w:pPr>
                    <w:r w:rsidRPr="00D41C2A">
                      <w:rPr>
                        <w:sz w:val="28"/>
                      </w:rPr>
                      <w:t>St Elsewhere Hospital</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8B" w:rsidRDefault="00DF28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75624" o:spid="_x0000_s2049" type="#_x0000_t136" style="position:absolute;margin-left:0;margin-top:0;width:741.75pt;height:44.95pt;rotation:315;z-index:-251658240;mso-position-horizontal:center;mso-position-horizontal-relative:margin;mso-position-vertical:center;mso-position-vertical-relative:margin" o:allowincell="f" fillcolor="silver" stroked="f">
          <v:fill opacity=".5"/>
          <v:textpath style="font-family:&quot;Arial&quot;;font-size:1pt" string="Sample MOON- Not CMS approv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82440"/>
    <w:multiLevelType w:val="hybridMultilevel"/>
    <w:tmpl w:val="B0ECD904"/>
    <w:lvl w:ilvl="0" w:tplc="2E364604">
      <w:numFmt w:val="bullet"/>
      <w:lvlText w:val=""/>
      <w:lvlJc w:val="left"/>
      <w:pPr>
        <w:ind w:left="1244" w:hanging="360"/>
      </w:pPr>
      <w:rPr>
        <w:rFonts w:ascii="Symbol" w:eastAsia="Symbol" w:hAnsi="Symbol" w:cs="Symbol" w:hint="default"/>
        <w:w w:val="100"/>
        <w:sz w:val="24"/>
        <w:szCs w:val="24"/>
      </w:rPr>
    </w:lvl>
    <w:lvl w:ilvl="1" w:tplc="90BAD490">
      <w:numFmt w:val="bullet"/>
      <w:lvlText w:val="•"/>
      <w:lvlJc w:val="left"/>
      <w:pPr>
        <w:ind w:left="2232" w:hanging="360"/>
      </w:pPr>
      <w:rPr>
        <w:rFonts w:hint="default"/>
      </w:rPr>
    </w:lvl>
    <w:lvl w:ilvl="2" w:tplc="31ECA1CC">
      <w:numFmt w:val="bullet"/>
      <w:lvlText w:val="•"/>
      <w:lvlJc w:val="left"/>
      <w:pPr>
        <w:ind w:left="3224" w:hanging="360"/>
      </w:pPr>
      <w:rPr>
        <w:rFonts w:hint="default"/>
      </w:rPr>
    </w:lvl>
    <w:lvl w:ilvl="3" w:tplc="93C6A4A8">
      <w:numFmt w:val="bullet"/>
      <w:lvlText w:val="•"/>
      <w:lvlJc w:val="left"/>
      <w:pPr>
        <w:ind w:left="4216" w:hanging="360"/>
      </w:pPr>
      <w:rPr>
        <w:rFonts w:hint="default"/>
      </w:rPr>
    </w:lvl>
    <w:lvl w:ilvl="4" w:tplc="6F662D02">
      <w:numFmt w:val="bullet"/>
      <w:lvlText w:val="•"/>
      <w:lvlJc w:val="left"/>
      <w:pPr>
        <w:ind w:left="5208" w:hanging="360"/>
      </w:pPr>
      <w:rPr>
        <w:rFonts w:hint="default"/>
      </w:rPr>
    </w:lvl>
    <w:lvl w:ilvl="5" w:tplc="2668D9FC">
      <w:numFmt w:val="bullet"/>
      <w:lvlText w:val="•"/>
      <w:lvlJc w:val="left"/>
      <w:pPr>
        <w:ind w:left="6200" w:hanging="360"/>
      </w:pPr>
      <w:rPr>
        <w:rFonts w:hint="default"/>
      </w:rPr>
    </w:lvl>
    <w:lvl w:ilvl="6" w:tplc="171CE51E">
      <w:numFmt w:val="bullet"/>
      <w:lvlText w:val="•"/>
      <w:lvlJc w:val="left"/>
      <w:pPr>
        <w:ind w:left="7192" w:hanging="360"/>
      </w:pPr>
      <w:rPr>
        <w:rFonts w:hint="default"/>
      </w:rPr>
    </w:lvl>
    <w:lvl w:ilvl="7" w:tplc="3BEAE962">
      <w:numFmt w:val="bullet"/>
      <w:lvlText w:val="•"/>
      <w:lvlJc w:val="left"/>
      <w:pPr>
        <w:ind w:left="8184" w:hanging="360"/>
      </w:pPr>
      <w:rPr>
        <w:rFonts w:hint="default"/>
      </w:rPr>
    </w:lvl>
    <w:lvl w:ilvl="8" w:tplc="EF8A0E7A">
      <w:numFmt w:val="bullet"/>
      <w:lvlText w:val="•"/>
      <w:lvlJc w:val="left"/>
      <w:pPr>
        <w:ind w:left="9176" w:hanging="360"/>
      </w:pPr>
      <w:rPr>
        <w:rFonts w:hint="default"/>
      </w:rPr>
    </w:lvl>
  </w:abstractNum>
  <w:abstractNum w:abstractNumId="1">
    <w:nsid w:val="57CD0DAB"/>
    <w:multiLevelType w:val="hybridMultilevel"/>
    <w:tmpl w:val="330E0B9E"/>
    <w:lvl w:ilvl="0" w:tplc="2CBC96DA">
      <w:numFmt w:val="bullet"/>
      <w:lvlText w:val=""/>
      <w:lvlJc w:val="left"/>
      <w:pPr>
        <w:ind w:left="836" w:hanging="360"/>
      </w:pPr>
      <w:rPr>
        <w:rFonts w:ascii="Symbol" w:eastAsia="Symbol" w:hAnsi="Symbol" w:cs="Symbol" w:hint="default"/>
        <w:w w:val="100"/>
        <w:sz w:val="24"/>
        <w:szCs w:val="24"/>
      </w:rPr>
    </w:lvl>
    <w:lvl w:ilvl="1" w:tplc="A70C26CA">
      <w:numFmt w:val="bullet"/>
      <w:lvlText w:val="o"/>
      <w:lvlJc w:val="left"/>
      <w:pPr>
        <w:ind w:left="1728" w:hanging="360"/>
      </w:pPr>
      <w:rPr>
        <w:rFonts w:ascii="Courier New" w:eastAsia="Courier New" w:hAnsi="Courier New" w:cs="Courier New" w:hint="default"/>
        <w:w w:val="99"/>
        <w:sz w:val="24"/>
        <w:szCs w:val="24"/>
      </w:rPr>
    </w:lvl>
    <w:lvl w:ilvl="2" w:tplc="9D4AC106">
      <w:numFmt w:val="bullet"/>
      <w:lvlText w:val="•"/>
      <w:lvlJc w:val="left"/>
      <w:pPr>
        <w:ind w:left="2768" w:hanging="360"/>
      </w:pPr>
      <w:rPr>
        <w:rFonts w:hint="default"/>
      </w:rPr>
    </w:lvl>
    <w:lvl w:ilvl="3" w:tplc="8266179C">
      <w:numFmt w:val="bullet"/>
      <w:lvlText w:val="•"/>
      <w:lvlJc w:val="left"/>
      <w:pPr>
        <w:ind w:left="3817" w:hanging="360"/>
      </w:pPr>
      <w:rPr>
        <w:rFonts w:hint="default"/>
      </w:rPr>
    </w:lvl>
    <w:lvl w:ilvl="4" w:tplc="FD1CE6D0">
      <w:numFmt w:val="bullet"/>
      <w:lvlText w:val="•"/>
      <w:lvlJc w:val="left"/>
      <w:pPr>
        <w:ind w:left="4866" w:hanging="360"/>
      </w:pPr>
      <w:rPr>
        <w:rFonts w:hint="default"/>
      </w:rPr>
    </w:lvl>
    <w:lvl w:ilvl="5" w:tplc="7C066602">
      <w:numFmt w:val="bullet"/>
      <w:lvlText w:val="•"/>
      <w:lvlJc w:val="left"/>
      <w:pPr>
        <w:ind w:left="5915" w:hanging="360"/>
      </w:pPr>
      <w:rPr>
        <w:rFonts w:hint="default"/>
      </w:rPr>
    </w:lvl>
    <w:lvl w:ilvl="6" w:tplc="B69E81E6">
      <w:numFmt w:val="bullet"/>
      <w:lvlText w:val="•"/>
      <w:lvlJc w:val="left"/>
      <w:pPr>
        <w:ind w:left="6964" w:hanging="360"/>
      </w:pPr>
      <w:rPr>
        <w:rFonts w:hint="default"/>
      </w:rPr>
    </w:lvl>
    <w:lvl w:ilvl="7" w:tplc="C1208A78">
      <w:numFmt w:val="bullet"/>
      <w:lvlText w:val="•"/>
      <w:lvlJc w:val="left"/>
      <w:pPr>
        <w:ind w:left="8013" w:hanging="360"/>
      </w:pPr>
      <w:rPr>
        <w:rFonts w:hint="default"/>
      </w:rPr>
    </w:lvl>
    <w:lvl w:ilvl="8" w:tplc="9AA2D3E0">
      <w:numFmt w:val="bullet"/>
      <w:lvlText w:val="•"/>
      <w:lvlJc w:val="left"/>
      <w:pPr>
        <w:ind w:left="906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949"/>
    <w:rsid w:val="00172949"/>
    <w:rsid w:val="00262CE8"/>
    <w:rsid w:val="003023D0"/>
    <w:rsid w:val="00357C59"/>
    <w:rsid w:val="003F1586"/>
    <w:rsid w:val="00432BF7"/>
    <w:rsid w:val="00451781"/>
    <w:rsid w:val="004A3DAD"/>
    <w:rsid w:val="0052025B"/>
    <w:rsid w:val="00523978"/>
    <w:rsid w:val="0062758B"/>
    <w:rsid w:val="006F7F8E"/>
    <w:rsid w:val="00795867"/>
    <w:rsid w:val="007A784D"/>
    <w:rsid w:val="007B0C12"/>
    <w:rsid w:val="008355C8"/>
    <w:rsid w:val="009F17A6"/>
    <w:rsid w:val="00A157F0"/>
    <w:rsid w:val="00B22965"/>
    <w:rsid w:val="00C91D47"/>
    <w:rsid w:val="00D043D9"/>
    <w:rsid w:val="00D41B29"/>
    <w:rsid w:val="00D41C2A"/>
    <w:rsid w:val="00D55E12"/>
    <w:rsid w:val="00DF2885"/>
    <w:rsid w:val="00E24824"/>
    <w:rsid w:val="00E716B9"/>
    <w:rsid w:val="00FD0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16"/>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AD"/>
    <w:pPr>
      <w:tabs>
        <w:tab w:val="center" w:pos="4680"/>
        <w:tab w:val="right" w:pos="9360"/>
      </w:tabs>
    </w:pPr>
  </w:style>
  <w:style w:type="character" w:customStyle="1" w:styleId="HeaderChar">
    <w:name w:val="Header Char"/>
    <w:basedOn w:val="DefaultParagraphFont"/>
    <w:link w:val="Header"/>
    <w:uiPriority w:val="99"/>
    <w:rsid w:val="004A3DAD"/>
    <w:rPr>
      <w:rFonts w:ascii="Arial" w:eastAsia="Arial" w:hAnsi="Arial" w:cs="Arial"/>
    </w:rPr>
  </w:style>
  <w:style w:type="paragraph" w:styleId="Footer">
    <w:name w:val="footer"/>
    <w:basedOn w:val="Normal"/>
    <w:link w:val="FooterChar"/>
    <w:uiPriority w:val="99"/>
    <w:unhideWhenUsed/>
    <w:rsid w:val="004A3DAD"/>
    <w:pPr>
      <w:tabs>
        <w:tab w:val="center" w:pos="4680"/>
        <w:tab w:val="right" w:pos="9360"/>
      </w:tabs>
    </w:pPr>
  </w:style>
  <w:style w:type="character" w:customStyle="1" w:styleId="FooterChar">
    <w:name w:val="Footer Char"/>
    <w:basedOn w:val="DefaultParagraphFont"/>
    <w:link w:val="Footer"/>
    <w:uiPriority w:val="99"/>
    <w:rsid w:val="004A3DAD"/>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16"/>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AD"/>
    <w:pPr>
      <w:tabs>
        <w:tab w:val="center" w:pos="4680"/>
        <w:tab w:val="right" w:pos="9360"/>
      </w:tabs>
    </w:pPr>
  </w:style>
  <w:style w:type="character" w:customStyle="1" w:styleId="HeaderChar">
    <w:name w:val="Header Char"/>
    <w:basedOn w:val="DefaultParagraphFont"/>
    <w:link w:val="Header"/>
    <w:uiPriority w:val="99"/>
    <w:rsid w:val="004A3DAD"/>
    <w:rPr>
      <w:rFonts w:ascii="Arial" w:eastAsia="Arial" w:hAnsi="Arial" w:cs="Arial"/>
    </w:rPr>
  </w:style>
  <w:style w:type="paragraph" w:styleId="Footer">
    <w:name w:val="footer"/>
    <w:basedOn w:val="Normal"/>
    <w:link w:val="FooterChar"/>
    <w:uiPriority w:val="99"/>
    <w:unhideWhenUsed/>
    <w:rsid w:val="004A3DAD"/>
    <w:pPr>
      <w:tabs>
        <w:tab w:val="center" w:pos="4680"/>
        <w:tab w:val="right" w:pos="9360"/>
      </w:tabs>
    </w:pPr>
  </w:style>
  <w:style w:type="character" w:customStyle="1" w:styleId="FooterChar">
    <w:name w:val="Footer Char"/>
    <w:basedOn w:val="DefaultParagraphFont"/>
    <w:link w:val="Footer"/>
    <w:uiPriority w:val="99"/>
    <w:rsid w:val="004A3DA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640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AltFormatRequest@cms.hhs.gov"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6924E-B339-440B-BFCD-344A5115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CMS-10611</vt:lpstr>
    </vt:vector>
  </TitlesOfParts>
  <Company>CMS</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CMS-10611</dc:title>
  <dc:creator>xpiration xx/xx/xxxx  OMB approval 0938-xxx</dc:creator>
  <cp:lastModifiedBy>Ronald Hirsch</cp:lastModifiedBy>
  <cp:revision>3</cp:revision>
  <dcterms:created xsi:type="dcterms:W3CDTF">2017-02-28T23:44:00Z</dcterms:created>
  <dcterms:modified xsi:type="dcterms:W3CDTF">2017-03-01T15:01:00Z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2016-08-01T00:00:00Z</vt:filetime>
  </property>
  <property fmtid="{D5CDD505-2E9C-101B-9397-08002B2CF9AE}" pid="3" name="Creator">
    <vt:lpwstr>Acrobat PDFMaker 15 for Word</vt:lpwstr>
  </property>
  <property fmtid="{D5CDD505-2E9C-101B-9397-08002B2CF9AE}" pid="4" name="LastSaved">
    <vt:filetime>2016-12-05T00:00:00Z</vt:filetime>
  </property>
  <property fmtid="{D5CDD505-2E9C-101B-9397-08002B2CF9AE}" pid="5" name="_AdHocReviewCycleID">
    <vt:i4>526496036</vt:i4>
  </property>
  <property fmtid="{D5CDD505-2E9C-101B-9397-08002B2CF9AE}" pid="6" name="_NewReviewCycle">
    <vt:lpwstr/>
  </property>
  <property fmtid="{D5CDD505-2E9C-101B-9397-08002B2CF9AE}" pid="7" name="_EmailSubject">
    <vt:lpwstr>MOON drafts</vt:lpwstr>
  </property>
  <property fmtid="{D5CDD505-2E9C-101B-9397-08002B2CF9AE}" pid="8" name="_AuthorEmail">
    <vt:lpwstr>Janet.Miller@cms.hhs.gov</vt:lpwstr>
  </property>
  <property fmtid="{D5CDD505-2E9C-101B-9397-08002B2CF9AE}" pid="9" name="_AuthorEmailDisplayName">
    <vt:lpwstr>Miller, Janet (CMS/CM)</vt:lpwstr>
  </property>
  <property fmtid="{D5CDD505-2E9C-101B-9397-08002B2CF9AE}" pid="10" name="_ReviewingToolsShownOnce">
    <vt:lpwstr/>
  </property>
</Properties>
</file>