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0E1F10DC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8C499E">
        <w:rPr>
          <w:rFonts w:ascii="Arial Black" w:hAnsi="Arial Black"/>
          <w:sz w:val="36"/>
          <w:szCs w:val="36"/>
        </w:rPr>
        <w:t>APRIL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8C499E" w:rsidRPr="008C499E" w14:paraId="0F53DE03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95D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A18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C499E">
              <w:rPr>
                <w:rFonts w:ascii="Arial" w:eastAsia="Times New Roman" w:hAnsi="Arial" w:cs="Arial"/>
                <w:b/>
                <w:bCs/>
              </w:rPr>
              <w:t>$112,211.65</w:t>
            </w:r>
          </w:p>
        </w:tc>
      </w:tr>
      <w:tr w:rsidR="008C499E" w:rsidRPr="008C499E" w14:paraId="17BA46C8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E1C6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23BF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99E" w:rsidRPr="008C499E" w14:paraId="1B05C9C5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BD0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BD81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C499E" w:rsidRPr="008C499E" w14:paraId="41B8CC67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3E1E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D8A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$895.12</w:t>
            </w:r>
          </w:p>
        </w:tc>
      </w:tr>
      <w:tr w:rsidR="008C499E" w:rsidRPr="008C499E" w14:paraId="2217BC19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A04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3A0C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$14.64</w:t>
            </w:r>
          </w:p>
        </w:tc>
      </w:tr>
      <w:tr w:rsidR="008C499E" w:rsidRPr="008C499E" w14:paraId="6A14F723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77A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563B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99E" w:rsidRPr="008C499E" w14:paraId="1C837D43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F486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875B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C499E" w:rsidRPr="008C499E" w14:paraId="1D281660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2696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1FD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$282.37</w:t>
            </w:r>
          </w:p>
        </w:tc>
      </w:tr>
      <w:tr w:rsidR="008C499E" w:rsidRPr="008C499E" w14:paraId="735DE7F9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34F2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FA1C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$53.36</w:t>
            </w:r>
          </w:p>
        </w:tc>
      </w:tr>
      <w:tr w:rsidR="008C499E" w:rsidRPr="008C499E" w14:paraId="43967493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98F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7C3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$2,287.61</w:t>
            </w:r>
          </w:p>
        </w:tc>
      </w:tr>
      <w:tr w:rsidR="008C499E" w:rsidRPr="008C499E" w14:paraId="6BA422BA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F1FB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2E6E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99E" w:rsidRPr="008C499E" w14:paraId="60C87CA6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193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BC60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C499E" w:rsidRPr="008C499E" w14:paraId="14BD6E88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AFA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672A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8C499E" w:rsidRPr="008C499E" w14:paraId="01833941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1AB1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D67D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$53.61</w:t>
            </w:r>
          </w:p>
        </w:tc>
      </w:tr>
      <w:tr w:rsidR="008C499E" w:rsidRPr="008C499E" w14:paraId="1C1730FF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1CCD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210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8C499E" w:rsidRPr="008C499E" w14:paraId="61CEFFF8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5518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44E0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99E" w:rsidRPr="008C499E" w14:paraId="7EA22B1E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894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DA7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8C499E" w:rsidRPr="008C499E" w14:paraId="113583F4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1ABB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4316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0000FF"/>
              </w:rPr>
              <w:t>$3.08</w:t>
            </w:r>
          </w:p>
        </w:tc>
      </w:tr>
      <w:tr w:rsidR="008C499E" w:rsidRPr="008C499E" w14:paraId="0E9FD707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DCC4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1CBA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0000FF"/>
              </w:rPr>
              <w:t>$9,684.00</w:t>
            </w:r>
          </w:p>
        </w:tc>
      </w:tr>
      <w:tr w:rsidR="008C499E" w:rsidRPr="008C499E" w14:paraId="12D597B9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7A6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C64E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C499E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8C499E" w:rsidRPr="008C499E" w14:paraId="0FD2A1D9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193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452D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499E" w:rsidRPr="008C499E" w14:paraId="28D155AB" w14:textId="77777777" w:rsidTr="008C499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B4C9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C499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4A47" w14:textId="77777777" w:rsidR="008C499E" w:rsidRPr="008C499E" w:rsidRDefault="008C499E" w:rsidP="008C49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C499E">
              <w:rPr>
                <w:rFonts w:ascii="Arial" w:eastAsia="Times New Roman" w:hAnsi="Arial" w:cs="Arial"/>
                <w:b/>
                <w:bCs/>
              </w:rPr>
              <w:t>$117,489.05</w:t>
            </w:r>
          </w:p>
        </w:tc>
      </w:tr>
    </w:tbl>
    <w:p w14:paraId="3593DD63" w14:textId="77777777" w:rsidR="008C499E" w:rsidRDefault="008C499E" w:rsidP="008C499E">
      <w:pPr>
        <w:jc w:val="center"/>
        <w:rPr>
          <w:rFonts w:ascii="Arial Black" w:hAnsi="Arial Black"/>
          <w:sz w:val="36"/>
          <w:szCs w:val="36"/>
        </w:rPr>
      </w:pPr>
    </w:p>
    <w:sectPr w:rsidR="008C4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46224F"/>
    <w:rsid w:val="004724BB"/>
    <w:rsid w:val="00706B9C"/>
    <w:rsid w:val="0088347E"/>
    <w:rsid w:val="008C499E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2023-05-24T19:23:00Z</cp:lastPrinted>
  <dcterms:created xsi:type="dcterms:W3CDTF">2024-04-06T03:22:00Z</dcterms:created>
  <dcterms:modified xsi:type="dcterms:W3CDTF">2024-04-06T03:22:00Z</dcterms:modified>
</cp:coreProperties>
</file>