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BEFEC" w14:textId="77777777" w:rsidR="009663DF" w:rsidRDefault="00F22807">
      <w:pPr>
        <w:spacing w:before="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Name of Committee:  Virtual Learning Ad-Hoc Subcommittee</w:t>
      </w:r>
    </w:p>
    <w:p w14:paraId="3FBFF9B7" w14:textId="77777777" w:rsidR="009663DF" w:rsidRDefault="00F22807">
      <w:pPr>
        <w:spacing w:before="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Committee Chair:  Gail Ravnitzky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Silberglied</w:t>
      </w:r>
      <w:proofErr w:type="spellEnd"/>
    </w:p>
    <w:p w14:paraId="42DBB82C" w14:textId="77777777" w:rsidR="009663DF" w:rsidRDefault="00F22807">
      <w:pPr>
        <w:spacing w:before="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Chair Phone:  202-580-5180</w:t>
      </w:r>
    </w:p>
    <w:p w14:paraId="02354FE6" w14:textId="77777777" w:rsidR="009663DF" w:rsidRDefault="00F22807">
      <w:pPr>
        <w:spacing w:before="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Committee Email:  VirtualLearning@mccpta.org</w:t>
      </w:r>
    </w:p>
    <w:p w14:paraId="5246CAD9" w14:textId="77777777" w:rsidR="009663DF" w:rsidRDefault="00F22807">
      <w:pPr>
        <w:spacing w:before="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Communication (e-list,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etc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):  N/A</w:t>
      </w:r>
    </w:p>
    <w:p w14:paraId="00E0CBB1" w14:textId="77777777" w:rsidR="009663DF" w:rsidRDefault="00F22807">
      <w:pPr>
        <w:spacing w:before="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4AF2FC26" w14:textId="77777777" w:rsidR="009663DF" w:rsidRDefault="00F22807">
      <w:pPr>
        <w:spacing w:before="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SUBCOMMITTEES / WORK GROUPS</w:t>
      </w:r>
      <w:r>
        <w:rPr>
          <w:rFonts w:ascii="Trebuchet MS" w:eastAsia="Trebuchet MS" w:hAnsi="Trebuchet MS" w:cs="Trebuchet MS"/>
          <w:sz w:val="24"/>
          <w:szCs w:val="24"/>
        </w:rPr>
        <w:t xml:space="preserve"> (if applicable):  The Virtual Learning Subcommittee is part of the MCCPTA Advocacy Committee, and reports to Laura Stewart.</w:t>
      </w:r>
    </w:p>
    <w:p w14:paraId="66C01625" w14:textId="77777777" w:rsidR="009663DF" w:rsidRDefault="00F22807">
      <w:pPr>
        <w:spacing w:before="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721E74A9" w14:textId="77777777" w:rsidR="009663DF" w:rsidRDefault="00F22807">
      <w:pPr>
        <w:spacing w:before="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GOALS &amp; OBJECTIVES</w:t>
      </w:r>
      <w:r>
        <w:rPr>
          <w:rFonts w:ascii="Trebuchet MS" w:eastAsia="Trebuchet MS" w:hAnsi="Trebuchet MS" w:cs="Trebuchet MS"/>
          <w:sz w:val="24"/>
          <w:szCs w:val="24"/>
        </w:rPr>
        <w:t>:</w:t>
      </w:r>
    </w:p>
    <w:p w14:paraId="156E74D4" w14:textId="77777777" w:rsidR="009663DF" w:rsidRDefault="00F22807">
      <w:pPr>
        <w:ind w:left="720"/>
        <w:rPr>
          <w:rFonts w:ascii="Trebuchet MS" w:eastAsia="Trebuchet MS" w:hAnsi="Trebuchet MS" w:cs="Trebuchet MS"/>
          <w:sz w:val="24"/>
          <w:szCs w:val="24"/>
        </w:rPr>
      </w:pPr>
      <w:r>
        <w:rPr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>Advocate for all MCPS students while we are in the virtual learning environment</w:t>
      </w:r>
    </w:p>
    <w:p w14:paraId="49849F30" w14:textId="77777777" w:rsidR="009663DF" w:rsidRDefault="00F22807">
      <w:pPr>
        <w:ind w:left="720"/>
        <w:rPr>
          <w:rFonts w:ascii="Trebuchet MS" w:eastAsia="Trebuchet MS" w:hAnsi="Trebuchet MS" w:cs="Trebuchet MS"/>
          <w:sz w:val="24"/>
          <w:szCs w:val="24"/>
        </w:rPr>
      </w:pPr>
      <w:r>
        <w:rPr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>Collect and share feedback on virtual learning with decision-makers such as MCPS staff and Board of Education, and make recommendations for improvements</w:t>
      </w:r>
    </w:p>
    <w:p w14:paraId="7FDBDAC9" w14:textId="77777777" w:rsidR="009663DF" w:rsidRDefault="00F22807">
      <w:pPr>
        <w:ind w:left="720"/>
        <w:rPr>
          <w:rFonts w:ascii="Trebuchet MS" w:eastAsia="Trebuchet MS" w:hAnsi="Trebuchet MS" w:cs="Trebuchet MS"/>
          <w:sz w:val="24"/>
          <w:szCs w:val="24"/>
        </w:rPr>
      </w:pPr>
      <w:r>
        <w:rPr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>Provide resources and information to PTAs to support parents, teachers, and students</w:t>
      </w:r>
    </w:p>
    <w:p w14:paraId="306555DE" w14:textId="77777777" w:rsidR="009663DF" w:rsidRDefault="00F22807">
      <w:pPr>
        <w:ind w:left="720"/>
        <w:rPr>
          <w:rFonts w:ascii="Trebuchet MS" w:eastAsia="Trebuchet MS" w:hAnsi="Trebuchet MS" w:cs="Trebuchet MS"/>
          <w:sz w:val="24"/>
          <w:szCs w:val="24"/>
        </w:rPr>
      </w:pPr>
      <w:r>
        <w:rPr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 xml:space="preserve">Work to </w:t>
      </w:r>
      <w:r>
        <w:rPr>
          <w:rFonts w:ascii="Trebuchet MS" w:eastAsia="Trebuchet MS" w:hAnsi="Trebuchet MS" w:cs="Trebuchet MS"/>
          <w:sz w:val="24"/>
          <w:szCs w:val="24"/>
        </w:rPr>
        <w:t>address various virtual learning issues, including but not limited to technology challenges, mental health, students with special needs, and the potential for outdoor instruction.</w:t>
      </w:r>
    </w:p>
    <w:p w14:paraId="3A9C0170" w14:textId="77777777" w:rsidR="009663DF" w:rsidRDefault="00F22807">
      <w:pPr>
        <w:ind w:left="720"/>
        <w:rPr>
          <w:rFonts w:ascii="Trebuchet MS" w:eastAsia="Trebuchet MS" w:hAnsi="Trebuchet MS" w:cs="Trebuchet MS"/>
          <w:sz w:val="24"/>
          <w:szCs w:val="24"/>
        </w:rPr>
      </w:pPr>
      <w:r>
        <w:rPr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>Coordinate with other MCCPTA Committees to accomplish shared goals</w:t>
      </w:r>
    </w:p>
    <w:p w14:paraId="0DEFECB9" w14:textId="77777777" w:rsidR="009663DF" w:rsidRDefault="00F22807">
      <w:pPr>
        <w:ind w:left="720"/>
        <w:rPr>
          <w:rFonts w:ascii="Trebuchet MS" w:eastAsia="Trebuchet MS" w:hAnsi="Trebuchet MS" w:cs="Trebuchet MS"/>
          <w:sz w:val="24"/>
          <w:szCs w:val="24"/>
        </w:rPr>
      </w:pPr>
      <w:r>
        <w:rPr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>Use</w:t>
      </w:r>
      <w:r>
        <w:rPr>
          <w:rFonts w:ascii="Trebuchet MS" w:eastAsia="Trebuchet MS" w:hAnsi="Trebuchet MS" w:cs="Trebuchet MS"/>
          <w:sz w:val="24"/>
          <w:szCs w:val="24"/>
        </w:rPr>
        <w:t xml:space="preserve"> data to inform advocacy activities (collect and evaluate existing data; collect additional data if needed)</w:t>
      </w:r>
    </w:p>
    <w:p w14:paraId="4859302D" w14:textId="77777777" w:rsidR="009663DF" w:rsidRDefault="00F22807">
      <w:pPr>
        <w:ind w:left="7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7)</w:t>
      </w:r>
      <w:r>
        <w:rPr>
          <w:rFonts w:ascii="Trebuchet MS" w:eastAsia="Trebuchet MS" w:hAnsi="Trebuchet MS" w:cs="Trebuchet MS"/>
          <w:sz w:val="24"/>
          <w:szCs w:val="24"/>
        </w:rPr>
        <w:tab/>
        <w:t>Clarify that we are not taking a position on the reopening of schools; Rather, we want to advocate for the maximum quality and quantity of educat</w:t>
      </w:r>
      <w:r>
        <w:rPr>
          <w:rFonts w:ascii="Trebuchet MS" w:eastAsia="Trebuchet MS" w:hAnsi="Trebuchet MS" w:cs="Trebuchet MS"/>
          <w:sz w:val="24"/>
          <w:szCs w:val="24"/>
        </w:rPr>
        <w:t>ional opportunities for all students, as we continue our virtual learning.</w:t>
      </w:r>
    </w:p>
    <w:p w14:paraId="209A0651" w14:textId="77777777" w:rsidR="009663DF" w:rsidRDefault="00F22807">
      <w:pPr>
        <w:ind w:left="7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4FF10E58" w14:textId="77777777" w:rsidR="009663DF" w:rsidRDefault="00F22807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ACTIVITIES PLANNED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98"/>
        <w:gridCol w:w="4798"/>
        <w:gridCol w:w="2164"/>
      </w:tblGrid>
      <w:tr w:rsidR="009663DF" w14:paraId="589F20BA" w14:textId="77777777">
        <w:trPr>
          <w:trHeight w:val="500"/>
        </w:trPr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134B" w14:textId="77777777" w:rsidR="009663DF" w:rsidRDefault="00F22807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Activity</w:t>
            </w:r>
          </w:p>
        </w:tc>
        <w:tc>
          <w:tcPr>
            <w:tcW w:w="4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10F77" w14:textId="77777777" w:rsidR="009663DF" w:rsidRDefault="00F22807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Details</w:t>
            </w:r>
          </w:p>
        </w:tc>
        <w:tc>
          <w:tcPr>
            <w:tcW w:w="2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45BD" w14:textId="77777777" w:rsidR="009663DF" w:rsidRDefault="00F22807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Timeframe/Deadline</w:t>
            </w:r>
          </w:p>
        </w:tc>
      </w:tr>
      <w:tr w:rsidR="009663DF" w14:paraId="0AD3D674" w14:textId="77777777">
        <w:trPr>
          <w:trHeight w:val="1070"/>
        </w:trPr>
        <w:tc>
          <w:tcPr>
            <w:tcW w:w="2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5AD5" w14:textId="77777777" w:rsidR="009663DF" w:rsidRDefault="00F22807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Outreach and communication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805B" w14:textId="77777777" w:rsidR="009663DF" w:rsidRDefault="00F22807">
            <w:pPr>
              <w:rPr>
                <w:rFonts w:ascii="Trebuchet MS" w:eastAsia="Trebuchet MS" w:hAnsi="Trebuchet MS" w:cs="Trebuchet MS"/>
                <w:sz w:val="24"/>
                <w:szCs w:val="24"/>
                <w:highlight w:val="yellow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Collect and share information through listservs, email lists, events (such as ENGAGE!), periodic newsletters, and social media.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D2150" w14:textId="77777777" w:rsidR="009663DF" w:rsidRDefault="00F22807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Ongoing</w:t>
            </w:r>
          </w:p>
        </w:tc>
      </w:tr>
      <w:tr w:rsidR="009663DF" w14:paraId="2B45B9C8" w14:textId="77777777">
        <w:trPr>
          <w:trHeight w:val="1070"/>
        </w:trPr>
        <w:tc>
          <w:tcPr>
            <w:tcW w:w="2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6D230" w14:textId="77777777" w:rsidR="009663DF" w:rsidRDefault="00F22807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lastRenderedPageBreak/>
              <w:t>Meetings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8886" w14:textId="77777777" w:rsidR="009663DF" w:rsidRDefault="00F22807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Hold regular Virtual Learning Subcommittee meetings, either on a semi-monthly or monthly basis.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47E14" w14:textId="77777777" w:rsidR="009663DF" w:rsidRDefault="00F22807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Ongoing</w:t>
            </w:r>
          </w:p>
        </w:tc>
      </w:tr>
      <w:tr w:rsidR="009663DF" w14:paraId="2B06E04F" w14:textId="77777777">
        <w:trPr>
          <w:trHeight w:val="785"/>
        </w:trPr>
        <w:tc>
          <w:tcPr>
            <w:tcW w:w="2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F284" w14:textId="77777777" w:rsidR="009663DF" w:rsidRDefault="00F22807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Testimony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88905" w14:textId="77777777" w:rsidR="009663DF" w:rsidRDefault="00F22807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Identify opportunities to share advocacy priorities with decision makers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D6133" w14:textId="77777777" w:rsidR="009663DF" w:rsidRDefault="00F22807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Ongoing</w:t>
            </w:r>
          </w:p>
        </w:tc>
      </w:tr>
      <w:tr w:rsidR="009663DF" w14:paraId="49034BE7" w14:textId="77777777">
        <w:trPr>
          <w:trHeight w:val="1340"/>
        </w:trPr>
        <w:tc>
          <w:tcPr>
            <w:tcW w:w="2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7F710" w14:textId="77777777" w:rsidR="009663DF" w:rsidRDefault="00F22807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Data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DFBC7" w14:textId="77777777" w:rsidR="009663DF" w:rsidRDefault="00F22807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Evaluate data currently available. </w:t>
            </w:r>
          </w:p>
          <w:p w14:paraId="2020C867" w14:textId="77777777" w:rsidR="009663DF" w:rsidRDefault="00F22807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Determine whether a survey is needed to collect feedback from families on their virtual learning challenges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D95B" w14:textId="77777777" w:rsidR="009663DF" w:rsidRDefault="00F22807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Ongoing</w:t>
            </w:r>
          </w:p>
        </w:tc>
      </w:tr>
    </w:tbl>
    <w:p w14:paraId="1E83C093" w14:textId="77777777" w:rsidR="009663DF" w:rsidRDefault="00F22807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3F7F9135" w14:textId="77777777" w:rsidR="009663DF" w:rsidRDefault="00F22807">
      <w:pPr>
        <w:spacing w:before="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Supplies Needed: Zoom Meetings (using Garrett Park ES Zoom account); Survey tool to collect data</w:t>
      </w:r>
    </w:p>
    <w:p w14:paraId="1BF274E0" w14:textId="77777777" w:rsidR="009663DF" w:rsidRDefault="00F22807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3F7A67F4" w14:textId="77777777" w:rsidR="009663DF" w:rsidRDefault="00F22807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Vendor(s)/Supplier(s) (if applicable):  N/A</w:t>
      </w:r>
    </w:p>
    <w:p w14:paraId="55F2C66B" w14:textId="77777777" w:rsidR="009663DF" w:rsidRDefault="009663DF">
      <w:pPr>
        <w:rPr>
          <w:rFonts w:ascii="Trebuchet MS" w:eastAsia="Trebuchet MS" w:hAnsi="Trebuchet MS" w:cs="Trebuchet MS"/>
          <w:sz w:val="24"/>
          <w:szCs w:val="24"/>
        </w:rPr>
      </w:pPr>
    </w:p>
    <w:p w14:paraId="5DB2DB59" w14:textId="77777777" w:rsidR="009663DF" w:rsidRDefault="00F22807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Date of Agreement/Contract:  N/A</w:t>
      </w:r>
    </w:p>
    <w:p w14:paraId="3195D56D" w14:textId="77777777" w:rsidR="009663DF" w:rsidRDefault="00F22807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5C29863F" w14:textId="77777777" w:rsidR="009663DF" w:rsidRDefault="00F22807">
      <w:pPr>
        <w:spacing w:before="60"/>
        <w:rPr>
          <w:rFonts w:ascii="Trebuchet MS" w:eastAsia="Trebuchet MS" w:hAnsi="Trebuchet MS" w:cs="Trebuchet MS"/>
          <w:sz w:val="24"/>
          <w:szCs w:val="24"/>
          <w:highlight w:val="yellow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Budget requested:  </w:t>
      </w:r>
      <w:r>
        <w:rPr>
          <w:rFonts w:ascii="Trebuchet MS" w:eastAsia="Trebuchet MS" w:hAnsi="Trebuchet MS" w:cs="Trebuchet MS"/>
          <w:sz w:val="24"/>
          <w:szCs w:val="24"/>
          <w:highlight w:val="yellow"/>
        </w:rPr>
        <w:t>$???</w:t>
      </w:r>
    </w:p>
    <w:p w14:paraId="400FFBF3" w14:textId="77777777" w:rsidR="009663DF" w:rsidRDefault="00F22807">
      <w:pPr>
        <w:spacing w:before="60"/>
        <w:rPr>
          <w:rFonts w:ascii="Trebuchet MS" w:eastAsia="Trebuchet MS" w:hAnsi="Trebuchet MS" w:cs="Trebuchet MS"/>
          <w:sz w:val="24"/>
          <w:szCs w:val="24"/>
          <w:u w:val="single"/>
        </w:r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 xml:space="preserve"> </w:t>
      </w:r>
    </w:p>
    <w:p w14:paraId="404163AE" w14:textId="77777777" w:rsidR="009663DF" w:rsidRDefault="00F22807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Approved by: _______________________________ Date: </w:t>
      </w:r>
      <w:r>
        <w:rPr>
          <w:rFonts w:ascii="Trebuchet MS" w:eastAsia="Trebuchet MS" w:hAnsi="Trebuchet MS" w:cs="Trebuchet MS"/>
          <w:b/>
          <w:sz w:val="24"/>
          <w:szCs w:val="24"/>
        </w:rPr>
        <w:t>_____________</w:t>
      </w:r>
    </w:p>
    <w:p w14:paraId="2799F237" w14:textId="77777777" w:rsidR="009663DF" w:rsidRDefault="00F22807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14:paraId="57EDDFF3" w14:textId="77777777" w:rsidR="009663DF" w:rsidRDefault="009663DF"/>
    <w:sectPr w:rsidR="009663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DF"/>
    <w:rsid w:val="009663DF"/>
    <w:rsid w:val="00F2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70E2D"/>
  <w15:docId w15:val="{7061782F-2B6F-4B05-8418-35C5FFD9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Reynolds</dc:creator>
  <cp:lastModifiedBy>Kellie Reynolds</cp:lastModifiedBy>
  <cp:revision>2</cp:revision>
  <dcterms:created xsi:type="dcterms:W3CDTF">2020-11-07T19:40:00Z</dcterms:created>
  <dcterms:modified xsi:type="dcterms:W3CDTF">2020-11-07T19:40:00Z</dcterms:modified>
</cp:coreProperties>
</file>