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EA" w:rsidRDefault="001435EA" w:rsidP="001435EA">
      <w:pPr>
        <w:rPr>
          <w:rFonts w:ascii="Arial" w:hAnsi="Arial" w:cs="Arial"/>
          <w:color w:val="000000"/>
          <w:sz w:val="20"/>
          <w:szCs w:val="20"/>
        </w:rPr>
      </w:pPr>
      <w:r>
        <w:rPr>
          <w:rFonts w:ascii="Arial" w:hAnsi="Arial" w:cs="Arial"/>
          <w:color w:val="000000"/>
          <w:sz w:val="20"/>
          <w:szCs w:val="20"/>
        </w:rPr>
        <w:t>General meeting of the Belmont Condominium Trust, Saturday, ay 26, 2012 on the restaurant deck</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Present-Herb Cummings-Chairman</w:t>
      </w:r>
    </w:p>
    <w:p w:rsidR="001435EA" w:rsidRDefault="001435EA" w:rsidP="001435EA">
      <w:pPr>
        <w:rPr>
          <w:rFonts w:ascii="Arial" w:hAnsi="Arial" w:cs="Arial"/>
          <w:color w:val="000000"/>
          <w:sz w:val="20"/>
          <w:szCs w:val="20"/>
        </w:rPr>
      </w:pPr>
      <w:r>
        <w:rPr>
          <w:rFonts w:ascii="Arial" w:hAnsi="Arial" w:cs="Arial"/>
          <w:color w:val="000000"/>
          <w:sz w:val="20"/>
          <w:szCs w:val="20"/>
        </w:rPr>
        <w:t>George Davagian-Vice Chairman</w:t>
      </w:r>
    </w:p>
    <w:p w:rsidR="001435EA" w:rsidRDefault="001435EA" w:rsidP="001435EA">
      <w:pPr>
        <w:rPr>
          <w:rFonts w:ascii="Arial" w:hAnsi="Arial" w:cs="Arial"/>
          <w:color w:val="000000"/>
          <w:sz w:val="20"/>
          <w:szCs w:val="20"/>
        </w:rPr>
      </w:pPr>
      <w:r>
        <w:rPr>
          <w:rFonts w:ascii="Arial" w:hAnsi="Arial" w:cs="Arial"/>
          <w:color w:val="000000"/>
          <w:sz w:val="20"/>
          <w:szCs w:val="20"/>
        </w:rPr>
        <w:t>Connie Donovan-Treasurer</w:t>
      </w:r>
    </w:p>
    <w:p w:rsidR="001435EA" w:rsidRDefault="001435EA" w:rsidP="001435EA">
      <w:pPr>
        <w:rPr>
          <w:rFonts w:ascii="Arial" w:hAnsi="Arial" w:cs="Arial"/>
          <w:color w:val="000000"/>
          <w:sz w:val="20"/>
          <w:szCs w:val="20"/>
        </w:rPr>
      </w:pPr>
      <w:r>
        <w:rPr>
          <w:rFonts w:ascii="Arial" w:hAnsi="Arial" w:cs="Arial"/>
          <w:color w:val="000000"/>
          <w:sz w:val="20"/>
          <w:szCs w:val="20"/>
        </w:rPr>
        <w:t>Alan Burleson-Secretary</w:t>
      </w:r>
    </w:p>
    <w:p w:rsidR="001435EA" w:rsidRDefault="001435EA" w:rsidP="001435EA">
      <w:pPr>
        <w:rPr>
          <w:rFonts w:ascii="Arial" w:hAnsi="Arial" w:cs="Arial"/>
          <w:color w:val="000000"/>
          <w:sz w:val="20"/>
          <w:szCs w:val="20"/>
        </w:rPr>
      </w:pPr>
      <w:r>
        <w:rPr>
          <w:rFonts w:ascii="Arial" w:hAnsi="Arial" w:cs="Arial"/>
          <w:color w:val="000000"/>
          <w:sz w:val="20"/>
          <w:szCs w:val="20"/>
        </w:rPr>
        <w:t xml:space="preserve">James </w:t>
      </w:r>
      <w:r w:rsidR="00E77428">
        <w:rPr>
          <w:rFonts w:ascii="Arial" w:hAnsi="Arial" w:cs="Arial"/>
          <w:color w:val="000000"/>
          <w:sz w:val="20"/>
          <w:szCs w:val="20"/>
        </w:rPr>
        <w:t>Hilliard</w:t>
      </w:r>
      <w:r>
        <w:rPr>
          <w:rFonts w:ascii="Arial" w:hAnsi="Arial" w:cs="Arial"/>
          <w:color w:val="000000"/>
          <w:sz w:val="20"/>
          <w:szCs w:val="20"/>
        </w:rPr>
        <w:t>-Trustee</w:t>
      </w:r>
    </w:p>
    <w:p w:rsidR="001435EA" w:rsidRDefault="001435EA" w:rsidP="001435EA">
      <w:pPr>
        <w:rPr>
          <w:rFonts w:ascii="Arial" w:hAnsi="Arial" w:cs="Arial"/>
          <w:color w:val="000000"/>
          <w:sz w:val="20"/>
          <w:szCs w:val="20"/>
        </w:rPr>
      </w:pPr>
      <w:r>
        <w:rPr>
          <w:rFonts w:ascii="Arial" w:hAnsi="Arial" w:cs="Arial"/>
          <w:color w:val="000000"/>
          <w:sz w:val="20"/>
          <w:szCs w:val="20"/>
        </w:rPr>
        <w:t>John Hackett-Trustee</w:t>
      </w:r>
    </w:p>
    <w:p w:rsidR="001435EA" w:rsidRDefault="001435EA" w:rsidP="001435EA">
      <w:pPr>
        <w:rPr>
          <w:rFonts w:ascii="Arial" w:hAnsi="Arial" w:cs="Arial"/>
          <w:color w:val="000000"/>
          <w:sz w:val="20"/>
          <w:szCs w:val="20"/>
        </w:rPr>
      </w:pPr>
      <w:r>
        <w:rPr>
          <w:rFonts w:ascii="Arial" w:hAnsi="Arial" w:cs="Arial"/>
          <w:color w:val="000000"/>
          <w:sz w:val="20"/>
          <w:szCs w:val="20"/>
        </w:rPr>
        <w:t>Jay Donovan-Manager</w:t>
      </w:r>
    </w:p>
    <w:p w:rsidR="001435EA" w:rsidRDefault="001435EA" w:rsidP="001435EA">
      <w:pPr>
        <w:rPr>
          <w:rFonts w:ascii="Arial" w:hAnsi="Arial" w:cs="Arial"/>
          <w:color w:val="000000"/>
          <w:sz w:val="20"/>
          <w:szCs w:val="20"/>
        </w:rPr>
      </w:pPr>
      <w:r>
        <w:rPr>
          <w:rFonts w:ascii="Arial" w:hAnsi="Arial" w:cs="Arial"/>
          <w:color w:val="000000"/>
          <w:sz w:val="20"/>
          <w:szCs w:val="20"/>
        </w:rPr>
        <w:t>Not Present-Steve Daley</w:t>
      </w:r>
    </w:p>
    <w:p w:rsidR="001435EA" w:rsidRDefault="001435EA" w:rsidP="001435EA">
      <w:pPr>
        <w:rPr>
          <w:rFonts w:ascii="Arial" w:hAnsi="Arial" w:cs="Arial"/>
          <w:color w:val="000000"/>
          <w:sz w:val="20"/>
          <w:szCs w:val="20"/>
        </w:rPr>
      </w:pPr>
      <w:r>
        <w:rPr>
          <w:rFonts w:ascii="Arial" w:hAnsi="Arial" w:cs="Arial"/>
          <w:color w:val="000000"/>
          <w:sz w:val="20"/>
          <w:szCs w:val="20"/>
        </w:rPr>
        <w:t>Doug Crabtree-CPA</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The meeting was called to order by the Chairman at 10:05am</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Minutes of the last meeting, Friday, April 27, 2012 were approved.</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The Chairman welcomed the owners back and explained the necessity of everyone availing themselves of the facilities, especially the restaurant.</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Treasurer Donovan reviewed financials-last year vs. this year and the Trust is in good shape.</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Donna Gumb, chair of the garden committee gave their report.  The committee, working with Whitten Landscaping, has plated new flowers and shrubs at the entrance as well as installed the "B" logo.</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Trustee Hilliard has worked very hard to secure a restaurant purveyor.  Erica Goldberg, of the Academy Grill, is ready to open on June 22nd.  Please make use of the restaurant as it is a real amenity that no other condominium can claim.  There will be specials on Saturday nights as well as a children's menu.  Notice that bathrooms have been updated and that there is a new awning over the deck.</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There are now 5 wells on the property which will make the Belmont self sufficient for irrigation and the pool, saving a considerable amount of money.</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Phase I of the pool/restaurant deck replacement is complete.  Take time to see the new pool as it is now a "world class" structure.</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 xml:space="preserve">Elections for Board will take place in the next month.  Anyone interested in running for the Board should see Mary Arian in Unit 124.  </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 xml:space="preserve">All actions of the Board between meetings </w:t>
      </w:r>
      <w:proofErr w:type="gramStart"/>
      <w:r>
        <w:rPr>
          <w:rFonts w:ascii="Arial" w:hAnsi="Arial" w:cs="Arial"/>
          <w:color w:val="000000"/>
          <w:sz w:val="20"/>
          <w:szCs w:val="20"/>
        </w:rPr>
        <w:t>was</w:t>
      </w:r>
      <w:proofErr w:type="gramEnd"/>
      <w:r>
        <w:rPr>
          <w:rFonts w:ascii="Arial" w:hAnsi="Arial" w:cs="Arial"/>
          <w:color w:val="000000"/>
          <w:sz w:val="20"/>
          <w:szCs w:val="20"/>
        </w:rPr>
        <w:t xml:space="preserve"> approved.</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Meeting adjourned at 10:35am.</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Next meeting scheduled for June 30, 2012 on the deck.</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Respectfully submitted,</w:t>
      </w:r>
    </w:p>
    <w:p w:rsidR="001435EA" w:rsidRDefault="001435EA" w:rsidP="001435EA">
      <w:pPr>
        <w:rPr>
          <w:rFonts w:ascii="Arial" w:hAnsi="Arial" w:cs="Arial"/>
          <w:color w:val="000000"/>
          <w:sz w:val="20"/>
          <w:szCs w:val="20"/>
        </w:rPr>
      </w:pPr>
      <w:r>
        <w:rPr>
          <w:rFonts w:ascii="Arial" w:hAnsi="Arial" w:cs="Arial"/>
          <w:color w:val="000000"/>
          <w:sz w:val="20"/>
          <w:szCs w:val="20"/>
        </w:rPr>
        <w:t>Alan Burleson</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1435EA" w:rsidRDefault="001435EA" w:rsidP="001435EA">
      <w:pPr>
        <w:rPr>
          <w:rFonts w:ascii="Arial" w:hAnsi="Arial" w:cs="Arial"/>
          <w:color w:val="000000"/>
          <w:sz w:val="20"/>
          <w:szCs w:val="20"/>
        </w:rPr>
      </w:pPr>
      <w:r>
        <w:rPr>
          <w:rFonts w:ascii="Arial" w:hAnsi="Arial" w:cs="Arial"/>
          <w:color w:val="000000"/>
          <w:sz w:val="20"/>
          <w:szCs w:val="20"/>
        </w:rPr>
        <w:t> </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5EA"/>
    <w:rsid w:val="001435EA"/>
    <w:rsid w:val="00154618"/>
    <w:rsid w:val="005F64CE"/>
    <w:rsid w:val="00952742"/>
    <w:rsid w:val="00AB4B73"/>
    <w:rsid w:val="00B0239A"/>
    <w:rsid w:val="00B8606C"/>
    <w:rsid w:val="00BC3E9C"/>
    <w:rsid w:val="00C23FEC"/>
    <w:rsid w:val="00CC4D2C"/>
    <w:rsid w:val="00E77428"/>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54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cp:lastPrinted>2012-06-28T14:35:00Z</cp:lastPrinted>
  <dcterms:created xsi:type="dcterms:W3CDTF">2012-06-04T17:32:00Z</dcterms:created>
  <dcterms:modified xsi:type="dcterms:W3CDTF">2012-06-28T14:35:00Z</dcterms:modified>
</cp:coreProperties>
</file>