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3" w:rsidRDefault="00745B43" w:rsidP="00745B43">
      <w:pPr>
        <w:pStyle w:val="Default"/>
      </w:pPr>
      <w:bookmarkStart w:id="0" w:name="_GoBack"/>
      <w:bookmarkEnd w:id="0"/>
    </w:p>
    <w:p w:rsidR="009408FC" w:rsidRDefault="009408FC" w:rsidP="00745B43">
      <w:pPr>
        <w:pStyle w:val="Default"/>
      </w:pPr>
    </w:p>
    <w:p w:rsidR="009408FC" w:rsidRDefault="009408FC" w:rsidP="00745B43">
      <w:pPr>
        <w:pStyle w:val="Default"/>
        <w:rPr>
          <w:b/>
          <w:bCs/>
          <w:sz w:val="23"/>
          <w:szCs w:val="23"/>
        </w:rPr>
      </w:pP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Purpose: </w:t>
      </w: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establish a process to ensure all training opportunities will be made available to fire department personnel in an organized manner. </w:t>
      </w:r>
    </w:p>
    <w:p w:rsidR="009408FC" w:rsidRDefault="009408FC" w:rsidP="00745B43">
      <w:pPr>
        <w:pStyle w:val="Default"/>
        <w:rPr>
          <w:b/>
          <w:bCs/>
          <w:sz w:val="23"/>
          <w:szCs w:val="23"/>
        </w:rPr>
      </w:pPr>
    </w:p>
    <w:p w:rsidR="001D12F0" w:rsidRDefault="00745B43" w:rsidP="00745B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Definitions:</w:t>
      </w:r>
    </w:p>
    <w:p w:rsidR="002B0827" w:rsidRPr="001D12F0" w:rsidRDefault="001D12F0" w:rsidP="00745B43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Training Request Forms: </w:t>
      </w:r>
      <w:r w:rsidR="005C31F6">
        <w:rPr>
          <w:bCs/>
          <w:sz w:val="23"/>
          <w:szCs w:val="23"/>
        </w:rPr>
        <w:t xml:space="preserve">Training Request </w:t>
      </w:r>
      <w:r>
        <w:rPr>
          <w:bCs/>
          <w:sz w:val="23"/>
          <w:szCs w:val="23"/>
        </w:rPr>
        <w:t xml:space="preserve">Forms located on </w:t>
      </w:r>
      <w:r w:rsidR="005C31F6">
        <w:rPr>
          <w:bCs/>
          <w:sz w:val="23"/>
          <w:szCs w:val="23"/>
        </w:rPr>
        <w:t>Aladtec are</w:t>
      </w:r>
      <w:r>
        <w:rPr>
          <w:bCs/>
          <w:sz w:val="23"/>
          <w:szCs w:val="23"/>
        </w:rPr>
        <w:t xml:space="preserve"> to be filled out by the requesting member or by the Shift-Captain on behalf of Volunteer members. </w:t>
      </w:r>
    </w:p>
    <w:p w:rsidR="009408FC" w:rsidRDefault="009408FC" w:rsidP="00745B43">
      <w:pPr>
        <w:pStyle w:val="Default"/>
        <w:rPr>
          <w:sz w:val="23"/>
          <w:szCs w:val="23"/>
        </w:rPr>
      </w:pP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Outside Classes: Classes, other than in-service training, that may require training funds for attendance. </w:t>
      </w:r>
    </w:p>
    <w:p w:rsidR="009408FC" w:rsidRDefault="009408FC" w:rsidP="00745B43">
      <w:pPr>
        <w:pStyle w:val="Default"/>
        <w:rPr>
          <w:sz w:val="23"/>
          <w:szCs w:val="23"/>
        </w:rPr>
      </w:pP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Conferences: Outside training which has groups of classes taught at the same time but with different subjects. </w:t>
      </w:r>
    </w:p>
    <w:p w:rsidR="009408FC" w:rsidRDefault="009408FC" w:rsidP="00745B43">
      <w:pPr>
        <w:pStyle w:val="Default"/>
        <w:rPr>
          <w:sz w:val="23"/>
          <w:szCs w:val="23"/>
        </w:rPr>
      </w:pP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Seminars: Outside training which usually consists of one or </w:t>
      </w:r>
      <w:r w:rsidR="00EB31BC">
        <w:rPr>
          <w:sz w:val="23"/>
          <w:szCs w:val="23"/>
        </w:rPr>
        <w:t>two-day</w:t>
      </w:r>
      <w:r>
        <w:rPr>
          <w:sz w:val="23"/>
          <w:szCs w:val="23"/>
        </w:rPr>
        <w:t xml:space="preserve"> classes on one or more subjects. </w:t>
      </w:r>
    </w:p>
    <w:p w:rsidR="009408FC" w:rsidRDefault="009408FC" w:rsidP="00745B43">
      <w:pPr>
        <w:pStyle w:val="Default"/>
        <w:rPr>
          <w:b/>
          <w:bCs/>
          <w:sz w:val="23"/>
          <w:szCs w:val="23"/>
        </w:rPr>
      </w:pP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Procedure: </w:t>
      </w:r>
    </w:p>
    <w:p w:rsidR="009408FC" w:rsidRDefault="009408FC" w:rsidP="00745B43">
      <w:pPr>
        <w:pStyle w:val="Default"/>
        <w:rPr>
          <w:sz w:val="23"/>
          <w:szCs w:val="23"/>
        </w:rPr>
      </w:pP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Each class, conference or seminar </w:t>
      </w:r>
      <w:r w:rsidR="009408FC">
        <w:rPr>
          <w:sz w:val="23"/>
          <w:szCs w:val="23"/>
        </w:rPr>
        <w:t xml:space="preserve">that incurs a cost to the department </w:t>
      </w:r>
      <w:r>
        <w:rPr>
          <w:sz w:val="23"/>
          <w:szCs w:val="23"/>
        </w:rPr>
        <w:t xml:space="preserve">shall be approved by the </w:t>
      </w:r>
      <w:r w:rsidR="001D12F0">
        <w:rPr>
          <w:sz w:val="23"/>
          <w:szCs w:val="23"/>
        </w:rPr>
        <w:t>Fire Chief</w:t>
      </w:r>
      <w:r>
        <w:rPr>
          <w:sz w:val="23"/>
          <w:szCs w:val="23"/>
        </w:rPr>
        <w:t xml:space="preserve"> before </w:t>
      </w:r>
      <w:r w:rsidR="001D12F0">
        <w:rPr>
          <w:sz w:val="23"/>
          <w:szCs w:val="23"/>
        </w:rPr>
        <w:t>any “Request</w:t>
      </w:r>
      <w:r>
        <w:rPr>
          <w:sz w:val="23"/>
          <w:szCs w:val="23"/>
        </w:rPr>
        <w:t xml:space="preserve"> </w:t>
      </w:r>
      <w:r w:rsidR="002B0827">
        <w:rPr>
          <w:sz w:val="23"/>
          <w:szCs w:val="23"/>
        </w:rPr>
        <w:t>f</w:t>
      </w:r>
      <w:r>
        <w:rPr>
          <w:sz w:val="23"/>
          <w:szCs w:val="23"/>
        </w:rPr>
        <w:t>or School” forms will be considered.</w:t>
      </w:r>
      <w:r w:rsidR="009408FC">
        <w:rPr>
          <w:sz w:val="23"/>
          <w:szCs w:val="23"/>
        </w:rPr>
        <w:t xml:space="preserve"> </w:t>
      </w:r>
      <w:r>
        <w:rPr>
          <w:sz w:val="23"/>
          <w:szCs w:val="23"/>
        </w:rPr>
        <w:t>Approval will be based on relation to job</w:t>
      </w:r>
      <w:r w:rsidR="008F0914">
        <w:rPr>
          <w:sz w:val="23"/>
          <w:szCs w:val="23"/>
        </w:rPr>
        <w:t xml:space="preserve"> </w:t>
      </w:r>
      <w:r w:rsidR="002B0827">
        <w:rPr>
          <w:sz w:val="23"/>
          <w:szCs w:val="23"/>
        </w:rPr>
        <w:t>s</w:t>
      </w:r>
      <w:r>
        <w:rPr>
          <w:sz w:val="23"/>
          <w:szCs w:val="23"/>
        </w:rPr>
        <w:t>tandards</w:t>
      </w:r>
      <w:r w:rsidR="002B0827">
        <w:rPr>
          <w:sz w:val="23"/>
          <w:szCs w:val="23"/>
        </w:rPr>
        <w:t xml:space="preserve"> and department budgeted allowances.  </w:t>
      </w:r>
      <w:r>
        <w:rPr>
          <w:sz w:val="23"/>
          <w:szCs w:val="23"/>
        </w:rPr>
        <w:t xml:space="preserve">Individual classes </w:t>
      </w:r>
      <w:proofErr w:type="gramStart"/>
      <w:r>
        <w:rPr>
          <w:sz w:val="23"/>
          <w:szCs w:val="23"/>
        </w:rPr>
        <w:t>for</w:t>
      </w:r>
      <w:proofErr w:type="gramEnd"/>
      <w:r>
        <w:rPr>
          <w:sz w:val="23"/>
          <w:szCs w:val="23"/>
        </w:rPr>
        <w:t xml:space="preserve"> conferences or seminars will also be considered for approval on this basis. </w:t>
      </w:r>
    </w:p>
    <w:p w:rsidR="009408FC" w:rsidRDefault="009408FC" w:rsidP="00745B43">
      <w:pPr>
        <w:pStyle w:val="Default"/>
        <w:rPr>
          <w:sz w:val="23"/>
          <w:szCs w:val="23"/>
        </w:rPr>
      </w:pP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Any brochure or pamphlet about the class should be sent to the Training </w:t>
      </w:r>
      <w:r w:rsidR="008F0914">
        <w:rPr>
          <w:sz w:val="23"/>
          <w:szCs w:val="23"/>
        </w:rPr>
        <w:t>Staff</w:t>
      </w:r>
      <w:r>
        <w:rPr>
          <w:sz w:val="23"/>
          <w:szCs w:val="23"/>
        </w:rPr>
        <w:t xml:space="preserve">. The </w:t>
      </w:r>
    </w:p>
    <w:p w:rsidR="00745B43" w:rsidRDefault="00745B43" w:rsidP="00745B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brochure</w:t>
      </w:r>
      <w:proofErr w:type="gramEnd"/>
      <w:r>
        <w:rPr>
          <w:sz w:val="23"/>
          <w:szCs w:val="23"/>
        </w:rPr>
        <w:t xml:space="preserve"> should have the following information: dates of class, location, registration and </w:t>
      </w:r>
    </w:p>
    <w:p w:rsidR="00745B43" w:rsidRDefault="00745B43" w:rsidP="00745B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lodging</w:t>
      </w:r>
      <w:proofErr w:type="gramEnd"/>
      <w:r>
        <w:rPr>
          <w:sz w:val="23"/>
          <w:szCs w:val="23"/>
        </w:rPr>
        <w:t xml:space="preserve"> costs as well as other pertinent information. </w:t>
      </w:r>
    </w:p>
    <w:p w:rsidR="009408FC" w:rsidRDefault="009408FC" w:rsidP="00745B43">
      <w:pPr>
        <w:pStyle w:val="Default"/>
        <w:rPr>
          <w:sz w:val="23"/>
          <w:szCs w:val="23"/>
        </w:rPr>
      </w:pPr>
    </w:p>
    <w:p w:rsidR="00745B43" w:rsidRDefault="00745B43" w:rsidP="00745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After the Training </w:t>
      </w:r>
      <w:r w:rsidR="008F0914">
        <w:rPr>
          <w:sz w:val="23"/>
          <w:szCs w:val="23"/>
        </w:rPr>
        <w:t>Staff</w:t>
      </w:r>
      <w:r>
        <w:rPr>
          <w:sz w:val="23"/>
          <w:szCs w:val="23"/>
        </w:rPr>
        <w:t xml:space="preserve"> receives the brochure or pamphlet, he/she will provide additional information concerning the </w:t>
      </w:r>
      <w:r w:rsidR="005C31F6">
        <w:rPr>
          <w:sz w:val="23"/>
          <w:szCs w:val="23"/>
        </w:rPr>
        <w:t>class/classes</w:t>
      </w:r>
      <w:r>
        <w:rPr>
          <w:sz w:val="23"/>
          <w:szCs w:val="23"/>
        </w:rPr>
        <w:t xml:space="preserve"> and pass it along to the </w:t>
      </w:r>
      <w:r w:rsidR="001D12F0">
        <w:rPr>
          <w:sz w:val="23"/>
          <w:szCs w:val="23"/>
        </w:rPr>
        <w:t>Assistant Fire Chief</w:t>
      </w:r>
      <w:r>
        <w:rPr>
          <w:sz w:val="23"/>
          <w:szCs w:val="23"/>
        </w:rPr>
        <w:t xml:space="preserve">. </w:t>
      </w:r>
      <w:r w:rsidR="001D12F0">
        <w:rPr>
          <w:sz w:val="23"/>
          <w:szCs w:val="23"/>
        </w:rPr>
        <w:t>All</w:t>
      </w:r>
      <w:r>
        <w:rPr>
          <w:sz w:val="23"/>
          <w:szCs w:val="23"/>
        </w:rPr>
        <w:t xml:space="preserve"> the</w:t>
      </w:r>
      <w:r w:rsidR="002B08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information will be considered </w:t>
      </w:r>
      <w:r w:rsidR="005C31F6">
        <w:rPr>
          <w:sz w:val="23"/>
          <w:szCs w:val="23"/>
        </w:rPr>
        <w:t>before approval of the class/classes</w:t>
      </w:r>
      <w:r>
        <w:rPr>
          <w:sz w:val="23"/>
          <w:szCs w:val="23"/>
        </w:rPr>
        <w:t xml:space="preserve"> for departmental participation. Class information should be </w:t>
      </w:r>
      <w:r w:rsidR="008F0914">
        <w:rPr>
          <w:sz w:val="23"/>
          <w:szCs w:val="23"/>
        </w:rPr>
        <w:t>provided to</w:t>
      </w:r>
      <w:r>
        <w:rPr>
          <w:sz w:val="23"/>
          <w:szCs w:val="23"/>
        </w:rPr>
        <w:t xml:space="preserve"> the Training Division at least </w:t>
      </w:r>
      <w:r w:rsidR="0004431A">
        <w:rPr>
          <w:sz w:val="23"/>
          <w:szCs w:val="23"/>
        </w:rPr>
        <w:t>20</w:t>
      </w:r>
      <w:r>
        <w:rPr>
          <w:sz w:val="23"/>
          <w:szCs w:val="23"/>
        </w:rPr>
        <w:t xml:space="preserve"> working days prior to the deadline for registration of the class. If the class is approved, this will allow adequate time for registration and financial requirements to be met. </w:t>
      </w:r>
    </w:p>
    <w:p w:rsidR="009408FC" w:rsidRDefault="009408FC" w:rsidP="00745B43">
      <w:pPr>
        <w:pStyle w:val="Default"/>
        <w:rPr>
          <w:sz w:val="23"/>
          <w:szCs w:val="23"/>
        </w:rPr>
      </w:pPr>
    </w:p>
    <w:p w:rsidR="009408FC" w:rsidRDefault="009408FC" w:rsidP="00745B43">
      <w:pPr>
        <w:pStyle w:val="Default"/>
        <w:rPr>
          <w:sz w:val="23"/>
          <w:szCs w:val="23"/>
        </w:rPr>
      </w:pPr>
    </w:p>
    <w:p w:rsidR="009408FC" w:rsidRDefault="009408FC" w:rsidP="00745B43">
      <w:pPr>
        <w:pStyle w:val="Default"/>
        <w:rPr>
          <w:sz w:val="23"/>
          <w:szCs w:val="23"/>
        </w:rPr>
      </w:pPr>
    </w:p>
    <w:p w:rsidR="009408FC" w:rsidRDefault="009408FC" w:rsidP="00745B43">
      <w:pPr>
        <w:pStyle w:val="Default"/>
        <w:rPr>
          <w:sz w:val="23"/>
          <w:szCs w:val="23"/>
        </w:rPr>
      </w:pPr>
    </w:p>
    <w:p w:rsidR="009408FC" w:rsidRDefault="009408FC" w:rsidP="00745B43">
      <w:pPr>
        <w:pStyle w:val="Default"/>
        <w:rPr>
          <w:sz w:val="23"/>
          <w:szCs w:val="23"/>
        </w:rPr>
      </w:pPr>
    </w:p>
    <w:p w:rsidR="009408FC" w:rsidRDefault="009408FC" w:rsidP="00745B43">
      <w:pPr>
        <w:pStyle w:val="Default"/>
        <w:rPr>
          <w:sz w:val="23"/>
          <w:szCs w:val="23"/>
        </w:rPr>
      </w:pPr>
    </w:p>
    <w:p w:rsidR="009408FC" w:rsidRDefault="009408FC" w:rsidP="00745B43">
      <w:pPr>
        <w:pStyle w:val="Default"/>
        <w:rPr>
          <w:sz w:val="23"/>
          <w:szCs w:val="23"/>
        </w:rPr>
      </w:pPr>
    </w:p>
    <w:p w:rsidR="005C31F6" w:rsidRDefault="00745B43" w:rsidP="005C31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Notification of the approved class will be sent out to the entire department. The advertisement will include: </w:t>
      </w:r>
    </w:p>
    <w:p w:rsidR="00745B43" w:rsidRDefault="00745B43" w:rsidP="005C31F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Copy of brochure or pamphlet. </w:t>
      </w:r>
    </w:p>
    <w:p w:rsidR="00745B43" w:rsidRDefault="00745B43" w:rsidP="005C31F6">
      <w:pPr>
        <w:pStyle w:val="Default"/>
        <w:numPr>
          <w:ilvl w:val="0"/>
          <w:numId w:val="19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Prerequisite for class (i.e. certified instructor, rank according to course content, EMS instructor, etc.). </w:t>
      </w:r>
    </w:p>
    <w:p w:rsidR="00745B43" w:rsidRDefault="00745B43" w:rsidP="005C31F6">
      <w:pPr>
        <w:pStyle w:val="Default"/>
        <w:numPr>
          <w:ilvl w:val="0"/>
          <w:numId w:val="19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A deadline for turning in the “Request for School” form will be posted on all notifications. </w:t>
      </w:r>
    </w:p>
    <w:p w:rsidR="00745B43" w:rsidRDefault="00745B43" w:rsidP="005C31F6">
      <w:pPr>
        <w:pStyle w:val="Default"/>
        <w:numPr>
          <w:ilvl w:val="0"/>
          <w:numId w:val="19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Number of spaces </w:t>
      </w:r>
      <w:r w:rsidR="002B0827">
        <w:rPr>
          <w:sz w:val="23"/>
          <w:szCs w:val="23"/>
        </w:rPr>
        <w:t>allotted.</w:t>
      </w:r>
      <w:r>
        <w:rPr>
          <w:sz w:val="23"/>
          <w:szCs w:val="23"/>
        </w:rPr>
        <w:t xml:space="preserve"> </w:t>
      </w:r>
    </w:p>
    <w:p w:rsidR="00745B43" w:rsidRDefault="002B0827" w:rsidP="005C31F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Members requesting training will be notified by the Training Staff of approval. </w:t>
      </w:r>
    </w:p>
    <w:p w:rsidR="009408FC" w:rsidRDefault="009408FC" w:rsidP="00745B43">
      <w:pPr>
        <w:pStyle w:val="Default"/>
        <w:rPr>
          <w:sz w:val="23"/>
          <w:szCs w:val="23"/>
        </w:rPr>
      </w:pPr>
    </w:p>
    <w:p w:rsidR="001D12F0" w:rsidRDefault="001D12F0" w:rsidP="00745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All certification classes that require registration through a </w:t>
      </w:r>
      <w:r w:rsidR="009408FC">
        <w:rPr>
          <w:sz w:val="23"/>
          <w:szCs w:val="23"/>
        </w:rPr>
        <w:t xml:space="preserve">delivery agency to include those hosted by Cumberland Road Fire Department will require a Training Request to be filled out and approved by the Training Staff. </w:t>
      </w:r>
    </w:p>
    <w:p w:rsidR="00745B43" w:rsidRPr="00745B43" w:rsidRDefault="00745B43" w:rsidP="00745B43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sz w:val="24"/>
          <w:szCs w:val="24"/>
        </w:rPr>
      </w:pPr>
    </w:p>
    <w:p w:rsidR="00745B43" w:rsidRPr="00745B43" w:rsidRDefault="00745B43" w:rsidP="00745B43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3"/>
          <w:szCs w:val="23"/>
        </w:rPr>
      </w:pPr>
      <w:r w:rsidRPr="00745B43">
        <w:rPr>
          <w:rFonts w:ascii="Symbol" w:eastAsiaTheme="minorHAnsi" w:hAnsi="Symbol" w:cs="Symbol"/>
          <w:color w:val="000000"/>
          <w:sz w:val="23"/>
          <w:szCs w:val="23"/>
        </w:rPr>
        <w:t></w:t>
      </w:r>
      <w:r w:rsidRPr="00745B43">
        <w:rPr>
          <w:rFonts w:ascii="Symbol" w:eastAsiaTheme="minorHAnsi" w:hAnsi="Symbol" w:cs="Symbol"/>
          <w:color w:val="000000"/>
          <w:sz w:val="23"/>
          <w:szCs w:val="23"/>
        </w:rPr>
        <w:t></w:t>
      </w:r>
      <w:r w:rsidRPr="00745B43">
        <w:rPr>
          <w:rFonts w:ascii="Tahoma" w:eastAsiaTheme="minorHAnsi" w:hAnsi="Tahoma" w:cs="Tahoma"/>
          <w:color w:val="000000"/>
          <w:sz w:val="23"/>
          <w:szCs w:val="23"/>
        </w:rPr>
        <w:t xml:space="preserve">Personnel approved for the class should contact the Training Division for any additional information. </w:t>
      </w:r>
    </w:p>
    <w:p w:rsidR="00B7209C" w:rsidRPr="002E448C" w:rsidRDefault="00B7209C" w:rsidP="003C0431">
      <w:pPr>
        <w:tabs>
          <w:tab w:val="left" w:pos="1888"/>
        </w:tabs>
        <w:rPr>
          <w:rFonts w:ascii="Arial" w:hAnsi="Arial" w:cs="Arial"/>
          <w:sz w:val="22"/>
          <w:szCs w:val="22"/>
        </w:rPr>
      </w:pPr>
    </w:p>
    <w:sectPr w:rsidR="00B7209C" w:rsidRPr="002E448C" w:rsidSect="00A777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CD" w:rsidRDefault="00C12ACD" w:rsidP="001B4DCC">
      <w:r>
        <w:separator/>
      </w:r>
    </w:p>
  </w:endnote>
  <w:endnote w:type="continuationSeparator" w:id="0">
    <w:p w:rsidR="00C12ACD" w:rsidRDefault="00C12ACD" w:rsidP="001B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995460"/>
      <w:docPartObj>
        <w:docPartGallery w:val="Page Numbers (Bottom of Page)"/>
        <w:docPartUnique/>
      </w:docPartObj>
    </w:sdtPr>
    <w:sdtContent>
      <w:p w:rsidR="00C75593" w:rsidRDefault="00846C15">
        <w:pPr>
          <w:pStyle w:val="Footer"/>
          <w:jc w:val="center"/>
        </w:pPr>
        <w:r>
          <w:fldChar w:fldCharType="begin"/>
        </w:r>
        <w:r w:rsidR="008C6DD9">
          <w:instrText xml:space="preserve"> PAGE   \* MERGEFORMAT </w:instrText>
        </w:r>
        <w:r>
          <w:fldChar w:fldCharType="separate"/>
        </w:r>
        <w:r w:rsidR="005C3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593" w:rsidRDefault="00C75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CD" w:rsidRDefault="00C12ACD" w:rsidP="001B4DCC">
      <w:r>
        <w:separator/>
      </w:r>
    </w:p>
  </w:footnote>
  <w:footnote w:type="continuationSeparator" w:id="0">
    <w:p w:rsidR="00C12ACD" w:rsidRDefault="00C12ACD" w:rsidP="001B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656"/>
      <w:gridCol w:w="4728"/>
      <w:gridCol w:w="3192"/>
    </w:tblGrid>
    <w:tr w:rsidR="001B4DCC" w:rsidTr="001B4DCC">
      <w:tc>
        <w:tcPr>
          <w:tcW w:w="1656" w:type="dxa"/>
        </w:tcPr>
        <w:p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553E78">
            <w:t xml:space="preserve"> 504-1</w:t>
          </w:r>
        </w:p>
      </w:tc>
      <w:tc>
        <w:tcPr>
          <w:tcW w:w="4728" w:type="dxa"/>
        </w:tcPr>
        <w:p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:rsidR="001B4DCC" w:rsidRDefault="001B4DCC">
          <w:pPr>
            <w:pStyle w:val="Header"/>
          </w:pPr>
        </w:p>
      </w:tc>
    </w:tr>
    <w:tr w:rsidR="001B4DCC" w:rsidTr="001B4DCC">
      <w:tc>
        <w:tcPr>
          <w:tcW w:w="1656" w:type="dxa"/>
        </w:tcPr>
        <w:p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/>
          </w:tblPr>
          <w:tblGrid>
            <w:gridCol w:w="4497"/>
          </w:tblGrid>
          <w:tr w:rsidR="001B4DCC" w:rsidTr="001B4DCC">
            <w:tc>
              <w:tcPr>
                <w:tcW w:w="4497" w:type="dxa"/>
              </w:tcPr>
              <w:p w:rsidR="001B4DCC" w:rsidRPr="001B4DCC" w:rsidRDefault="00745B43" w:rsidP="001B4DCC">
                <w:pPr>
                  <w:pStyle w:val="Header"/>
                  <w:jc w:val="center"/>
                </w:pPr>
                <w:r>
                  <w:t>Training Request</w:t>
                </w:r>
              </w:p>
            </w:tc>
          </w:tr>
        </w:tbl>
        <w:p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/>
          </w:tblPr>
          <w:tblGrid>
            <w:gridCol w:w="2961"/>
          </w:tblGrid>
          <w:tr w:rsidR="00C56A80" w:rsidTr="00C56A80">
            <w:tc>
              <w:tcPr>
                <w:tcW w:w="2961" w:type="dxa"/>
              </w:tcPr>
              <w:p w:rsidR="00C56A80" w:rsidRDefault="00553E78">
                <w:pPr>
                  <w:pStyle w:val="Header"/>
                </w:pPr>
                <w:r>
                  <w:t>Steven W, Parrish Fire Chief</w:t>
                </w:r>
              </w:p>
            </w:tc>
          </w:tr>
        </w:tbl>
        <w:p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1480"/>
            <w:gridCol w:w="1481"/>
          </w:tblGrid>
          <w:tr w:rsidR="00C56A80" w:rsidTr="00C56A80">
            <w:tc>
              <w:tcPr>
                <w:tcW w:w="2961" w:type="dxa"/>
                <w:gridSpan w:val="2"/>
              </w:tcPr>
              <w:p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:rsidTr="003C0431">
            <w:tc>
              <w:tcPr>
                <w:tcW w:w="1480" w:type="dxa"/>
              </w:tcPr>
              <w:p w:rsidR="003C0431" w:rsidRPr="002E448C" w:rsidRDefault="00553E78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September 1, 2018</w:t>
                </w:r>
              </w:p>
            </w:tc>
            <w:tc>
              <w:tcPr>
                <w:tcW w:w="1481" w:type="dxa"/>
              </w:tcPr>
              <w:p w:rsidR="003C0431" w:rsidRDefault="003C0431">
                <w:pPr>
                  <w:pStyle w:val="Header"/>
                </w:pPr>
              </w:p>
            </w:tc>
          </w:tr>
        </w:tbl>
        <w:p w:rsidR="001B4DCC" w:rsidRDefault="001B4DCC">
          <w:pPr>
            <w:pStyle w:val="Header"/>
          </w:pPr>
        </w:p>
      </w:tc>
    </w:tr>
  </w:tbl>
  <w:p w:rsidR="001B4DCC" w:rsidRDefault="001B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0FC0168"/>
    <w:multiLevelType w:val="hybridMultilevel"/>
    <w:tmpl w:val="4836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B4DCC"/>
    <w:rsid w:val="00025C35"/>
    <w:rsid w:val="0004431A"/>
    <w:rsid w:val="00080BA9"/>
    <w:rsid w:val="000F54A1"/>
    <w:rsid w:val="00140396"/>
    <w:rsid w:val="001B4DCC"/>
    <w:rsid w:val="001D12F0"/>
    <w:rsid w:val="001D5C8A"/>
    <w:rsid w:val="00225324"/>
    <w:rsid w:val="002B0827"/>
    <w:rsid w:val="002E448C"/>
    <w:rsid w:val="003C0431"/>
    <w:rsid w:val="004E251E"/>
    <w:rsid w:val="00527F47"/>
    <w:rsid w:val="00553E78"/>
    <w:rsid w:val="005C31F6"/>
    <w:rsid w:val="005E50B1"/>
    <w:rsid w:val="00615114"/>
    <w:rsid w:val="00745B43"/>
    <w:rsid w:val="00766DA9"/>
    <w:rsid w:val="00846C15"/>
    <w:rsid w:val="008C6DD9"/>
    <w:rsid w:val="008F0914"/>
    <w:rsid w:val="009408FC"/>
    <w:rsid w:val="009F61DA"/>
    <w:rsid w:val="00A23864"/>
    <w:rsid w:val="00A64EF4"/>
    <w:rsid w:val="00A7775B"/>
    <w:rsid w:val="00B678A2"/>
    <w:rsid w:val="00B7209C"/>
    <w:rsid w:val="00C12ACD"/>
    <w:rsid w:val="00C2220B"/>
    <w:rsid w:val="00C56A80"/>
    <w:rsid w:val="00C75593"/>
    <w:rsid w:val="00DB699A"/>
    <w:rsid w:val="00E526F4"/>
    <w:rsid w:val="00EB31BC"/>
    <w:rsid w:val="00F036AD"/>
    <w:rsid w:val="00F5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paragraph" w:customStyle="1" w:styleId="Default">
    <w:name w:val="Default"/>
    <w:rsid w:val="00745B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The parrish</cp:lastModifiedBy>
  <cp:revision>4</cp:revision>
  <dcterms:created xsi:type="dcterms:W3CDTF">2018-09-05T19:37:00Z</dcterms:created>
  <dcterms:modified xsi:type="dcterms:W3CDTF">2018-09-05T22:12:00Z</dcterms:modified>
</cp:coreProperties>
</file>