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90" w:rsidRPr="00F66A84" w:rsidRDefault="00FE4477" w:rsidP="006E7090">
      <w:pPr>
        <w:widowControl w:val="0"/>
        <w:spacing w:after="0" w:line="240" w:lineRule="auto"/>
        <w:rPr>
          <w:rFonts w:eastAsia="Calibri" w:cstheme="minorHAnsi"/>
          <w:b/>
          <w:sz w:val="24"/>
          <w:szCs w:val="24"/>
        </w:rPr>
      </w:pPr>
      <w:r w:rsidRPr="00F66A84">
        <w:rPr>
          <w:rFonts w:eastAsia="Calibri" w:cstheme="minorHAnsi"/>
          <w:sz w:val="24"/>
          <w:szCs w:val="24"/>
        </w:rPr>
        <w:t>FOR IMMEDIATE RELEASE</w:t>
      </w:r>
      <w:r w:rsidR="00F66A84" w:rsidRPr="00F66A84">
        <w:rPr>
          <w:rFonts w:eastAsia="Calibri" w:cstheme="minorHAnsi"/>
          <w:sz w:val="24"/>
          <w:szCs w:val="24"/>
        </w:rPr>
        <w:t xml:space="preserve"> - </w:t>
      </w:r>
      <w:r w:rsidR="006E7090" w:rsidRPr="00F66A84">
        <w:rPr>
          <w:rFonts w:eastAsia="Calibri" w:cstheme="minorHAnsi"/>
          <w:b/>
          <w:sz w:val="24"/>
          <w:szCs w:val="24"/>
        </w:rPr>
        <w:t>Rural School Adv</w:t>
      </w:r>
      <w:bookmarkStart w:id="0" w:name="_GoBack"/>
      <w:bookmarkEnd w:id="0"/>
      <w:r w:rsidR="006E7090" w:rsidRPr="00F66A84">
        <w:rPr>
          <w:rFonts w:eastAsia="Calibri" w:cstheme="minorHAnsi"/>
          <w:b/>
          <w:sz w:val="24"/>
          <w:szCs w:val="24"/>
        </w:rPr>
        <w:t>ocates Set 20</w:t>
      </w:r>
      <w:r w:rsidR="007B1BC7" w:rsidRPr="00F66A84">
        <w:rPr>
          <w:rFonts w:eastAsia="Calibri" w:cstheme="minorHAnsi"/>
          <w:b/>
          <w:sz w:val="24"/>
          <w:szCs w:val="24"/>
        </w:rPr>
        <w:t>2</w:t>
      </w:r>
      <w:r w:rsidR="004414B5" w:rsidRPr="00F66A84">
        <w:rPr>
          <w:rFonts w:eastAsia="Calibri" w:cstheme="minorHAnsi"/>
          <w:b/>
          <w:sz w:val="24"/>
          <w:szCs w:val="24"/>
        </w:rPr>
        <w:t>6</w:t>
      </w:r>
      <w:r w:rsidR="006E7090" w:rsidRPr="00F66A84">
        <w:rPr>
          <w:rFonts w:eastAsia="Calibri" w:cstheme="minorHAnsi"/>
          <w:b/>
          <w:sz w:val="24"/>
          <w:szCs w:val="24"/>
        </w:rPr>
        <w:t xml:space="preserve"> Legislative Agenda</w:t>
      </w:r>
    </w:p>
    <w:p w:rsidR="00F66A84" w:rsidRPr="00F66A84" w:rsidRDefault="004414B5" w:rsidP="003A128E">
      <w:pPr>
        <w:widowControl w:val="0"/>
        <w:spacing w:after="240" w:line="240" w:lineRule="auto"/>
        <w:rPr>
          <w:rFonts w:eastAsia="Calibri" w:cstheme="minorHAnsi"/>
          <w:i/>
          <w:sz w:val="24"/>
          <w:szCs w:val="24"/>
        </w:rPr>
      </w:pPr>
      <w:r w:rsidRPr="00F66A84">
        <w:rPr>
          <w:rFonts w:eastAsia="Calibri" w:cstheme="minorHAnsi"/>
          <w:i/>
          <w:sz w:val="24"/>
          <w:szCs w:val="24"/>
        </w:rPr>
        <w:t>Solution Tree Training Center, 611 5</w:t>
      </w:r>
      <w:r w:rsidRPr="00F66A84">
        <w:rPr>
          <w:rFonts w:eastAsia="Calibri" w:cstheme="minorHAnsi"/>
          <w:i/>
          <w:sz w:val="24"/>
          <w:szCs w:val="24"/>
          <w:vertAlign w:val="superscript"/>
        </w:rPr>
        <w:t>th</w:t>
      </w:r>
      <w:r w:rsidRPr="00F66A84">
        <w:rPr>
          <w:rFonts w:eastAsia="Calibri" w:cstheme="minorHAnsi"/>
          <w:i/>
          <w:sz w:val="24"/>
          <w:szCs w:val="24"/>
        </w:rPr>
        <w:t xml:space="preserve"> Avenue, Des Moines, IA, 50309 </w:t>
      </w:r>
    </w:p>
    <w:p w:rsidR="00FE4477" w:rsidRPr="00F66A84" w:rsidRDefault="005304DE" w:rsidP="00E441E7">
      <w:pPr>
        <w:widowControl w:val="0"/>
        <w:spacing w:after="240" w:line="240" w:lineRule="auto"/>
        <w:rPr>
          <w:rFonts w:eastAsia="Calibri" w:cstheme="minorHAnsi"/>
        </w:rPr>
      </w:pPr>
      <w:r w:rsidRPr="00F66A84">
        <w:rPr>
          <w:rFonts w:eastAsia="Calibri" w:cstheme="minorHAnsi"/>
        </w:rPr>
        <w:t>M</w:t>
      </w:r>
      <w:r w:rsidR="009B3AB0" w:rsidRPr="00F66A84">
        <w:rPr>
          <w:rFonts w:eastAsia="Calibri" w:cstheme="minorHAnsi"/>
        </w:rPr>
        <w:t xml:space="preserve">ember </w:t>
      </w:r>
      <w:r w:rsidR="00222518" w:rsidRPr="00F66A84">
        <w:rPr>
          <w:rFonts w:eastAsia="Calibri" w:cstheme="minorHAnsi"/>
        </w:rPr>
        <w:t xml:space="preserve">school </w:t>
      </w:r>
      <w:r w:rsidR="009B3AB0" w:rsidRPr="00F66A84">
        <w:rPr>
          <w:rFonts w:eastAsia="Calibri" w:cstheme="minorHAnsi"/>
        </w:rPr>
        <w:t xml:space="preserve">districts of the Rural School Advocates of Iowa </w:t>
      </w:r>
      <w:r w:rsidR="00F66A84" w:rsidRPr="00F66A84">
        <w:rPr>
          <w:rFonts w:eastAsia="Calibri" w:cstheme="minorHAnsi"/>
        </w:rPr>
        <w:t xml:space="preserve">(RSAI) </w:t>
      </w:r>
      <w:r w:rsidR="00232595" w:rsidRPr="00F66A84">
        <w:rPr>
          <w:rFonts w:eastAsia="Calibri" w:cstheme="minorHAnsi"/>
        </w:rPr>
        <w:t>met</w:t>
      </w:r>
      <w:r w:rsidR="009B3AB0" w:rsidRPr="00F66A84">
        <w:rPr>
          <w:rFonts w:eastAsia="Calibri" w:cstheme="minorHAnsi"/>
        </w:rPr>
        <w:t xml:space="preserve"> on </w:t>
      </w:r>
      <w:r w:rsidR="004414B5" w:rsidRPr="00F66A84">
        <w:rPr>
          <w:rFonts w:eastAsia="Calibri" w:cstheme="minorHAnsi"/>
        </w:rPr>
        <w:t>Thursday, October 9</w:t>
      </w:r>
      <w:r w:rsidR="00F66A84" w:rsidRPr="00F66A84">
        <w:rPr>
          <w:rFonts w:eastAsia="Calibri" w:cstheme="minorHAnsi"/>
        </w:rPr>
        <w:t xml:space="preserve">, </w:t>
      </w:r>
      <w:r w:rsidR="004414B5" w:rsidRPr="00F66A84">
        <w:rPr>
          <w:rFonts w:eastAsia="Calibri" w:cstheme="minorHAnsi"/>
        </w:rPr>
        <w:t>in Des Moines</w:t>
      </w:r>
      <w:r w:rsidR="00FE4477" w:rsidRPr="00F66A84">
        <w:rPr>
          <w:rFonts w:eastAsia="Calibri" w:cstheme="minorHAnsi"/>
        </w:rPr>
        <w:t>.</w:t>
      </w:r>
      <w:r w:rsidR="0034253F" w:rsidRPr="00F66A84">
        <w:rPr>
          <w:rFonts w:eastAsia="Calibri" w:cstheme="minorHAnsi"/>
        </w:rPr>
        <w:t xml:space="preserve"> </w:t>
      </w:r>
      <w:r w:rsidR="00FE4477" w:rsidRPr="00F66A84">
        <w:rPr>
          <w:rFonts w:eastAsia="Calibri" w:cstheme="minorHAnsi"/>
        </w:rPr>
        <w:t xml:space="preserve">RSAI </w:t>
      </w:r>
      <w:r w:rsidR="00974CE0" w:rsidRPr="00F66A84">
        <w:rPr>
          <w:rFonts w:eastAsia="Calibri" w:cstheme="minorHAnsi"/>
        </w:rPr>
        <w:t xml:space="preserve">advocates </w:t>
      </w:r>
      <w:r w:rsidR="00FE4477" w:rsidRPr="00F66A84">
        <w:rPr>
          <w:rFonts w:eastAsia="Calibri" w:cstheme="minorHAnsi"/>
        </w:rPr>
        <w:t>on behalf of the students, parents and communities in rural Iowa to ensure all students have access to a great Iowa education, regardless of where they live.</w:t>
      </w:r>
      <w:r w:rsidR="0034253F" w:rsidRPr="00F66A84">
        <w:rPr>
          <w:rFonts w:eastAsia="Calibri" w:cstheme="minorHAnsi"/>
        </w:rPr>
        <w:t xml:space="preserve"> </w:t>
      </w:r>
      <w:r w:rsidR="00ED04B5" w:rsidRPr="00F66A84">
        <w:rPr>
          <w:rFonts w:eastAsia="Calibri" w:cstheme="minorHAnsi"/>
        </w:rPr>
        <w:t xml:space="preserve">RSAI members include </w:t>
      </w:r>
      <w:r w:rsidR="003A128E" w:rsidRPr="00F66A84">
        <w:rPr>
          <w:rFonts w:eastAsia="Calibri" w:cstheme="minorHAnsi"/>
        </w:rPr>
        <w:t>nearly</w:t>
      </w:r>
      <w:r w:rsidR="004414B5" w:rsidRPr="00F66A84">
        <w:rPr>
          <w:rFonts w:eastAsia="Calibri" w:cstheme="minorHAnsi"/>
        </w:rPr>
        <w:t xml:space="preserve"> 200</w:t>
      </w:r>
      <w:r w:rsidR="00A8342B" w:rsidRPr="00F66A84">
        <w:rPr>
          <w:rFonts w:eastAsia="Calibri" w:cstheme="minorHAnsi"/>
        </w:rPr>
        <w:t xml:space="preserve"> Iowa school districts</w:t>
      </w:r>
      <w:r w:rsidR="000F2F4C" w:rsidRPr="00F66A84">
        <w:rPr>
          <w:rFonts w:eastAsia="Calibri" w:cstheme="minorHAnsi"/>
        </w:rPr>
        <w:t>,</w:t>
      </w:r>
      <w:r w:rsidR="009D3194" w:rsidRPr="00F66A84">
        <w:rPr>
          <w:rFonts w:eastAsia="Calibri" w:cstheme="minorHAnsi"/>
        </w:rPr>
        <w:t xml:space="preserve"> of all sizes</w:t>
      </w:r>
      <w:r w:rsidR="00232595" w:rsidRPr="00F66A84">
        <w:rPr>
          <w:rFonts w:eastAsia="Calibri" w:cstheme="minorHAnsi"/>
        </w:rPr>
        <w:t xml:space="preserve">. </w:t>
      </w:r>
      <w:r w:rsidR="00D53C4D" w:rsidRPr="00F66A84">
        <w:rPr>
          <w:rFonts w:eastAsia="Calibri" w:cstheme="minorHAnsi"/>
        </w:rPr>
        <w:t>Six</w:t>
      </w:r>
      <w:r w:rsidR="009D3194" w:rsidRPr="00F66A84">
        <w:rPr>
          <w:rFonts w:eastAsia="Calibri" w:cstheme="minorHAnsi"/>
        </w:rPr>
        <w:t xml:space="preserve"> </w:t>
      </w:r>
      <w:r w:rsidR="00232595" w:rsidRPr="00F66A84">
        <w:rPr>
          <w:rFonts w:eastAsia="Calibri" w:cstheme="minorHAnsi"/>
        </w:rPr>
        <w:t>A</w:t>
      </w:r>
      <w:r w:rsidR="0018389D" w:rsidRPr="00F66A84">
        <w:rPr>
          <w:rFonts w:eastAsia="Calibri" w:cstheme="minorHAnsi"/>
        </w:rPr>
        <w:t xml:space="preserve">rea </w:t>
      </w:r>
      <w:r w:rsidR="00232595" w:rsidRPr="00F66A84">
        <w:rPr>
          <w:rFonts w:eastAsia="Calibri" w:cstheme="minorHAnsi"/>
        </w:rPr>
        <w:t>E</w:t>
      </w:r>
      <w:r w:rsidR="0018389D" w:rsidRPr="00F66A84">
        <w:rPr>
          <w:rFonts w:eastAsia="Calibri" w:cstheme="minorHAnsi"/>
        </w:rPr>
        <w:t xml:space="preserve">ducation </w:t>
      </w:r>
      <w:r w:rsidR="00232595" w:rsidRPr="00F66A84">
        <w:rPr>
          <w:rFonts w:eastAsia="Calibri" w:cstheme="minorHAnsi"/>
        </w:rPr>
        <w:t>A</w:t>
      </w:r>
      <w:r w:rsidR="0018389D" w:rsidRPr="00F66A84">
        <w:rPr>
          <w:rFonts w:eastAsia="Calibri" w:cstheme="minorHAnsi"/>
        </w:rPr>
        <w:t>gencies</w:t>
      </w:r>
      <w:r w:rsidR="00232595" w:rsidRPr="00F66A84">
        <w:rPr>
          <w:rFonts w:eastAsia="Calibri" w:cstheme="minorHAnsi"/>
        </w:rPr>
        <w:t xml:space="preserve"> (AEAs)</w:t>
      </w:r>
      <w:r w:rsidR="0018389D" w:rsidRPr="00F66A84">
        <w:rPr>
          <w:rFonts w:eastAsia="Calibri" w:cstheme="minorHAnsi"/>
        </w:rPr>
        <w:t xml:space="preserve">, </w:t>
      </w:r>
      <w:r w:rsidRPr="00F66A84">
        <w:rPr>
          <w:rFonts w:eastAsia="Calibri" w:cstheme="minorHAnsi"/>
        </w:rPr>
        <w:t>Iowa’s Regents’ Universities</w:t>
      </w:r>
      <w:r w:rsidR="000851F4" w:rsidRPr="00F66A84">
        <w:rPr>
          <w:rFonts w:eastAsia="Calibri" w:cstheme="minorHAnsi"/>
        </w:rPr>
        <w:t>, Iowa Valley Community College</w:t>
      </w:r>
      <w:r w:rsidR="0018389D" w:rsidRPr="00F66A84">
        <w:rPr>
          <w:rFonts w:eastAsia="Calibri" w:cstheme="minorHAnsi"/>
        </w:rPr>
        <w:t xml:space="preserve"> and </w:t>
      </w:r>
      <w:r w:rsidR="00232595" w:rsidRPr="00F66A84">
        <w:rPr>
          <w:rFonts w:eastAsia="Calibri" w:cstheme="minorHAnsi"/>
        </w:rPr>
        <w:t>DMACC</w:t>
      </w:r>
      <w:r w:rsidR="0018389D" w:rsidRPr="00F66A84">
        <w:rPr>
          <w:rFonts w:eastAsia="Calibri" w:cstheme="minorHAnsi"/>
        </w:rPr>
        <w:t xml:space="preserve"> are affiliate members of RSAI. </w:t>
      </w:r>
    </w:p>
    <w:p w:rsidR="003A128E" w:rsidRPr="00F66A84" w:rsidRDefault="003A128E" w:rsidP="00E441E7">
      <w:pPr>
        <w:pStyle w:val="NormalWeb"/>
        <w:widowControl w:val="0"/>
        <w:spacing w:before="0" w:beforeAutospacing="0" w:after="240" w:afterAutospacing="0"/>
        <w:textAlignment w:val="baseline"/>
        <w:rPr>
          <w:rFonts w:asciiTheme="minorHAnsi" w:eastAsia="Calibri" w:hAnsiTheme="minorHAnsi" w:cstheme="minorHAnsi"/>
          <w:sz w:val="22"/>
          <w:szCs w:val="22"/>
        </w:rPr>
      </w:pPr>
      <w:r w:rsidRPr="00F66A84">
        <w:rPr>
          <w:rFonts w:asciiTheme="minorHAnsi" w:eastAsia="Calibri" w:hAnsiTheme="minorHAnsi" w:cstheme="minorHAnsi"/>
          <w:sz w:val="22"/>
          <w:szCs w:val="22"/>
        </w:rPr>
        <w:t xml:space="preserve">RSAI members heard a presentation from Dr. Melissa Sadorf, Executive Director of the National Rural Education Association. </w:t>
      </w:r>
      <w:r w:rsidR="007A4DB6" w:rsidRPr="00F66A84">
        <w:rPr>
          <w:rFonts w:asciiTheme="minorHAnsi" w:eastAsia="Calibri" w:hAnsiTheme="minorHAnsi" w:cstheme="minorHAnsi"/>
          <w:sz w:val="22"/>
          <w:szCs w:val="22"/>
        </w:rPr>
        <w:t xml:space="preserve">She shared the core values and </w:t>
      </w:r>
      <w:r w:rsidRPr="00F66A84">
        <w:rPr>
          <w:rFonts w:asciiTheme="minorHAnsi" w:eastAsia="Calibri" w:hAnsiTheme="minorHAnsi" w:cstheme="minorHAnsi"/>
          <w:sz w:val="22"/>
          <w:szCs w:val="22"/>
        </w:rPr>
        <w:t xml:space="preserve">. A new “Why Rural Matters” annual report will be posted on the NREA website after their annual research symposium and conference, after Oct. 15, to be posted here: </w:t>
      </w:r>
      <w:hyperlink r:id="rId8" w:history="1">
        <w:r w:rsidRPr="00F66A84">
          <w:rPr>
            <w:rStyle w:val="Hyperlink"/>
            <w:rFonts w:asciiTheme="minorHAnsi" w:eastAsia="Calibri" w:hAnsiTheme="minorHAnsi" w:cstheme="minorHAnsi"/>
            <w:sz w:val="22"/>
            <w:szCs w:val="22"/>
          </w:rPr>
          <w:t>https://nrea.net/research/why-rural-matters/</w:t>
        </w:r>
      </w:hyperlink>
      <w:r w:rsidR="00F66A84" w:rsidRPr="00F66A84">
        <w:rPr>
          <w:rFonts w:asciiTheme="minorHAnsi" w:eastAsia="Calibri" w:hAnsiTheme="minorHAnsi" w:cstheme="minorHAnsi"/>
          <w:sz w:val="22"/>
          <w:szCs w:val="22"/>
        </w:rPr>
        <w:t xml:space="preserve">. </w:t>
      </w:r>
      <w:r w:rsidRPr="00F66A84">
        <w:rPr>
          <w:rFonts w:asciiTheme="minorHAnsi" w:eastAsia="Calibri" w:hAnsiTheme="minorHAnsi" w:cstheme="minorHAnsi"/>
          <w:sz w:val="22"/>
          <w:szCs w:val="22"/>
        </w:rPr>
        <w:t>There will be a specific state level ranking page for Iowa.</w:t>
      </w:r>
      <w:r w:rsidR="00235638" w:rsidRPr="00F66A84">
        <w:rPr>
          <w:rFonts w:asciiTheme="minorHAnsi" w:eastAsia="Calibri" w:hAnsiTheme="minorHAnsi" w:cstheme="minorHAnsi"/>
          <w:sz w:val="22"/>
          <w:szCs w:val="22"/>
        </w:rPr>
        <w:t xml:space="preserve"> Dr. Sadorf congratulated Iowa rural districts on being leaders for students, with high graduation rates and </w:t>
      </w:r>
      <w:r w:rsidR="008E70ED" w:rsidRPr="00F66A84">
        <w:rPr>
          <w:rFonts w:asciiTheme="minorHAnsi" w:eastAsia="Calibri" w:hAnsiTheme="minorHAnsi" w:cstheme="minorHAnsi"/>
          <w:sz w:val="22"/>
          <w:szCs w:val="22"/>
        </w:rPr>
        <w:t>commitment to early childhood education, making sure that so many 4-year-olds have a quality preschool program to give them a good start for success.</w:t>
      </w:r>
      <w:r w:rsidR="00F66A84" w:rsidRPr="00F66A84">
        <w:rPr>
          <w:rFonts w:asciiTheme="minorHAnsi" w:eastAsia="Calibri" w:hAnsiTheme="minorHAnsi" w:cstheme="minorHAnsi"/>
          <w:sz w:val="22"/>
          <w:szCs w:val="22"/>
        </w:rPr>
        <w:t xml:space="preserve"> </w:t>
      </w:r>
      <w:r w:rsidR="008E70ED" w:rsidRPr="00F66A84">
        <w:rPr>
          <w:rFonts w:asciiTheme="minorHAnsi" w:eastAsia="Calibri" w:hAnsiTheme="minorHAnsi" w:cstheme="minorHAnsi"/>
          <w:sz w:val="22"/>
          <w:szCs w:val="22"/>
        </w:rPr>
        <w:t>She also discussed Iowa’s challenges, similar to the rest of the nation, facing critical staffing shortages</w:t>
      </w:r>
      <w:r w:rsidR="00E441E7" w:rsidRPr="00F66A84">
        <w:rPr>
          <w:rFonts w:asciiTheme="minorHAnsi" w:eastAsia="Calibri" w:hAnsiTheme="minorHAnsi" w:cstheme="minorHAnsi"/>
          <w:sz w:val="22"/>
          <w:szCs w:val="22"/>
        </w:rPr>
        <w:t xml:space="preserve"> and workface</w:t>
      </w:r>
      <w:r w:rsidR="008E70ED" w:rsidRPr="00F66A84">
        <w:rPr>
          <w:rFonts w:asciiTheme="minorHAnsi" w:eastAsia="Calibri" w:hAnsiTheme="minorHAnsi" w:cstheme="minorHAnsi"/>
          <w:sz w:val="22"/>
          <w:szCs w:val="22"/>
        </w:rPr>
        <w:t xml:space="preserve">, </w:t>
      </w:r>
      <w:r w:rsidR="00E441E7" w:rsidRPr="00F66A84">
        <w:rPr>
          <w:rFonts w:asciiTheme="minorHAnsi" w:eastAsia="Calibri" w:hAnsiTheme="minorHAnsi" w:cstheme="minorHAnsi"/>
          <w:sz w:val="22"/>
          <w:szCs w:val="22"/>
        </w:rPr>
        <w:t>transportation and student well-being. She</w:t>
      </w:r>
      <w:r w:rsidR="008E70ED" w:rsidRPr="00F66A84">
        <w:rPr>
          <w:rFonts w:asciiTheme="minorHAnsi" w:eastAsia="Calibri" w:hAnsiTheme="minorHAnsi" w:cstheme="minorHAnsi"/>
          <w:sz w:val="22"/>
          <w:szCs w:val="22"/>
        </w:rPr>
        <w:t xml:space="preserve"> acknowledged the innovative energy and collaboration required for student opportunity and success. Dr. Sadorf also shared that, based on US Census codes, </w:t>
      </w:r>
      <w:r w:rsidR="00E441E7" w:rsidRPr="00F66A84">
        <w:rPr>
          <w:rFonts w:asciiTheme="minorHAnsi" w:eastAsia="Calibri" w:hAnsiTheme="minorHAnsi" w:cstheme="minorHAnsi"/>
          <w:sz w:val="22"/>
          <w:szCs w:val="22"/>
        </w:rPr>
        <w:t>over half of Iowa’s schools and about a third of students are in rural settings.</w:t>
      </w:r>
      <w:r w:rsidR="00F66A84" w:rsidRPr="00F66A84">
        <w:rPr>
          <w:rFonts w:asciiTheme="minorHAnsi" w:eastAsia="Calibri" w:hAnsiTheme="minorHAnsi" w:cstheme="minorHAnsi"/>
          <w:sz w:val="22"/>
          <w:szCs w:val="22"/>
        </w:rPr>
        <w:t xml:space="preserve"> </w:t>
      </w:r>
      <w:r w:rsidR="00E441E7" w:rsidRPr="00F66A84">
        <w:rPr>
          <w:rFonts w:asciiTheme="minorHAnsi" w:eastAsia="Calibri" w:hAnsiTheme="minorHAnsi" w:cstheme="minorHAnsi"/>
          <w:sz w:val="22"/>
          <w:szCs w:val="22"/>
        </w:rPr>
        <w:t>She promised that the “Why Rural Matters 2025” will spotlight Iowa’s balance of stability and innovation</w:t>
      </w:r>
      <w:r w:rsidR="008E70ED" w:rsidRPr="00F66A84">
        <w:rPr>
          <w:rFonts w:asciiTheme="minorHAnsi" w:eastAsia="Calibri" w:hAnsiTheme="minorHAnsi" w:cstheme="minorHAnsi"/>
          <w:sz w:val="22"/>
          <w:szCs w:val="22"/>
        </w:rPr>
        <w:t>.</w:t>
      </w:r>
      <w:r w:rsidR="00F66A84" w:rsidRPr="00F66A84">
        <w:rPr>
          <w:rFonts w:asciiTheme="minorHAnsi" w:eastAsia="Calibri" w:hAnsiTheme="minorHAnsi" w:cstheme="minorHAnsi"/>
          <w:sz w:val="22"/>
          <w:szCs w:val="22"/>
        </w:rPr>
        <w:t xml:space="preserve"> </w:t>
      </w:r>
      <w:r w:rsidR="007A4DB6" w:rsidRPr="00F66A84">
        <w:rPr>
          <w:rFonts w:asciiTheme="minorHAnsi" w:eastAsia="Calibri" w:hAnsiTheme="minorHAnsi" w:cstheme="minorHAnsi"/>
          <w:sz w:val="22"/>
          <w:szCs w:val="22"/>
        </w:rPr>
        <w:t xml:space="preserve">Dr. Sadorf summed it up, the </w:t>
      </w:r>
      <w:r w:rsidR="008E70ED" w:rsidRPr="00F66A84">
        <w:rPr>
          <w:rFonts w:asciiTheme="minorHAnsi" w:eastAsia="Calibri" w:hAnsiTheme="minorHAnsi" w:cstheme="minorHAnsi"/>
          <w:sz w:val="22"/>
          <w:szCs w:val="22"/>
        </w:rPr>
        <w:t>“Rural student success is Iowa student success.”</w:t>
      </w:r>
    </w:p>
    <w:p w:rsidR="00E441E7" w:rsidRPr="00F66A84" w:rsidRDefault="00E441E7" w:rsidP="00E441E7">
      <w:pPr>
        <w:pStyle w:val="NormalWeb"/>
        <w:widowControl w:val="0"/>
        <w:spacing w:before="0" w:beforeAutospacing="0" w:after="240" w:afterAutospacing="0"/>
        <w:textAlignment w:val="baseline"/>
        <w:rPr>
          <w:rFonts w:asciiTheme="minorHAnsi" w:eastAsia="Calibri" w:hAnsiTheme="minorHAnsi" w:cstheme="minorHAnsi"/>
          <w:sz w:val="22"/>
          <w:szCs w:val="22"/>
        </w:rPr>
      </w:pPr>
      <w:r w:rsidRPr="00F66A84">
        <w:rPr>
          <w:rFonts w:asciiTheme="minorHAnsi" w:eastAsia="Calibri" w:hAnsiTheme="minorHAnsi" w:cstheme="minorHAnsi"/>
          <w:sz w:val="22"/>
          <w:szCs w:val="22"/>
        </w:rPr>
        <w:t xml:space="preserve">Attendees discussed, debated and determined the list of RSAI priorities for the 2026 Legislative Session. Those listed below are at the top of the list, having the greatest impact on Iowa’s rural students: </w:t>
      </w:r>
    </w:p>
    <w:p w:rsidR="00E441E7" w:rsidRPr="00F66A84" w:rsidRDefault="00B5395E" w:rsidP="00F40C9C">
      <w:pPr>
        <w:widowControl w:val="0"/>
        <w:spacing w:after="120" w:line="240" w:lineRule="auto"/>
        <w:rPr>
          <w:rFonts w:eastAsia="Calibri" w:cstheme="minorHAnsi"/>
          <w:szCs w:val="24"/>
        </w:rPr>
      </w:pPr>
      <w:r w:rsidRPr="00F66A84">
        <w:rPr>
          <w:rFonts w:eastAsia="Calibri" w:cstheme="minorHAnsi"/>
          <w:b/>
          <w:szCs w:val="24"/>
        </w:rPr>
        <w:t>Adequate School Resources</w:t>
      </w:r>
      <w:r w:rsidR="005304DE" w:rsidRPr="00F66A84">
        <w:rPr>
          <w:rFonts w:eastAsia="Calibri" w:cstheme="minorHAnsi"/>
          <w:b/>
          <w:szCs w:val="24"/>
        </w:rPr>
        <w:t>:</w:t>
      </w:r>
      <w:r w:rsidR="00A8342B" w:rsidRPr="00F66A84">
        <w:rPr>
          <w:rFonts w:eastAsia="Calibri" w:cstheme="minorHAnsi"/>
          <w:szCs w:val="24"/>
        </w:rPr>
        <w:t xml:space="preserve"> State Supplemental Assistance, or SSA, </w:t>
      </w:r>
      <w:r w:rsidR="003A128E" w:rsidRPr="00F66A84">
        <w:rPr>
          <w:rFonts w:eastAsia="Calibri" w:cstheme="minorHAnsi"/>
          <w:szCs w:val="24"/>
        </w:rPr>
        <w:t>remains</w:t>
      </w:r>
      <w:r w:rsidR="005304DE" w:rsidRPr="00F66A84">
        <w:rPr>
          <w:rFonts w:eastAsia="Calibri" w:cstheme="minorHAnsi"/>
          <w:szCs w:val="24"/>
        </w:rPr>
        <w:t xml:space="preserve"> a top priority for </w:t>
      </w:r>
      <w:r w:rsidR="00A8342B" w:rsidRPr="00F66A84">
        <w:rPr>
          <w:rFonts w:eastAsia="Calibri" w:cstheme="minorHAnsi"/>
          <w:szCs w:val="24"/>
        </w:rPr>
        <w:t>RSAI members</w:t>
      </w:r>
      <w:r w:rsidR="00232595" w:rsidRPr="00F66A84">
        <w:rPr>
          <w:rFonts w:eastAsia="Calibri" w:cstheme="minorHAnsi"/>
          <w:szCs w:val="24"/>
        </w:rPr>
        <w:t xml:space="preserve">. </w:t>
      </w:r>
      <w:r w:rsidR="000F2F4C" w:rsidRPr="00F66A84">
        <w:rPr>
          <w:rFonts w:eastAsia="Calibri" w:cstheme="minorHAnsi"/>
          <w:szCs w:val="24"/>
        </w:rPr>
        <w:t xml:space="preserve">Despite the state’s fiscal strength, the </w:t>
      </w:r>
      <w:r w:rsidR="00F66A84" w:rsidRPr="00F66A84">
        <w:rPr>
          <w:rFonts w:eastAsia="Calibri" w:cstheme="minorHAnsi"/>
          <w:szCs w:val="24"/>
        </w:rPr>
        <w:t xml:space="preserve">2025 Iowa </w:t>
      </w:r>
      <w:r w:rsidR="000F2F4C" w:rsidRPr="00F66A84">
        <w:rPr>
          <w:rFonts w:eastAsia="Calibri" w:cstheme="minorHAnsi"/>
          <w:szCs w:val="24"/>
        </w:rPr>
        <w:t xml:space="preserve">Legislature set a modest increase of </w:t>
      </w:r>
      <w:r w:rsidR="009D3194" w:rsidRPr="00F66A84">
        <w:rPr>
          <w:rFonts w:eastAsia="Calibri" w:cstheme="minorHAnsi"/>
          <w:szCs w:val="24"/>
        </w:rPr>
        <w:t>2.</w:t>
      </w:r>
      <w:r w:rsidR="000851F4" w:rsidRPr="00F66A84">
        <w:rPr>
          <w:rFonts w:eastAsia="Calibri" w:cstheme="minorHAnsi"/>
          <w:szCs w:val="24"/>
        </w:rPr>
        <w:t>0</w:t>
      </w:r>
      <w:r w:rsidR="000F2F4C" w:rsidRPr="00F66A84">
        <w:rPr>
          <w:rFonts w:eastAsia="Calibri" w:cstheme="minorHAnsi"/>
          <w:szCs w:val="24"/>
        </w:rPr>
        <w:t xml:space="preserve">% </w:t>
      </w:r>
      <w:r w:rsidRPr="00F66A84">
        <w:rPr>
          <w:rFonts w:eastAsia="Calibri" w:cstheme="minorHAnsi"/>
          <w:szCs w:val="24"/>
        </w:rPr>
        <w:t xml:space="preserve">per student </w:t>
      </w:r>
      <w:r w:rsidR="000F2F4C" w:rsidRPr="00F66A84">
        <w:rPr>
          <w:rFonts w:eastAsia="Calibri" w:cstheme="minorHAnsi"/>
          <w:szCs w:val="24"/>
        </w:rPr>
        <w:t xml:space="preserve">last year. </w:t>
      </w:r>
      <w:r w:rsidR="009D3194" w:rsidRPr="00F66A84">
        <w:rPr>
          <w:rFonts w:eastAsia="Calibri" w:cstheme="minorHAnsi"/>
          <w:szCs w:val="24"/>
        </w:rPr>
        <w:t>Rural schools are grateful for</w:t>
      </w:r>
      <w:r w:rsidR="00F66A84" w:rsidRPr="00F66A84">
        <w:rPr>
          <w:rFonts w:eastAsia="Calibri" w:cstheme="minorHAnsi"/>
          <w:szCs w:val="24"/>
        </w:rPr>
        <w:t xml:space="preserve"> </w:t>
      </w:r>
      <w:r w:rsidR="002C42D9" w:rsidRPr="00F66A84">
        <w:rPr>
          <w:rFonts w:eastAsia="Calibri" w:cstheme="minorHAnsi"/>
          <w:szCs w:val="24"/>
        </w:rPr>
        <w:t>State’s investment in teacher</w:t>
      </w:r>
      <w:r w:rsidR="003A128E" w:rsidRPr="00F66A84">
        <w:rPr>
          <w:rFonts w:eastAsia="Calibri" w:cstheme="minorHAnsi"/>
          <w:szCs w:val="24"/>
        </w:rPr>
        <w:t xml:space="preserve"> salary </w:t>
      </w:r>
      <w:r w:rsidR="002C42D9" w:rsidRPr="00F66A84">
        <w:rPr>
          <w:rFonts w:eastAsia="Calibri" w:cstheme="minorHAnsi"/>
          <w:szCs w:val="24"/>
        </w:rPr>
        <w:t>increase</w:t>
      </w:r>
      <w:r w:rsidR="009D3194" w:rsidRPr="00F66A84">
        <w:rPr>
          <w:rFonts w:eastAsia="Calibri" w:cstheme="minorHAnsi"/>
          <w:szCs w:val="24"/>
        </w:rPr>
        <w:t xml:space="preserve">s, but </w:t>
      </w:r>
      <w:r w:rsidR="00232595" w:rsidRPr="00F66A84">
        <w:rPr>
          <w:rFonts w:eastAsia="Calibri" w:cstheme="minorHAnsi"/>
          <w:szCs w:val="24"/>
        </w:rPr>
        <w:t xml:space="preserve">members expressed </w:t>
      </w:r>
      <w:r w:rsidR="00F40E89" w:rsidRPr="00F66A84">
        <w:rPr>
          <w:rFonts w:eastAsia="Calibri" w:cstheme="minorHAnsi"/>
          <w:szCs w:val="24"/>
        </w:rPr>
        <w:t xml:space="preserve">concern about </w:t>
      </w:r>
      <w:r w:rsidR="00232595" w:rsidRPr="00F66A84">
        <w:rPr>
          <w:rFonts w:eastAsia="Calibri" w:cstheme="minorHAnsi"/>
          <w:szCs w:val="24"/>
        </w:rPr>
        <w:t xml:space="preserve">funding </w:t>
      </w:r>
      <w:r w:rsidR="00F40E89" w:rsidRPr="00F66A84">
        <w:rPr>
          <w:rFonts w:eastAsia="Calibri" w:cstheme="minorHAnsi"/>
          <w:szCs w:val="24"/>
        </w:rPr>
        <w:t>equity and sustainability. I</w:t>
      </w:r>
      <w:r w:rsidR="009D3194" w:rsidRPr="00F66A84">
        <w:rPr>
          <w:rFonts w:eastAsia="Calibri" w:cstheme="minorHAnsi"/>
          <w:szCs w:val="24"/>
        </w:rPr>
        <w:t xml:space="preserve">mprovements in teacher pay will be short lived if the SSA rate does not grow </w:t>
      </w:r>
      <w:r w:rsidR="00F40E89" w:rsidRPr="00F66A84">
        <w:rPr>
          <w:rFonts w:eastAsia="Calibri" w:cstheme="minorHAnsi"/>
          <w:szCs w:val="24"/>
        </w:rPr>
        <w:t>in the future</w:t>
      </w:r>
      <w:r w:rsidR="009D3194" w:rsidRPr="00F66A84">
        <w:rPr>
          <w:rFonts w:eastAsia="Calibri" w:cstheme="minorHAnsi"/>
          <w:szCs w:val="24"/>
        </w:rPr>
        <w:t xml:space="preserve">. The combined increases in all funds </w:t>
      </w:r>
      <w:r w:rsidR="00232595" w:rsidRPr="00F66A84">
        <w:rPr>
          <w:rFonts w:eastAsia="Calibri" w:cstheme="minorHAnsi"/>
          <w:szCs w:val="24"/>
        </w:rPr>
        <w:t xml:space="preserve">for the </w:t>
      </w:r>
      <w:r w:rsidR="000851F4" w:rsidRPr="00F66A84">
        <w:rPr>
          <w:rFonts w:eastAsia="Calibri" w:cstheme="minorHAnsi"/>
          <w:szCs w:val="24"/>
        </w:rPr>
        <w:t>2025-26</w:t>
      </w:r>
      <w:r w:rsidR="00232595" w:rsidRPr="00F66A84">
        <w:rPr>
          <w:rFonts w:eastAsia="Calibri" w:cstheme="minorHAnsi"/>
          <w:szCs w:val="24"/>
        </w:rPr>
        <w:t xml:space="preserve"> school </w:t>
      </w:r>
      <w:r w:rsidR="00A67D2B" w:rsidRPr="00F66A84">
        <w:rPr>
          <w:rFonts w:eastAsia="Calibri" w:cstheme="minorHAnsi"/>
          <w:szCs w:val="24"/>
        </w:rPr>
        <w:t xml:space="preserve">year </w:t>
      </w:r>
      <w:r w:rsidR="009D3194" w:rsidRPr="00F66A84">
        <w:rPr>
          <w:rFonts w:eastAsia="Calibri" w:cstheme="minorHAnsi"/>
          <w:szCs w:val="24"/>
        </w:rPr>
        <w:t xml:space="preserve">will not close Iowa’s gap of $2,374 </w:t>
      </w:r>
      <w:r w:rsidR="002B6285" w:rsidRPr="00F66A84">
        <w:rPr>
          <w:rFonts w:eastAsia="Calibri" w:cstheme="minorHAnsi"/>
          <w:szCs w:val="24"/>
        </w:rPr>
        <w:t>education spending per pupil below the national average</w:t>
      </w:r>
      <w:r w:rsidR="009D3194" w:rsidRPr="00F66A84">
        <w:rPr>
          <w:rFonts w:eastAsia="Calibri" w:cstheme="minorHAnsi"/>
          <w:szCs w:val="24"/>
        </w:rPr>
        <w:t xml:space="preserve">. </w:t>
      </w:r>
      <w:r w:rsidRPr="00F66A84">
        <w:rPr>
          <w:rFonts w:eastAsia="Calibri" w:cstheme="minorHAnsi"/>
          <w:szCs w:val="24"/>
        </w:rPr>
        <w:t xml:space="preserve">The state’s </w:t>
      </w:r>
      <w:r w:rsidR="00A67D2B" w:rsidRPr="00F66A84">
        <w:rPr>
          <w:rFonts w:eastAsia="Calibri" w:cstheme="minorHAnsi"/>
          <w:szCs w:val="24"/>
        </w:rPr>
        <w:t xml:space="preserve">per pupil </w:t>
      </w:r>
      <w:r w:rsidRPr="00F66A84">
        <w:rPr>
          <w:rFonts w:eastAsia="Calibri" w:cstheme="minorHAnsi"/>
          <w:szCs w:val="24"/>
        </w:rPr>
        <w:t xml:space="preserve">increases </w:t>
      </w:r>
      <w:r w:rsidR="00A67D2B" w:rsidRPr="00F66A84">
        <w:rPr>
          <w:rFonts w:eastAsia="Calibri" w:cstheme="minorHAnsi"/>
          <w:szCs w:val="24"/>
        </w:rPr>
        <w:t>have</w:t>
      </w:r>
      <w:r w:rsidRPr="00F66A84">
        <w:rPr>
          <w:rFonts w:eastAsia="Calibri" w:cstheme="minorHAnsi"/>
          <w:szCs w:val="24"/>
        </w:rPr>
        <w:t xml:space="preserve"> lagged rural school costs of educating students in </w:t>
      </w:r>
      <w:r w:rsidR="009D3194" w:rsidRPr="00F66A84">
        <w:rPr>
          <w:rFonts w:eastAsia="Calibri" w:cstheme="minorHAnsi"/>
          <w:szCs w:val="24"/>
        </w:rPr>
        <w:t>14</w:t>
      </w:r>
      <w:r w:rsidRPr="00F66A84">
        <w:rPr>
          <w:rFonts w:eastAsia="Calibri" w:cstheme="minorHAnsi"/>
          <w:szCs w:val="24"/>
        </w:rPr>
        <w:t xml:space="preserve"> of the last </w:t>
      </w:r>
      <w:r w:rsidR="009D3194" w:rsidRPr="00F66A84">
        <w:rPr>
          <w:rFonts w:eastAsia="Calibri" w:cstheme="minorHAnsi"/>
          <w:szCs w:val="24"/>
        </w:rPr>
        <w:t>15</w:t>
      </w:r>
      <w:r w:rsidRPr="00F66A84">
        <w:rPr>
          <w:rFonts w:eastAsia="Calibri" w:cstheme="minorHAnsi"/>
          <w:szCs w:val="24"/>
        </w:rPr>
        <w:t xml:space="preserve"> years</w:t>
      </w:r>
      <w:r w:rsidR="000F2F4C" w:rsidRPr="00F66A84">
        <w:rPr>
          <w:rFonts w:eastAsia="Calibri" w:cstheme="minorHAnsi"/>
          <w:szCs w:val="24"/>
        </w:rPr>
        <w:t>.</w:t>
      </w:r>
      <w:r w:rsidR="00B12644" w:rsidRPr="00F66A84">
        <w:rPr>
          <w:rFonts w:eastAsia="Calibri" w:cstheme="minorHAnsi"/>
          <w:szCs w:val="24"/>
        </w:rPr>
        <w:t xml:space="preserve"> </w:t>
      </w:r>
      <w:r w:rsidR="002B6285" w:rsidRPr="00F66A84">
        <w:rPr>
          <w:rFonts w:eastAsia="Calibri" w:cstheme="minorHAnsi"/>
          <w:szCs w:val="24"/>
        </w:rPr>
        <w:t>The SSA rate also funds AEAs and special education services for Iowa’s neediest students.</w:t>
      </w:r>
    </w:p>
    <w:p w:rsidR="002C42D9" w:rsidRPr="00F66A84" w:rsidRDefault="002C42D9" w:rsidP="00F40C9C">
      <w:pPr>
        <w:widowControl w:val="0"/>
        <w:spacing w:after="120" w:line="240" w:lineRule="auto"/>
        <w:rPr>
          <w:rFonts w:eastAsia="Calibri" w:cstheme="minorHAnsi"/>
          <w:szCs w:val="24"/>
        </w:rPr>
      </w:pPr>
      <w:r w:rsidRPr="00F66A84">
        <w:rPr>
          <w:rFonts w:eastAsia="Calibri" w:cstheme="minorHAnsi"/>
          <w:szCs w:val="24"/>
        </w:rPr>
        <w:t>Ron Lorenz, Superintendent, Red Oak Community School District, stressed the importance of state law which requires the Legislature to set the SSA rate within 30 days of the release of the Governor’s budget. “They expect schools to follow the law. It’s important for Legislature to follow the law, too.”</w:t>
      </w:r>
      <w:r w:rsidR="00F66A84" w:rsidRPr="00F66A84">
        <w:rPr>
          <w:rFonts w:eastAsia="Calibri" w:cstheme="minorHAnsi"/>
          <w:szCs w:val="24"/>
        </w:rPr>
        <w:t xml:space="preserve"> </w:t>
      </w:r>
      <w:r w:rsidRPr="00F66A84">
        <w:rPr>
          <w:rFonts w:eastAsia="Calibri" w:cstheme="minorHAnsi"/>
          <w:szCs w:val="24"/>
        </w:rPr>
        <w:t xml:space="preserve">Schools need to know that number on time, so they determine programs and staffing for students, publishing their budget by April 30. RSAI members agreed, and voted unanimously to stress that need. </w:t>
      </w:r>
    </w:p>
    <w:p w:rsidR="00B5395E" w:rsidRPr="00F66A84" w:rsidRDefault="00E441E7" w:rsidP="00F40C9C">
      <w:pPr>
        <w:widowControl w:val="0"/>
        <w:spacing w:after="120" w:line="240" w:lineRule="auto"/>
        <w:rPr>
          <w:rFonts w:eastAsia="Calibri" w:cstheme="minorHAnsi"/>
          <w:szCs w:val="24"/>
        </w:rPr>
      </w:pPr>
      <w:r w:rsidRPr="00F66A84">
        <w:rPr>
          <w:rFonts w:eastAsia="Calibri" w:cstheme="minorHAnsi"/>
          <w:szCs w:val="24"/>
        </w:rPr>
        <w:t>Sup</w:t>
      </w:r>
      <w:r w:rsidR="002B6285" w:rsidRPr="00F66A84">
        <w:rPr>
          <w:rFonts w:eastAsia="Calibri" w:cstheme="minorHAnsi"/>
          <w:szCs w:val="24"/>
        </w:rPr>
        <w:t xml:space="preserve"> </w:t>
      </w:r>
      <w:r w:rsidR="00956ECE" w:rsidRPr="00F66A84">
        <w:rPr>
          <w:rFonts w:eastAsia="Calibri" w:cstheme="minorHAnsi"/>
          <w:szCs w:val="24"/>
        </w:rPr>
        <w:t>[</w:t>
      </w:r>
      <w:r w:rsidR="00B5395E" w:rsidRPr="00F66A84">
        <w:rPr>
          <w:rFonts w:eastAsia="Calibri" w:cstheme="minorHAnsi"/>
          <w:szCs w:val="24"/>
        </w:rPr>
        <w:t xml:space="preserve">Enter quote </w:t>
      </w:r>
      <w:r w:rsidR="003A128E" w:rsidRPr="00F66A84">
        <w:rPr>
          <w:rFonts w:eastAsia="Calibri" w:cstheme="minorHAnsi"/>
          <w:szCs w:val="24"/>
        </w:rPr>
        <w:t xml:space="preserve">on local impact </w:t>
      </w:r>
      <w:r w:rsidR="00B5395E" w:rsidRPr="00F66A84">
        <w:rPr>
          <w:rFonts w:eastAsia="Calibri" w:cstheme="minorHAnsi"/>
          <w:szCs w:val="24"/>
        </w:rPr>
        <w:t>here: ______________________________</w:t>
      </w:r>
      <w:r w:rsidR="001C79C0" w:rsidRPr="00F66A84">
        <w:rPr>
          <w:rFonts w:eastAsia="Calibri" w:cstheme="minorHAnsi"/>
          <w:szCs w:val="24"/>
        </w:rPr>
        <w:t>______________________</w:t>
      </w:r>
      <w:r w:rsidR="00B5395E" w:rsidRPr="00F66A84">
        <w:rPr>
          <w:rFonts w:eastAsia="Calibri" w:cstheme="minorHAnsi"/>
          <w:szCs w:val="24"/>
        </w:rPr>
        <w:t>_______________________</w:t>
      </w:r>
      <w:r w:rsidR="00956ECE" w:rsidRPr="00F66A84">
        <w:rPr>
          <w:rFonts w:eastAsia="Calibri" w:cstheme="minorHAnsi"/>
          <w:szCs w:val="24"/>
        </w:rPr>
        <w:t>]</w:t>
      </w:r>
    </w:p>
    <w:p w:rsidR="002C42D9" w:rsidRPr="00F66A84" w:rsidRDefault="000F2F4C" w:rsidP="00F40C9C">
      <w:pPr>
        <w:widowControl w:val="0"/>
        <w:spacing w:after="120" w:line="240" w:lineRule="auto"/>
        <w:rPr>
          <w:rFonts w:eastAsia="Calibri" w:cstheme="minorHAnsi"/>
          <w:szCs w:val="24"/>
        </w:rPr>
      </w:pPr>
      <w:r w:rsidRPr="00F66A84">
        <w:rPr>
          <w:rFonts w:eastAsia="Calibri" w:cstheme="minorHAnsi"/>
          <w:b/>
          <w:szCs w:val="24"/>
        </w:rPr>
        <w:t xml:space="preserve">Staff </w:t>
      </w:r>
      <w:r w:rsidR="005A692B" w:rsidRPr="00F66A84">
        <w:rPr>
          <w:rFonts w:eastAsia="Calibri" w:cstheme="minorHAnsi"/>
          <w:b/>
          <w:szCs w:val="24"/>
        </w:rPr>
        <w:t>S</w:t>
      </w:r>
      <w:r w:rsidRPr="00F66A84">
        <w:rPr>
          <w:rFonts w:eastAsia="Calibri" w:cstheme="minorHAnsi"/>
          <w:b/>
          <w:szCs w:val="24"/>
        </w:rPr>
        <w:t>hortages</w:t>
      </w:r>
      <w:r w:rsidR="005304DE" w:rsidRPr="00F66A84">
        <w:rPr>
          <w:rFonts w:eastAsia="Calibri" w:cstheme="minorHAnsi"/>
          <w:b/>
          <w:szCs w:val="24"/>
        </w:rPr>
        <w:t>:</w:t>
      </w:r>
      <w:r w:rsidR="005304DE" w:rsidRPr="00F66A84">
        <w:rPr>
          <w:rFonts w:eastAsia="Calibri" w:cstheme="minorHAnsi"/>
          <w:szCs w:val="24"/>
        </w:rPr>
        <w:t xml:space="preserve"> </w:t>
      </w:r>
      <w:r w:rsidR="00F40E89" w:rsidRPr="00F66A84">
        <w:rPr>
          <w:rFonts w:eastAsia="Calibri" w:cstheme="minorHAnsi"/>
          <w:szCs w:val="24"/>
        </w:rPr>
        <w:t>Ru</w:t>
      </w:r>
      <w:r w:rsidRPr="00F66A84">
        <w:rPr>
          <w:rFonts w:eastAsia="Calibri" w:cstheme="minorHAnsi"/>
          <w:szCs w:val="24"/>
        </w:rPr>
        <w:t>ral schools</w:t>
      </w:r>
      <w:r w:rsidR="00B5395E" w:rsidRPr="00F66A84">
        <w:rPr>
          <w:rFonts w:eastAsia="Calibri" w:cstheme="minorHAnsi"/>
          <w:szCs w:val="24"/>
        </w:rPr>
        <w:t xml:space="preserve"> </w:t>
      </w:r>
      <w:r w:rsidR="00A67D2B" w:rsidRPr="00F66A84">
        <w:rPr>
          <w:rFonts w:eastAsia="Calibri" w:cstheme="minorHAnsi"/>
          <w:szCs w:val="24"/>
        </w:rPr>
        <w:t>continue to</w:t>
      </w:r>
      <w:r w:rsidR="00F40E89" w:rsidRPr="00F66A84">
        <w:rPr>
          <w:rFonts w:eastAsia="Calibri" w:cstheme="minorHAnsi"/>
          <w:szCs w:val="24"/>
        </w:rPr>
        <w:t xml:space="preserve"> struggle</w:t>
      </w:r>
      <w:r w:rsidR="00B5395E" w:rsidRPr="00F66A84">
        <w:rPr>
          <w:rFonts w:eastAsia="Calibri" w:cstheme="minorHAnsi"/>
          <w:szCs w:val="24"/>
        </w:rPr>
        <w:t xml:space="preserve"> to</w:t>
      </w:r>
      <w:r w:rsidRPr="00F66A84">
        <w:rPr>
          <w:rFonts w:eastAsia="Calibri" w:cstheme="minorHAnsi"/>
          <w:szCs w:val="24"/>
        </w:rPr>
        <w:t xml:space="preserve"> recruit and retain great teachers, </w:t>
      </w:r>
      <w:r w:rsidR="005304DE" w:rsidRPr="00F66A84">
        <w:rPr>
          <w:rFonts w:eastAsia="Calibri" w:cstheme="minorHAnsi"/>
          <w:szCs w:val="24"/>
        </w:rPr>
        <w:t xml:space="preserve">paraeducators, </w:t>
      </w:r>
      <w:r w:rsidRPr="00F66A84">
        <w:rPr>
          <w:rFonts w:eastAsia="Calibri" w:cstheme="minorHAnsi"/>
          <w:szCs w:val="24"/>
        </w:rPr>
        <w:t>bus drivers and staff</w:t>
      </w:r>
      <w:r w:rsidR="00B5395E" w:rsidRPr="00F66A84">
        <w:rPr>
          <w:rFonts w:eastAsia="Calibri" w:cstheme="minorHAnsi"/>
          <w:szCs w:val="24"/>
        </w:rPr>
        <w:t>.</w:t>
      </w:r>
      <w:r w:rsidR="00B12644" w:rsidRPr="00F66A84">
        <w:rPr>
          <w:rFonts w:eastAsia="Calibri" w:cstheme="minorHAnsi"/>
          <w:szCs w:val="24"/>
        </w:rPr>
        <w:t xml:space="preserve"> </w:t>
      </w:r>
      <w:r w:rsidR="00B5395E" w:rsidRPr="00F66A84">
        <w:rPr>
          <w:rFonts w:eastAsia="Calibri" w:cstheme="minorHAnsi"/>
          <w:szCs w:val="24"/>
        </w:rPr>
        <w:t xml:space="preserve">Although adequate </w:t>
      </w:r>
      <w:r w:rsidR="003A128E" w:rsidRPr="00F66A84">
        <w:rPr>
          <w:rFonts w:eastAsia="Calibri" w:cstheme="minorHAnsi"/>
          <w:szCs w:val="24"/>
        </w:rPr>
        <w:t>would help make</w:t>
      </w:r>
      <w:r w:rsidR="00B5395E" w:rsidRPr="00F66A84">
        <w:rPr>
          <w:rFonts w:eastAsia="Calibri" w:cstheme="minorHAnsi"/>
          <w:szCs w:val="24"/>
        </w:rPr>
        <w:t xml:space="preserve"> school employees’ pay competitive with other jobs</w:t>
      </w:r>
      <w:r w:rsidRPr="00F66A84">
        <w:rPr>
          <w:rFonts w:eastAsia="Calibri" w:cstheme="minorHAnsi"/>
          <w:szCs w:val="24"/>
        </w:rPr>
        <w:t xml:space="preserve">, </w:t>
      </w:r>
      <w:r w:rsidR="00B5395E" w:rsidRPr="00F66A84">
        <w:rPr>
          <w:rFonts w:eastAsia="Calibri" w:cstheme="minorHAnsi"/>
          <w:szCs w:val="24"/>
        </w:rPr>
        <w:t xml:space="preserve">it alone </w:t>
      </w:r>
      <w:r w:rsidR="002B6285" w:rsidRPr="00F66A84">
        <w:rPr>
          <w:rFonts w:eastAsia="Calibri" w:cstheme="minorHAnsi"/>
          <w:szCs w:val="24"/>
        </w:rPr>
        <w:t>is not</w:t>
      </w:r>
      <w:r w:rsidR="00B5395E" w:rsidRPr="00F66A84">
        <w:rPr>
          <w:rFonts w:eastAsia="Calibri" w:cstheme="minorHAnsi"/>
          <w:szCs w:val="24"/>
        </w:rPr>
        <w:t xml:space="preserve"> enough.</w:t>
      </w:r>
      <w:r w:rsidR="00B12644" w:rsidRPr="00F66A84">
        <w:rPr>
          <w:rFonts w:eastAsia="Calibri" w:cstheme="minorHAnsi"/>
          <w:szCs w:val="24"/>
        </w:rPr>
        <w:t xml:space="preserve"> </w:t>
      </w:r>
      <w:r w:rsidR="00B5395E" w:rsidRPr="00F66A84">
        <w:rPr>
          <w:rFonts w:eastAsia="Calibri" w:cstheme="minorHAnsi"/>
          <w:szCs w:val="24"/>
        </w:rPr>
        <w:t>Attendees discuss</w:t>
      </w:r>
      <w:r w:rsidR="005304DE" w:rsidRPr="00F66A84">
        <w:rPr>
          <w:rFonts w:eastAsia="Calibri" w:cstheme="minorHAnsi"/>
          <w:szCs w:val="24"/>
        </w:rPr>
        <w:t xml:space="preserve">ed </w:t>
      </w:r>
      <w:r w:rsidR="00B5395E" w:rsidRPr="00F66A84">
        <w:rPr>
          <w:rFonts w:eastAsia="Calibri" w:cstheme="minorHAnsi"/>
          <w:szCs w:val="24"/>
        </w:rPr>
        <w:t xml:space="preserve">the need for </w:t>
      </w:r>
      <w:r w:rsidR="00232595" w:rsidRPr="00F66A84">
        <w:rPr>
          <w:rFonts w:eastAsia="Calibri" w:cstheme="minorHAnsi"/>
          <w:szCs w:val="24"/>
        </w:rPr>
        <w:t>Iowans to</w:t>
      </w:r>
      <w:r w:rsidR="00E3765B" w:rsidRPr="00F66A84">
        <w:rPr>
          <w:rFonts w:eastAsia="Calibri" w:cstheme="minorHAnsi"/>
          <w:szCs w:val="24"/>
        </w:rPr>
        <w:t xml:space="preserve"> change the culture of political speech</w:t>
      </w:r>
      <w:r w:rsidR="002B6285" w:rsidRPr="00F66A84">
        <w:rPr>
          <w:rFonts w:eastAsia="Calibri" w:cstheme="minorHAnsi"/>
          <w:szCs w:val="24"/>
        </w:rPr>
        <w:t>,</w:t>
      </w:r>
      <w:r w:rsidR="00E3765B" w:rsidRPr="00F66A84">
        <w:rPr>
          <w:rFonts w:eastAsia="Calibri" w:cstheme="minorHAnsi"/>
          <w:szCs w:val="24"/>
        </w:rPr>
        <w:t xml:space="preserve"> to restore education to a respected profession</w:t>
      </w:r>
      <w:r w:rsidR="009D3194" w:rsidRPr="00F66A84">
        <w:rPr>
          <w:rFonts w:eastAsia="Calibri" w:cstheme="minorHAnsi"/>
          <w:szCs w:val="24"/>
        </w:rPr>
        <w:t xml:space="preserve">, </w:t>
      </w:r>
      <w:r w:rsidR="002B6285" w:rsidRPr="00F66A84">
        <w:rPr>
          <w:rFonts w:eastAsia="Calibri" w:cstheme="minorHAnsi"/>
          <w:szCs w:val="24"/>
        </w:rPr>
        <w:t xml:space="preserve">to continue licensure and staff flexibility, </w:t>
      </w:r>
      <w:r w:rsidR="009D3194" w:rsidRPr="00F66A84">
        <w:rPr>
          <w:rFonts w:eastAsia="Calibri" w:cstheme="minorHAnsi"/>
          <w:szCs w:val="24"/>
        </w:rPr>
        <w:t xml:space="preserve">and to provide state funds for grow-your-own teacher and para-professional </w:t>
      </w:r>
      <w:r w:rsidR="002B6285" w:rsidRPr="00F66A84">
        <w:rPr>
          <w:rFonts w:eastAsia="Calibri" w:cstheme="minorHAnsi"/>
          <w:szCs w:val="24"/>
        </w:rPr>
        <w:t xml:space="preserve">licensure </w:t>
      </w:r>
      <w:r w:rsidR="009D3194" w:rsidRPr="00F66A84">
        <w:rPr>
          <w:rFonts w:eastAsia="Calibri" w:cstheme="minorHAnsi"/>
          <w:szCs w:val="24"/>
        </w:rPr>
        <w:t>programs</w:t>
      </w:r>
      <w:r w:rsidRPr="00F66A84">
        <w:rPr>
          <w:rFonts w:eastAsia="Calibri" w:cstheme="minorHAnsi"/>
          <w:szCs w:val="24"/>
        </w:rPr>
        <w:t>.</w:t>
      </w:r>
      <w:r w:rsidR="00F66A84" w:rsidRPr="00F66A84">
        <w:rPr>
          <w:rFonts w:eastAsia="Calibri" w:cstheme="minorHAnsi"/>
          <w:szCs w:val="24"/>
        </w:rPr>
        <w:t xml:space="preserve"> </w:t>
      </w:r>
      <w:r w:rsidR="002C42D9" w:rsidRPr="00F66A84">
        <w:rPr>
          <w:rFonts w:eastAsia="Calibri" w:cstheme="minorHAnsi"/>
          <w:szCs w:val="24"/>
        </w:rPr>
        <w:t>Erik Smith, Superintendent, New Hampton Community School District, stated, “We are all facing challenges in finding and keeping qualified people in most areas of work, but particularly in special education and CTE positions in rural schools.”</w:t>
      </w:r>
    </w:p>
    <w:p w:rsidR="00B5395E" w:rsidRPr="00F66A84" w:rsidRDefault="002C42D9" w:rsidP="00F40C9C">
      <w:pPr>
        <w:widowControl w:val="0"/>
        <w:spacing w:after="120" w:line="240" w:lineRule="auto"/>
        <w:rPr>
          <w:rFonts w:eastAsia="Calibri" w:cstheme="minorHAnsi"/>
          <w:szCs w:val="24"/>
        </w:rPr>
      </w:pPr>
      <w:r w:rsidRPr="00F66A84">
        <w:rPr>
          <w:rFonts w:eastAsia="Calibri" w:cstheme="minorHAnsi"/>
          <w:szCs w:val="24"/>
        </w:rPr>
        <w:lastRenderedPageBreak/>
        <w:t xml:space="preserve"> </w:t>
      </w:r>
      <w:r w:rsidR="00AB5CCE" w:rsidRPr="00F66A84">
        <w:rPr>
          <w:rFonts w:eastAsia="Calibri" w:cstheme="minorHAnsi"/>
          <w:szCs w:val="24"/>
        </w:rPr>
        <w:t>[</w:t>
      </w:r>
      <w:r w:rsidR="00B5395E" w:rsidRPr="00F66A84">
        <w:rPr>
          <w:rFonts w:eastAsia="Calibri" w:cstheme="minorHAnsi"/>
          <w:szCs w:val="24"/>
        </w:rPr>
        <w:t>Enter quote here: ___________________________________</w:t>
      </w:r>
      <w:r w:rsidR="001C79C0" w:rsidRPr="00F66A84">
        <w:rPr>
          <w:rFonts w:eastAsia="Calibri" w:cstheme="minorHAnsi"/>
          <w:szCs w:val="24"/>
        </w:rPr>
        <w:t>___________</w:t>
      </w:r>
      <w:r w:rsidR="00B5395E" w:rsidRPr="00F66A84">
        <w:rPr>
          <w:rFonts w:eastAsia="Calibri" w:cstheme="minorHAnsi"/>
          <w:szCs w:val="24"/>
        </w:rPr>
        <w:t>_________________________________</w:t>
      </w:r>
      <w:r w:rsidR="00AB5CCE" w:rsidRPr="00F66A84">
        <w:rPr>
          <w:rFonts w:eastAsia="Calibri" w:cstheme="minorHAnsi"/>
          <w:szCs w:val="24"/>
        </w:rPr>
        <w:t>]</w:t>
      </w:r>
    </w:p>
    <w:p w:rsidR="00CB0835" w:rsidRPr="00F66A84" w:rsidRDefault="00CB0835" w:rsidP="00BD6D40">
      <w:pPr>
        <w:widowControl w:val="0"/>
        <w:spacing w:after="0" w:line="240" w:lineRule="auto"/>
        <w:rPr>
          <w:rFonts w:eastAsia="Calibri" w:cstheme="minorHAnsi"/>
          <w:szCs w:val="24"/>
        </w:rPr>
      </w:pPr>
      <w:r w:rsidRPr="00F66A84">
        <w:rPr>
          <w:rFonts w:eastAsia="Calibri" w:cstheme="minorHAnsi"/>
          <w:szCs w:val="24"/>
        </w:rPr>
        <w:t xml:space="preserve">RSAI members </w:t>
      </w:r>
      <w:r w:rsidR="00B255CE" w:rsidRPr="00F66A84">
        <w:rPr>
          <w:rFonts w:eastAsia="Calibri" w:cstheme="minorHAnsi"/>
          <w:szCs w:val="24"/>
        </w:rPr>
        <w:t xml:space="preserve">also </w:t>
      </w:r>
      <w:r w:rsidR="00B5395E" w:rsidRPr="00F66A84">
        <w:rPr>
          <w:rFonts w:eastAsia="Calibri" w:cstheme="minorHAnsi"/>
          <w:szCs w:val="24"/>
        </w:rPr>
        <w:t>affirmed</w:t>
      </w:r>
      <w:r w:rsidRPr="00F66A84">
        <w:rPr>
          <w:rFonts w:eastAsia="Calibri" w:cstheme="minorHAnsi"/>
          <w:szCs w:val="24"/>
        </w:rPr>
        <w:t xml:space="preserve"> the following issues as priorities for the 20</w:t>
      </w:r>
      <w:r w:rsidR="00A03981" w:rsidRPr="00F66A84">
        <w:rPr>
          <w:rFonts w:eastAsia="Calibri" w:cstheme="minorHAnsi"/>
          <w:szCs w:val="24"/>
        </w:rPr>
        <w:t>2</w:t>
      </w:r>
      <w:r w:rsidR="009D3194" w:rsidRPr="00F66A84">
        <w:rPr>
          <w:rFonts w:eastAsia="Calibri" w:cstheme="minorHAnsi"/>
          <w:szCs w:val="24"/>
        </w:rPr>
        <w:t>5</w:t>
      </w:r>
      <w:r w:rsidRPr="00F66A84">
        <w:rPr>
          <w:rFonts w:eastAsia="Calibri" w:cstheme="minorHAnsi"/>
          <w:szCs w:val="24"/>
        </w:rPr>
        <w:t xml:space="preserve"> Legislative Session: </w:t>
      </w:r>
    </w:p>
    <w:p w:rsidR="0055503B" w:rsidRPr="00F66A84" w:rsidRDefault="003A128E" w:rsidP="0088497D">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Quality Preschool including 1.0 weighting for full-day programs.</w:t>
      </w:r>
      <w:r w:rsidR="00F66A84" w:rsidRPr="00F66A84">
        <w:rPr>
          <w:rFonts w:eastAsia="Calibri" w:cstheme="minorHAnsi"/>
          <w:szCs w:val="24"/>
        </w:rPr>
        <w:t xml:space="preserve"> </w:t>
      </w:r>
      <w:r w:rsidR="002C42D9" w:rsidRPr="00F66A84">
        <w:rPr>
          <w:rFonts w:eastAsia="Calibri" w:cstheme="minorHAnsi"/>
          <w:szCs w:val="24"/>
        </w:rPr>
        <w:t>Scott Williamson, Superintendent, Eddyville-Blakesburg-Fremont Community School District, stressed the economic sense of quality preschool, “There are few policy investments that can deliver both improved outcomes for students and savings for taxpayers.</w:t>
      </w:r>
      <w:r w:rsidR="00F66A84" w:rsidRPr="00F66A84">
        <w:rPr>
          <w:rFonts w:eastAsia="Calibri" w:cstheme="minorHAnsi"/>
          <w:szCs w:val="24"/>
        </w:rPr>
        <w:t xml:space="preserve"> </w:t>
      </w:r>
      <w:r w:rsidR="002C42D9" w:rsidRPr="00F66A84">
        <w:rPr>
          <w:rFonts w:eastAsia="Calibri" w:cstheme="minorHAnsi"/>
          <w:szCs w:val="24"/>
        </w:rPr>
        <w:t>Quality preschool does both.</w:t>
      </w:r>
      <w:r w:rsidR="0055503B" w:rsidRPr="00F66A84">
        <w:rPr>
          <w:rFonts w:eastAsia="Calibri" w:cstheme="minorHAnsi"/>
          <w:szCs w:val="24"/>
        </w:rPr>
        <w:t>”</w:t>
      </w:r>
    </w:p>
    <w:p w:rsidR="003A128E" w:rsidRPr="00F66A84" w:rsidRDefault="0055503B" w:rsidP="0088497D">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Key principles for policy makers to consider while reforming </w:t>
      </w:r>
      <w:r w:rsidR="003A128E" w:rsidRPr="00F66A84">
        <w:rPr>
          <w:rFonts w:eastAsia="Calibri" w:cstheme="minorHAnsi"/>
          <w:szCs w:val="24"/>
        </w:rPr>
        <w:t>property tax</w:t>
      </w:r>
      <w:r w:rsidRPr="00F66A84">
        <w:rPr>
          <w:rFonts w:eastAsia="Calibri" w:cstheme="minorHAnsi"/>
          <w:szCs w:val="24"/>
        </w:rPr>
        <w:t>es, that promote transparency, predictability, and voter participation</w:t>
      </w:r>
      <w:r w:rsidR="003A128E" w:rsidRPr="00F66A84">
        <w:rPr>
          <w:rFonts w:eastAsia="Calibri" w:cstheme="minorHAnsi"/>
          <w:szCs w:val="24"/>
        </w:rPr>
        <w:t xml:space="preserve"> </w:t>
      </w:r>
      <w:r w:rsidRPr="00F66A84">
        <w:rPr>
          <w:rFonts w:eastAsia="Calibri" w:cstheme="minorHAnsi"/>
          <w:szCs w:val="24"/>
        </w:rPr>
        <w:t>in determining local levies that provide quality education services for students</w:t>
      </w:r>
      <w:r w:rsidR="003A128E" w:rsidRPr="00F66A84">
        <w:rPr>
          <w:rFonts w:eastAsia="Calibri" w:cstheme="minorHAnsi"/>
          <w:szCs w:val="24"/>
        </w:rPr>
        <w:t>.</w:t>
      </w:r>
    </w:p>
    <w:p w:rsidR="00B5395E" w:rsidRPr="00F66A84" w:rsidRDefault="003A128E"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Update public school roles now that </w:t>
      </w:r>
      <w:r w:rsidR="00B5395E" w:rsidRPr="00F66A84">
        <w:rPr>
          <w:rFonts w:eastAsia="Calibri" w:cstheme="minorHAnsi"/>
          <w:szCs w:val="24"/>
        </w:rPr>
        <w:t xml:space="preserve">Education </w:t>
      </w:r>
      <w:r w:rsidR="00AB5CCE" w:rsidRPr="00F66A84">
        <w:rPr>
          <w:rFonts w:eastAsia="Calibri" w:cstheme="minorHAnsi"/>
          <w:szCs w:val="24"/>
        </w:rPr>
        <w:t xml:space="preserve">Savings Accounts (ESAs) </w:t>
      </w:r>
      <w:r w:rsidRPr="00F66A84">
        <w:rPr>
          <w:rFonts w:eastAsia="Calibri" w:cstheme="minorHAnsi"/>
          <w:szCs w:val="24"/>
        </w:rPr>
        <w:t>are law, eliminating the responsibility for public schools to reimburse private school parents for transportation, include a meaningful deadline for ESA applications, and provide flexibility for funding retained by public school districts.</w:t>
      </w:r>
      <w:r w:rsidR="00F66A84" w:rsidRPr="00F66A84">
        <w:rPr>
          <w:rFonts w:eastAsia="Calibri" w:cstheme="minorHAnsi"/>
          <w:szCs w:val="24"/>
        </w:rPr>
        <w:t xml:space="preserve"> </w:t>
      </w:r>
    </w:p>
    <w:p w:rsidR="00B5395E" w:rsidRPr="00F66A84" w:rsidRDefault="000B7C68"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I</w:t>
      </w:r>
      <w:r w:rsidR="00B5395E" w:rsidRPr="00F66A84">
        <w:rPr>
          <w:rFonts w:eastAsia="Calibri" w:cstheme="minorHAnsi"/>
          <w:szCs w:val="24"/>
        </w:rPr>
        <w:t>ncreas</w:t>
      </w:r>
      <w:r w:rsidRPr="00F66A84">
        <w:rPr>
          <w:rFonts w:eastAsia="Calibri" w:cstheme="minorHAnsi"/>
          <w:szCs w:val="24"/>
        </w:rPr>
        <w:t>ed</w:t>
      </w:r>
      <w:r w:rsidR="00B5395E" w:rsidRPr="00F66A84">
        <w:rPr>
          <w:rFonts w:eastAsia="Calibri" w:cstheme="minorHAnsi"/>
          <w:szCs w:val="24"/>
        </w:rPr>
        <w:t xml:space="preserve"> </w:t>
      </w:r>
      <w:r w:rsidRPr="00F66A84">
        <w:rPr>
          <w:rFonts w:eastAsia="Calibri" w:cstheme="minorHAnsi"/>
          <w:szCs w:val="24"/>
        </w:rPr>
        <w:t>S</w:t>
      </w:r>
      <w:r w:rsidR="00B5395E" w:rsidRPr="00F66A84">
        <w:rPr>
          <w:rFonts w:eastAsia="Calibri" w:cstheme="minorHAnsi"/>
          <w:szCs w:val="24"/>
        </w:rPr>
        <w:t xml:space="preserve">tudent </w:t>
      </w:r>
      <w:r w:rsidRPr="00F66A84">
        <w:rPr>
          <w:rFonts w:eastAsia="Calibri" w:cstheme="minorHAnsi"/>
          <w:szCs w:val="24"/>
        </w:rPr>
        <w:t>N</w:t>
      </w:r>
      <w:r w:rsidR="00B5395E" w:rsidRPr="00F66A84">
        <w:rPr>
          <w:rFonts w:eastAsia="Calibri" w:cstheme="minorHAnsi"/>
          <w:szCs w:val="24"/>
        </w:rPr>
        <w:t>eeds</w:t>
      </w:r>
      <w:r w:rsidR="009D3194" w:rsidRPr="00F66A84">
        <w:rPr>
          <w:rFonts w:eastAsia="Calibri" w:cstheme="minorHAnsi"/>
          <w:szCs w:val="24"/>
        </w:rPr>
        <w:t>, Poverty</w:t>
      </w:r>
      <w:r w:rsidR="00B5395E" w:rsidRPr="00F66A84">
        <w:rPr>
          <w:rFonts w:eastAsia="Calibri" w:cstheme="minorHAnsi"/>
          <w:szCs w:val="24"/>
        </w:rPr>
        <w:t xml:space="preserve"> and Mental Health resources.</w:t>
      </w:r>
    </w:p>
    <w:p w:rsidR="005304DE" w:rsidRPr="00F66A84" w:rsidRDefault="005304DE" w:rsidP="00084508">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Extension of Whole Grade Sharing</w:t>
      </w:r>
      <w:r w:rsidR="009D3194" w:rsidRPr="00F66A84">
        <w:rPr>
          <w:rFonts w:eastAsia="Calibri" w:cstheme="minorHAnsi"/>
          <w:szCs w:val="24"/>
        </w:rPr>
        <w:t xml:space="preserve"> and</w:t>
      </w:r>
      <w:r w:rsidRPr="00F66A84">
        <w:rPr>
          <w:rFonts w:eastAsia="Calibri" w:cstheme="minorHAnsi"/>
          <w:szCs w:val="24"/>
        </w:rPr>
        <w:t xml:space="preserve"> Reorganization </w:t>
      </w:r>
      <w:r w:rsidR="009D3194" w:rsidRPr="00F66A84">
        <w:rPr>
          <w:rFonts w:eastAsia="Calibri" w:cstheme="minorHAnsi"/>
          <w:szCs w:val="24"/>
        </w:rPr>
        <w:t xml:space="preserve">Incentives </w:t>
      </w:r>
      <w:r w:rsidR="00F40E89" w:rsidRPr="00F66A84">
        <w:rPr>
          <w:rFonts w:eastAsia="Calibri" w:cstheme="minorHAnsi"/>
          <w:szCs w:val="24"/>
        </w:rPr>
        <w:t>and expan</w:t>
      </w:r>
      <w:r w:rsidR="009D3194" w:rsidRPr="00F66A84">
        <w:rPr>
          <w:rFonts w:eastAsia="Calibri" w:cstheme="minorHAnsi"/>
          <w:szCs w:val="24"/>
        </w:rPr>
        <w:t xml:space="preserve">sion of </w:t>
      </w:r>
      <w:r w:rsidRPr="00F66A84">
        <w:rPr>
          <w:rFonts w:eastAsia="Calibri" w:cstheme="minorHAnsi"/>
          <w:szCs w:val="24"/>
        </w:rPr>
        <w:t xml:space="preserve">Operational Sharing </w:t>
      </w:r>
      <w:r w:rsidR="009D3194" w:rsidRPr="00F66A84">
        <w:rPr>
          <w:rFonts w:eastAsia="Calibri" w:cstheme="minorHAnsi"/>
          <w:szCs w:val="24"/>
        </w:rPr>
        <w:t>for needed positions</w:t>
      </w:r>
      <w:r w:rsidRPr="00F66A84">
        <w:rPr>
          <w:rFonts w:eastAsia="Calibri" w:cstheme="minorHAnsi"/>
          <w:szCs w:val="24"/>
        </w:rPr>
        <w:t>.</w:t>
      </w:r>
    </w:p>
    <w:p w:rsidR="0009382A" w:rsidRPr="00F66A84" w:rsidRDefault="0009382A" w:rsidP="0009382A">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Local School Board </w:t>
      </w:r>
      <w:r w:rsidR="005304DE" w:rsidRPr="00F66A84">
        <w:rPr>
          <w:rFonts w:eastAsia="Calibri" w:cstheme="minorHAnsi"/>
          <w:szCs w:val="24"/>
        </w:rPr>
        <w:t>Authority rather than state-directed mandates.</w:t>
      </w:r>
      <w:r w:rsidRPr="00F66A84">
        <w:rPr>
          <w:rFonts w:eastAsia="Calibri" w:cstheme="minorHAnsi"/>
          <w:szCs w:val="24"/>
        </w:rPr>
        <w:t xml:space="preserve"> </w:t>
      </w:r>
      <w:r w:rsidR="0055503B" w:rsidRPr="00F66A84">
        <w:rPr>
          <w:rFonts w:eastAsia="Calibri" w:cstheme="minorHAnsi"/>
          <w:szCs w:val="24"/>
        </w:rPr>
        <w:t xml:space="preserve">Stan </w:t>
      </w:r>
      <w:proofErr w:type="spellStart"/>
      <w:r w:rsidR="0055503B" w:rsidRPr="00F66A84">
        <w:rPr>
          <w:rFonts w:eastAsia="Calibri" w:cstheme="minorHAnsi"/>
          <w:szCs w:val="24"/>
        </w:rPr>
        <w:t>DeZeeuw</w:t>
      </w:r>
      <w:proofErr w:type="spellEnd"/>
      <w:r w:rsidR="0055503B" w:rsidRPr="00F66A84">
        <w:rPr>
          <w:rFonts w:eastAsia="Calibri" w:cstheme="minorHAnsi"/>
          <w:szCs w:val="24"/>
        </w:rPr>
        <w:t xml:space="preserve"> from Sibley-</w:t>
      </w:r>
      <w:proofErr w:type="spellStart"/>
      <w:r w:rsidR="0055503B" w:rsidRPr="00F66A84">
        <w:rPr>
          <w:rFonts w:eastAsia="Calibri" w:cstheme="minorHAnsi"/>
          <w:szCs w:val="24"/>
        </w:rPr>
        <w:t>Oche</w:t>
      </w:r>
      <w:r w:rsidR="00F66A84" w:rsidRPr="00F66A84">
        <w:rPr>
          <w:rFonts w:eastAsia="Calibri" w:cstheme="minorHAnsi"/>
          <w:szCs w:val="24"/>
        </w:rPr>
        <w:t>ye</w:t>
      </w:r>
      <w:r w:rsidR="0055503B" w:rsidRPr="00F66A84">
        <w:rPr>
          <w:rFonts w:eastAsia="Calibri" w:cstheme="minorHAnsi"/>
          <w:szCs w:val="24"/>
        </w:rPr>
        <w:t>dan</w:t>
      </w:r>
      <w:proofErr w:type="spellEnd"/>
      <w:r w:rsidR="0055503B" w:rsidRPr="00F66A84">
        <w:rPr>
          <w:rFonts w:eastAsia="Calibri" w:cstheme="minorHAnsi"/>
          <w:szCs w:val="24"/>
        </w:rPr>
        <w:t xml:space="preserve"> Community School District, explained that Iowa used to be known as the local control state.</w:t>
      </w:r>
      <w:r w:rsidR="00F66A84" w:rsidRPr="00F66A84">
        <w:rPr>
          <w:rFonts w:eastAsia="Calibri" w:cstheme="minorHAnsi"/>
          <w:szCs w:val="24"/>
        </w:rPr>
        <w:t xml:space="preserve"> </w:t>
      </w:r>
      <w:r w:rsidR="0055503B" w:rsidRPr="00F66A84">
        <w:rPr>
          <w:rFonts w:eastAsia="Calibri" w:cstheme="minorHAnsi"/>
          <w:szCs w:val="24"/>
        </w:rPr>
        <w:t>“In recent years”, he said, “state policy has inflicted many mandates and one-size-fits all directives damaging to local control.</w:t>
      </w:r>
      <w:r w:rsidR="00F66A84" w:rsidRPr="00F66A84">
        <w:rPr>
          <w:rFonts w:eastAsia="Calibri" w:cstheme="minorHAnsi"/>
          <w:szCs w:val="24"/>
        </w:rPr>
        <w:t xml:space="preserve"> </w:t>
      </w:r>
      <w:r w:rsidR="0055503B" w:rsidRPr="00F66A84">
        <w:rPr>
          <w:rFonts w:eastAsia="Calibri" w:cstheme="minorHAnsi"/>
          <w:szCs w:val="24"/>
        </w:rPr>
        <w:t>Rushed implementation timelines on many state mandates have made it even worse.”</w:t>
      </w:r>
    </w:p>
    <w:p w:rsidR="005304DE" w:rsidRPr="00F66A84" w:rsidRDefault="005304DE" w:rsidP="00BD6D40">
      <w:pPr>
        <w:pStyle w:val="ListParagraph"/>
        <w:widowControl w:val="0"/>
        <w:numPr>
          <w:ilvl w:val="0"/>
          <w:numId w:val="11"/>
        </w:numPr>
        <w:spacing w:after="480" w:line="240" w:lineRule="auto"/>
        <w:rPr>
          <w:rFonts w:eastAsia="Calibri" w:cstheme="minorHAnsi"/>
          <w:szCs w:val="24"/>
        </w:rPr>
      </w:pPr>
      <w:r w:rsidRPr="00F66A84">
        <w:rPr>
          <w:rFonts w:eastAsia="Calibri" w:cstheme="minorHAnsi"/>
          <w:szCs w:val="24"/>
        </w:rPr>
        <w:t xml:space="preserve">School Foundation Formula Equity to close the </w:t>
      </w:r>
      <w:r w:rsidR="002B6285" w:rsidRPr="00F66A84">
        <w:rPr>
          <w:rFonts w:eastAsia="Calibri" w:cstheme="minorHAnsi"/>
          <w:szCs w:val="24"/>
        </w:rPr>
        <w:t>$</w:t>
      </w:r>
      <w:r w:rsidR="003A128E" w:rsidRPr="00F66A84">
        <w:rPr>
          <w:rFonts w:eastAsia="Calibri" w:cstheme="minorHAnsi"/>
          <w:szCs w:val="24"/>
        </w:rPr>
        <w:t>13</w:t>
      </w:r>
      <w:r w:rsidR="002B6285" w:rsidRPr="00F66A84">
        <w:rPr>
          <w:rFonts w:eastAsia="Calibri" w:cstheme="minorHAnsi"/>
          <w:szCs w:val="24"/>
        </w:rPr>
        <w:t xml:space="preserve">0 </w:t>
      </w:r>
      <w:r w:rsidRPr="00F66A84">
        <w:rPr>
          <w:rFonts w:eastAsia="Calibri" w:cstheme="minorHAnsi"/>
          <w:szCs w:val="24"/>
        </w:rPr>
        <w:t>per pupil funding gap within 10 years</w:t>
      </w:r>
      <w:r w:rsidR="00AB5CCE" w:rsidRPr="00F66A84">
        <w:rPr>
          <w:rFonts w:eastAsia="Calibri" w:cstheme="minorHAnsi"/>
          <w:szCs w:val="24"/>
        </w:rPr>
        <w:t>.</w:t>
      </w:r>
    </w:p>
    <w:p w:rsidR="00107DB6" w:rsidRPr="00F66A84" w:rsidRDefault="00232595" w:rsidP="001F7B4D">
      <w:pPr>
        <w:pStyle w:val="ListParagraph"/>
        <w:widowControl w:val="0"/>
        <w:numPr>
          <w:ilvl w:val="0"/>
          <w:numId w:val="11"/>
        </w:numPr>
        <w:spacing w:after="240" w:line="240" w:lineRule="auto"/>
        <w:rPr>
          <w:rFonts w:eastAsia="Calibri" w:cstheme="minorHAnsi"/>
          <w:szCs w:val="24"/>
        </w:rPr>
      </w:pPr>
      <w:r w:rsidRPr="00F66A84">
        <w:rPr>
          <w:rFonts w:eastAsia="Calibri" w:cstheme="minorHAnsi"/>
          <w:szCs w:val="24"/>
        </w:rPr>
        <w:t>AEA</w:t>
      </w:r>
      <w:r w:rsidR="00107DB6" w:rsidRPr="00F66A84">
        <w:rPr>
          <w:rFonts w:eastAsia="Calibri" w:cstheme="minorHAnsi"/>
          <w:szCs w:val="24"/>
        </w:rPr>
        <w:t xml:space="preserve"> services are critical to rural schools who do not have the economy of scale to provide curriculum, school improvement, mental health, media and special education services to staff and students. </w:t>
      </w:r>
    </w:p>
    <w:p w:rsidR="00107DB6" w:rsidRPr="00F66A84" w:rsidRDefault="00107DB6" w:rsidP="005304DE">
      <w:pPr>
        <w:widowControl w:val="0"/>
        <w:spacing w:after="0" w:line="240" w:lineRule="auto"/>
        <w:rPr>
          <w:rFonts w:eastAsia="Calibri" w:cstheme="minorHAnsi"/>
          <w:b/>
        </w:rPr>
      </w:pPr>
    </w:p>
    <w:p w:rsidR="00107DB6" w:rsidRPr="00F66A84" w:rsidRDefault="00F40C9C" w:rsidP="005304DE">
      <w:pPr>
        <w:widowControl w:val="0"/>
        <w:spacing w:after="0" w:line="240" w:lineRule="auto"/>
        <w:rPr>
          <w:rFonts w:eastAsia="Calibri" w:cstheme="minorHAnsi"/>
        </w:rPr>
      </w:pPr>
      <w:r w:rsidRPr="00F66A84">
        <w:rPr>
          <w:rFonts w:eastAsia="Calibri" w:cstheme="minorHAnsi"/>
          <w:b/>
        </w:rPr>
        <w:t>Resources:</w:t>
      </w:r>
      <w:r w:rsidR="00B12644" w:rsidRPr="00F66A84">
        <w:rPr>
          <w:rFonts w:eastAsia="Calibri" w:cstheme="minorHAnsi"/>
        </w:rPr>
        <w:t xml:space="preserve"> </w:t>
      </w:r>
    </w:p>
    <w:p w:rsidR="000D6CA2" w:rsidRPr="00F66A84" w:rsidRDefault="0055503B" w:rsidP="005304DE">
      <w:pPr>
        <w:widowControl w:val="0"/>
        <w:spacing w:after="0" w:line="240" w:lineRule="auto"/>
        <w:rPr>
          <w:rFonts w:eastAsia="Calibri" w:cstheme="minorHAnsi"/>
        </w:rPr>
      </w:pPr>
      <w:r w:rsidRPr="00F66A84">
        <w:rPr>
          <w:rFonts w:eastAsia="Calibri" w:cstheme="minorHAnsi"/>
        </w:rPr>
        <w:t xml:space="preserve">See the RSAI </w:t>
      </w:r>
      <w:r w:rsidR="00302001" w:rsidRPr="00F66A84">
        <w:rPr>
          <w:rFonts w:eastAsia="Calibri" w:cstheme="minorHAnsi"/>
        </w:rPr>
        <w:t xml:space="preserve">legislative </w:t>
      </w:r>
      <w:r w:rsidR="00D003C6" w:rsidRPr="00F66A84">
        <w:rPr>
          <w:rFonts w:eastAsia="Calibri" w:cstheme="minorHAnsi"/>
        </w:rPr>
        <w:t>web</w:t>
      </w:r>
      <w:r w:rsidR="005E7938" w:rsidRPr="00F66A84">
        <w:rPr>
          <w:rFonts w:eastAsia="Calibri" w:cstheme="minorHAnsi"/>
        </w:rPr>
        <w:t>site at:</w:t>
      </w:r>
      <w:r w:rsidR="00302001" w:rsidRPr="00F66A84">
        <w:rPr>
          <w:rFonts w:eastAsia="Calibri" w:cstheme="minorHAnsi"/>
        </w:rPr>
        <w:t xml:space="preserve"> </w:t>
      </w:r>
      <w:hyperlink r:id="rId9" w:history="1">
        <w:r w:rsidR="00302001" w:rsidRPr="00F66A84">
          <w:rPr>
            <w:rStyle w:val="Hyperlink"/>
            <w:rFonts w:eastAsia="Calibri" w:cstheme="minorHAnsi"/>
          </w:rPr>
          <w:t>http://www.rsaia.org/legislative.html</w:t>
        </w:r>
      </w:hyperlink>
      <w:r w:rsidR="0034253F" w:rsidRPr="00F66A84">
        <w:rPr>
          <w:rFonts w:eastAsia="Calibri" w:cstheme="minorHAnsi"/>
        </w:rPr>
        <w:t xml:space="preserve"> </w:t>
      </w:r>
      <w:r w:rsidR="000D6CA2" w:rsidRPr="00F66A84">
        <w:rPr>
          <w:rFonts w:eastAsia="Calibri" w:cstheme="minorHAnsi"/>
        </w:rPr>
        <w:t xml:space="preserve">or </w:t>
      </w:r>
      <w:r w:rsidRPr="00F66A84">
        <w:rPr>
          <w:rFonts w:eastAsia="Calibri" w:cstheme="minorHAnsi"/>
        </w:rPr>
        <w:t>contract</w:t>
      </w:r>
      <w:r w:rsidR="000D6CA2" w:rsidRPr="00F66A84">
        <w:rPr>
          <w:rFonts w:eastAsia="Calibri" w:cstheme="minorHAnsi"/>
        </w:rPr>
        <w:t xml:space="preserve"> Margaret Buckton, Professional Advocate, RSAI </w:t>
      </w:r>
      <w:hyperlink r:id="rId10" w:history="1">
        <w:r w:rsidR="000D6CA2" w:rsidRPr="00F66A84">
          <w:rPr>
            <w:rStyle w:val="Hyperlink"/>
            <w:rFonts w:eastAsia="Calibri" w:cstheme="minorHAnsi"/>
          </w:rPr>
          <w:t>Margaret.buckton@rsaia.org</w:t>
        </w:r>
      </w:hyperlink>
      <w:r w:rsidR="000D6CA2" w:rsidRPr="00F66A84">
        <w:rPr>
          <w:rFonts w:eastAsia="Calibri" w:cstheme="minorHAnsi"/>
        </w:rPr>
        <w:t xml:space="preserve"> </w:t>
      </w:r>
      <w:r w:rsidR="00D003C6" w:rsidRPr="00F66A84">
        <w:rPr>
          <w:rFonts w:eastAsia="Calibri" w:cstheme="minorHAnsi"/>
        </w:rPr>
        <w:t xml:space="preserve">or </w:t>
      </w:r>
      <w:r w:rsidR="000D6CA2" w:rsidRPr="00F66A84">
        <w:rPr>
          <w:rFonts w:eastAsia="Calibri" w:cstheme="minorHAnsi"/>
        </w:rPr>
        <w:t>515.201.3755</w:t>
      </w:r>
      <w:r w:rsidR="00074FF0" w:rsidRPr="00F66A84">
        <w:rPr>
          <w:rFonts w:eastAsia="Calibri" w:cstheme="minorHAnsi"/>
        </w:rPr>
        <w:t>,</w:t>
      </w:r>
      <w:r w:rsidR="00C228ED" w:rsidRPr="00F66A84">
        <w:rPr>
          <w:rFonts w:eastAsia="Calibri" w:cstheme="minorHAnsi"/>
        </w:rPr>
        <w:t xml:space="preserve"> or Dave Daughton, RSAI Grassroots Advocate, </w:t>
      </w:r>
      <w:hyperlink r:id="rId11" w:history="1">
        <w:r w:rsidR="00C228ED" w:rsidRPr="00F66A84">
          <w:rPr>
            <w:rStyle w:val="Hyperlink"/>
            <w:rFonts w:eastAsia="Calibri" w:cstheme="minorHAnsi"/>
          </w:rPr>
          <w:t>dave.daughton@rsaia.org</w:t>
        </w:r>
      </w:hyperlink>
      <w:r w:rsidR="00D003C6" w:rsidRPr="00F66A84">
        <w:rPr>
          <w:rFonts w:eastAsia="Calibri" w:cstheme="minorHAnsi"/>
        </w:rPr>
        <w:t>.</w:t>
      </w:r>
    </w:p>
    <w:p w:rsidR="005A692B" w:rsidRPr="00F66A84" w:rsidRDefault="005A692B" w:rsidP="005304DE">
      <w:pPr>
        <w:widowControl w:val="0"/>
        <w:spacing w:after="0" w:line="240" w:lineRule="auto"/>
        <w:rPr>
          <w:rFonts w:eastAsia="Calibri" w:cstheme="minorHAnsi"/>
          <w:b/>
        </w:rPr>
      </w:pPr>
    </w:p>
    <w:p w:rsidR="00107DB6" w:rsidRPr="00F66A84" w:rsidRDefault="00B12644" w:rsidP="005304DE">
      <w:pPr>
        <w:widowControl w:val="0"/>
        <w:spacing w:after="0" w:line="240" w:lineRule="auto"/>
        <w:rPr>
          <w:rFonts w:eastAsia="Calibri" w:cstheme="minorHAnsi"/>
        </w:rPr>
      </w:pPr>
      <w:r w:rsidRPr="00F66A84">
        <w:rPr>
          <w:rFonts w:eastAsia="Calibri" w:cstheme="minorHAnsi"/>
          <w:b/>
        </w:rPr>
        <w:t xml:space="preserve">Additional </w:t>
      </w:r>
      <w:r w:rsidR="00CB0835" w:rsidRPr="00F66A84">
        <w:rPr>
          <w:rFonts w:eastAsia="Calibri" w:cstheme="minorHAnsi"/>
          <w:b/>
        </w:rPr>
        <w:t>Contact</w:t>
      </w:r>
      <w:r w:rsidR="00302001" w:rsidRPr="00F66A84">
        <w:rPr>
          <w:rFonts w:eastAsia="Calibri" w:cstheme="minorHAnsi"/>
          <w:b/>
        </w:rPr>
        <w:t>s</w:t>
      </w:r>
      <w:r w:rsidR="00CB0835" w:rsidRPr="00F66A84">
        <w:rPr>
          <w:rFonts w:eastAsia="Calibri" w:cstheme="minorHAnsi"/>
          <w:b/>
        </w:rPr>
        <w:t>:</w:t>
      </w:r>
      <w:r w:rsidRPr="00F66A84">
        <w:rPr>
          <w:rFonts w:eastAsia="Calibri" w:cstheme="minorHAnsi"/>
        </w:rPr>
        <w:t xml:space="preserve"> </w:t>
      </w:r>
    </w:p>
    <w:p w:rsidR="00886C2C" w:rsidRPr="00F66A84" w:rsidRDefault="00F66A84" w:rsidP="005304DE">
      <w:pPr>
        <w:widowControl w:val="0"/>
        <w:spacing w:after="0" w:line="240" w:lineRule="auto"/>
        <w:rPr>
          <w:rFonts w:eastAsia="Calibri" w:cstheme="minorHAnsi"/>
        </w:rPr>
      </w:pPr>
      <w:r>
        <w:rPr>
          <w:rFonts w:eastAsia="Calibri" w:cstheme="minorHAnsi"/>
        </w:rPr>
        <w:t>Caleb Bonjour,</w:t>
      </w:r>
      <w:r w:rsidR="00886C2C" w:rsidRPr="00F66A84">
        <w:rPr>
          <w:rFonts w:eastAsia="Calibri" w:cstheme="minorHAnsi"/>
        </w:rPr>
        <w:t xml:space="preserve"> Superintendent, </w:t>
      </w:r>
      <w:r>
        <w:rPr>
          <w:rFonts w:eastAsia="Calibri" w:cstheme="minorHAnsi"/>
        </w:rPr>
        <w:t>Gladbrook-Reinbeck CSD</w:t>
      </w:r>
      <w:r w:rsidR="00886C2C" w:rsidRPr="00F66A84">
        <w:rPr>
          <w:rFonts w:eastAsia="Calibri" w:cstheme="minorHAnsi"/>
        </w:rPr>
        <w:t xml:space="preserve">, Chair of RSAI Leadership Group, </w:t>
      </w:r>
      <w:hyperlink r:id="rId12" w:history="1">
        <w:r w:rsidRPr="00A2544E">
          <w:rPr>
            <w:rStyle w:val="Hyperlink"/>
            <w:rFonts w:cstheme="minorHAnsi"/>
          </w:rPr>
          <w:t>caleb.bonjour@rsaia.org</w:t>
        </w:r>
      </w:hyperlink>
      <w:r>
        <w:rPr>
          <w:rFonts w:cstheme="minorHAnsi"/>
        </w:rPr>
        <w:t xml:space="preserve">, </w:t>
      </w:r>
      <w:r w:rsidRPr="00F66A84">
        <w:rPr>
          <w:rFonts w:cstheme="minorHAnsi"/>
        </w:rPr>
        <w:t>(319) 345-2712</w:t>
      </w:r>
    </w:p>
    <w:p w:rsidR="00107DB6" w:rsidRPr="00F66A84" w:rsidRDefault="00886C2C" w:rsidP="00107DB6">
      <w:pPr>
        <w:spacing w:after="0" w:line="240" w:lineRule="auto"/>
        <w:rPr>
          <w:rFonts w:eastAsia="Calibri" w:cstheme="minorHAnsi"/>
        </w:rPr>
      </w:pPr>
      <w:r w:rsidRPr="00F66A84">
        <w:rPr>
          <w:rFonts w:eastAsia="Calibri" w:cstheme="minorHAnsi"/>
        </w:rPr>
        <w:t xml:space="preserve">Scott Williamson, Superintendent, Eddyville-Blakesburg-Fremont CSD, </w:t>
      </w:r>
      <w:r w:rsidR="00107DB6" w:rsidRPr="00F66A84">
        <w:rPr>
          <w:rFonts w:eastAsia="Calibri" w:cstheme="minorHAnsi"/>
        </w:rPr>
        <w:t>Vice Chair</w:t>
      </w:r>
      <w:r w:rsidRPr="00F66A84">
        <w:rPr>
          <w:rFonts w:eastAsia="Calibri" w:cstheme="minorHAnsi"/>
        </w:rPr>
        <w:t xml:space="preserve"> of RSAI </w:t>
      </w:r>
      <w:r w:rsidR="00107DB6" w:rsidRPr="00F66A84">
        <w:rPr>
          <w:rFonts w:eastAsia="Calibri" w:cstheme="minorHAnsi"/>
        </w:rPr>
        <w:t xml:space="preserve">Leadership Group, </w:t>
      </w:r>
      <w:hyperlink r:id="rId13" w:history="1">
        <w:r w:rsidR="00107DB6" w:rsidRPr="00F66A84">
          <w:rPr>
            <w:rStyle w:val="Hyperlink"/>
            <w:rFonts w:eastAsia="Calibri" w:cstheme="minorHAnsi"/>
          </w:rPr>
          <w:t>scott.williamson@rsaia.org</w:t>
        </w:r>
      </w:hyperlink>
      <w:r w:rsidR="00107DB6" w:rsidRPr="00F66A84">
        <w:rPr>
          <w:rFonts w:eastAsia="Calibri" w:cstheme="minorHAnsi"/>
        </w:rPr>
        <w:t>, (641) 969-4226</w:t>
      </w:r>
    </w:p>
    <w:p w:rsidR="00886C2C" w:rsidRPr="00F66A84" w:rsidRDefault="00107DB6" w:rsidP="000D6CA2">
      <w:pPr>
        <w:spacing w:after="0" w:line="240" w:lineRule="auto"/>
        <w:rPr>
          <w:rFonts w:eastAsia="Calibri" w:cstheme="minorHAnsi"/>
        </w:rPr>
      </w:pPr>
      <w:r w:rsidRPr="00F66A84">
        <w:rPr>
          <w:rFonts w:eastAsia="Calibri" w:cstheme="minorHAnsi"/>
        </w:rPr>
        <w:t xml:space="preserve">Ken Kasper, Superintendent, Garner-Hayfield-Ventura, Chair of RSAI </w:t>
      </w:r>
      <w:r w:rsidR="00886C2C" w:rsidRPr="00F66A84">
        <w:rPr>
          <w:rFonts w:eastAsia="Calibri" w:cstheme="minorHAnsi"/>
        </w:rPr>
        <w:t xml:space="preserve">Legislative Committee, </w:t>
      </w:r>
      <w:hyperlink r:id="rId14" w:history="1">
        <w:r w:rsidRPr="00F66A84">
          <w:rPr>
            <w:rStyle w:val="Hyperlink"/>
            <w:rFonts w:cstheme="minorHAnsi"/>
            <w:shd w:val="clear" w:color="auto" w:fill="FFFFFF"/>
          </w:rPr>
          <w:t>kkasper@ghvschools.org</w:t>
        </w:r>
      </w:hyperlink>
      <w:r w:rsidRPr="00F66A84">
        <w:rPr>
          <w:rFonts w:cstheme="minorHAnsi"/>
          <w:color w:val="5E5E5E"/>
          <w:shd w:val="clear" w:color="auto" w:fill="FFFFFF"/>
        </w:rPr>
        <w:t xml:space="preserve">, </w:t>
      </w:r>
      <w:r w:rsidRPr="00F66A84">
        <w:rPr>
          <w:rFonts w:cstheme="minorHAnsi"/>
        </w:rPr>
        <w:t>(641) 923-2718</w:t>
      </w:r>
    </w:p>
    <w:p w:rsidR="00107DB6" w:rsidRPr="00F66A84" w:rsidRDefault="00107DB6" w:rsidP="00F6590F">
      <w:pPr>
        <w:jc w:val="center"/>
        <w:rPr>
          <w:rFonts w:cstheme="minorHAnsi"/>
        </w:rPr>
      </w:pPr>
    </w:p>
    <w:p w:rsidR="00E71D1A" w:rsidRPr="00F66A84" w:rsidRDefault="00CB0835" w:rsidP="00F6590F">
      <w:pPr>
        <w:jc w:val="center"/>
        <w:rPr>
          <w:rFonts w:cstheme="minorHAnsi"/>
        </w:rPr>
      </w:pPr>
      <w:r w:rsidRPr="00F66A84">
        <w:rPr>
          <w:rFonts w:cstheme="minorHAnsi"/>
        </w:rPr>
        <w:t>###</w:t>
      </w:r>
    </w:p>
    <w:sectPr w:rsidR="00E71D1A" w:rsidRPr="00F66A84" w:rsidSect="00F66A84">
      <w:headerReference w:type="first" r:id="rId15"/>
      <w:pgSz w:w="12240" w:h="15840"/>
      <w:pgMar w:top="1987"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F12" w:rsidRDefault="00B95F12" w:rsidP="00636F64">
      <w:pPr>
        <w:spacing w:after="0" w:line="240" w:lineRule="auto"/>
      </w:pPr>
      <w:r>
        <w:separator/>
      </w:r>
    </w:p>
  </w:endnote>
  <w:endnote w:type="continuationSeparator" w:id="0">
    <w:p w:rsidR="00B95F12" w:rsidRDefault="00B95F1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F12" w:rsidRDefault="00B95F12" w:rsidP="00636F64">
      <w:pPr>
        <w:spacing w:after="0" w:line="240" w:lineRule="auto"/>
      </w:pPr>
      <w:r>
        <w:separator/>
      </w:r>
    </w:p>
  </w:footnote>
  <w:footnote w:type="continuationSeparator" w:id="0">
    <w:p w:rsidR="00B95F12" w:rsidRDefault="00B95F1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A84" w:rsidRDefault="00F66A84" w:rsidP="00F66A84">
    <w:r>
      <w:rPr>
        <w:noProof/>
      </w:rPr>
      <w:drawing>
        <wp:anchor distT="0" distB="0" distL="114300" distR="114300" simplePos="0" relativeHeight="251659264" behindDoc="1" locked="0" layoutInCell="1" allowOverlap="1" wp14:anchorId="111032BD" wp14:editId="35772CEA">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802E5F3" wp14:editId="623C660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66A84" w:rsidRPr="00F754DF" w:rsidRDefault="00F66A84" w:rsidP="00F66A8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2E5F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F66A84" w:rsidRPr="00F754DF" w:rsidRDefault="00F66A84" w:rsidP="00F66A8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2240B91" wp14:editId="7BDC8367">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F20D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5A9FC6E" wp14:editId="7545E51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0BA05"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572C175" wp14:editId="6E74632B">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66A84" w:rsidRDefault="00F66A84" w:rsidP="00F66A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2C175"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F66A84" w:rsidRDefault="00F66A84" w:rsidP="00F66A84">
                    <w:pPr>
                      <w:jc w:val="center"/>
                    </w:pPr>
                  </w:p>
                </w:txbxContent>
              </v:textbox>
            </v:rect>
          </w:pict>
        </mc:Fallback>
      </mc:AlternateContent>
    </w:r>
  </w:p>
  <w:p w:rsidR="00F66A84" w:rsidRDefault="00F66A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2E3"/>
    <w:multiLevelType w:val="multilevel"/>
    <w:tmpl w:val="E8D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1077"/>
    <w:multiLevelType w:val="hybridMultilevel"/>
    <w:tmpl w:val="9D6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B24BC"/>
    <w:multiLevelType w:val="multilevel"/>
    <w:tmpl w:val="FD3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4357E"/>
    <w:multiLevelType w:val="multilevel"/>
    <w:tmpl w:val="C8E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11"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91208F"/>
    <w:multiLevelType w:val="hybridMultilevel"/>
    <w:tmpl w:val="917E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958B1"/>
    <w:multiLevelType w:val="multilevel"/>
    <w:tmpl w:val="A0A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A03C3"/>
    <w:multiLevelType w:val="hybridMultilevel"/>
    <w:tmpl w:val="0A7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1"/>
  </w:num>
  <w:num w:numId="5">
    <w:abstractNumId w:val="6"/>
  </w:num>
  <w:num w:numId="6">
    <w:abstractNumId w:val="15"/>
  </w:num>
  <w:num w:numId="7">
    <w:abstractNumId w:val="10"/>
  </w:num>
  <w:num w:numId="8">
    <w:abstractNumId w:val="7"/>
  </w:num>
  <w:num w:numId="9">
    <w:abstractNumId w:val="9"/>
  </w:num>
  <w:num w:numId="10">
    <w:abstractNumId w:val="0"/>
  </w:num>
  <w:num w:numId="11">
    <w:abstractNumId w:val="17"/>
  </w:num>
  <w:num w:numId="12">
    <w:abstractNumId w:val="4"/>
  </w:num>
  <w:num w:numId="13">
    <w:abstractNumId w:val="16"/>
  </w:num>
  <w:num w:numId="14">
    <w:abstractNumId w:val="1"/>
  </w:num>
  <w:num w:numId="15">
    <w:abstractNumId w:val="8"/>
  </w:num>
  <w:num w:numId="16">
    <w:abstractNumId w:val="13"/>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0MDc0tDQ2NzEwNTZW0lEKTi0uzszPAykwqgUAHnSjCCwAAAA="/>
  </w:docVars>
  <w:rsids>
    <w:rsidRoot w:val="00636F64"/>
    <w:rsid w:val="0000123E"/>
    <w:rsid w:val="00002A88"/>
    <w:rsid w:val="00005015"/>
    <w:rsid w:val="0000780E"/>
    <w:rsid w:val="00014532"/>
    <w:rsid w:val="0002090F"/>
    <w:rsid w:val="0002093B"/>
    <w:rsid w:val="00022028"/>
    <w:rsid w:val="00024DDD"/>
    <w:rsid w:val="00027E5E"/>
    <w:rsid w:val="00032CD7"/>
    <w:rsid w:val="00033898"/>
    <w:rsid w:val="00035ABD"/>
    <w:rsid w:val="0003753F"/>
    <w:rsid w:val="000425CA"/>
    <w:rsid w:val="000445D4"/>
    <w:rsid w:val="0005379B"/>
    <w:rsid w:val="00055926"/>
    <w:rsid w:val="00056991"/>
    <w:rsid w:val="0005758D"/>
    <w:rsid w:val="00061395"/>
    <w:rsid w:val="00061C17"/>
    <w:rsid w:val="00061E15"/>
    <w:rsid w:val="0006224E"/>
    <w:rsid w:val="00074FF0"/>
    <w:rsid w:val="0008079F"/>
    <w:rsid w:val="0008280F"/>
    <w:rsid w:val="00082E61"/>
    <w:rsid w:val="00084388"/>
    <w:rsid w:val="000851F4"/>
    <w:rsid w:val="0009382A"/>
    <w:rsid w:val="00093A0C"/>
    <w:rsid w:val="000A3B2F"/>
    <w:rsid w:val="000A6FD3"/>
    <w:rsid w:val="000B7C68"/>
    <w:rsid w:val="000C1879"/>
    <w:rsid w:val="000C58C0"/>
    <w:rsid w:val="000C617F"/>
    <w:rsid w:val="000D48D2"/>
    <w:rsid w:val="000D6CA2"/>
    <w:rsid w:val="000E2481"/>
    <w:rsid w:val="000F2F4C"/>
    <w:rsid w:val="001022AC"/>
    <w:rsid w:val="001026E8"/>
    <w:rsid w:val="001068E1"/>
    <w:rsid w:val="00107444"/>
    <w:rsid w:val="00107881"/>
    <w:rsid w:val="00107DB6"/>
    <w:rsid w:val="00114832"/>
    <w:rsid w:val="001172E6"/>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389D"/>
    <w:rsid w:val="00187146"/>
    <w:rsid w:val="001B46E2"/>
    <w:rsid w:val="001C37C9"/>
    <w:rsid w:val="001C79C0"/>
    <w:rsid w:val="001D16B9"/>
    <w:rsid w:val="001D2879"/>
    <w:rsid w:val="001D3510"/>
    <w:rsid w:val="001D38BB"/>
    <w:rsid w:val="001D6A34"/>
    <w:rsid w:val="001E0A5C"/>
    <w:rsid w:val="001F4A3D"/>
    <w:rsid w:val="001F7B4D"/>
    <w:rsid w:val="00200915"/>
    <w:rsid w:val="00202113"/>
    <w:rsid w:val="0020306B"/>
    <w:rsid w:val="002069CD"/>
    <w:rsid w:val="00215AB3"/>
    <w:rsid w:val="00222518"/>
    <w:rsid w:val="00224BE2"/>
    <w:rsid w:val="00231104"/>
    <w:rsid w:val="00232298"/>
    <w:rsid w:val="00232595"/>
    <w:rsid w:val="00232F31"/>
    <w:rsid w:val="0023343D"/>
    <w:rsid w:val="00235638"/>
    <w:rsid w:val="00256DF8"/>
    <w:rsid w:val="00256E48"/>
    <w:rsid w:val="00256EA4"/>
    <w:rsid w:val="00271073"/>
    <w:rsid w:val="002764DB"/>
    <w:rsid w:val="00282A9A"/>
    <w:rsid w:val="00282ADF"/>
    <w:rsid w:val="00290E39"/>
    <w:rsid w:val="00290F1D"/>
    <w:rsid w:val="00295CD0"/>
    <w:rsid w:val="002A305A"/>
    <w:rsid w:val="002A5125"/>
    <w:rsid w:val="002A57AE"/>
    <w:rsid w:val="002B6285"/>
    <w:rsid w:val="002C42D9"/>
    <w:rsid w:val="002C503D"/>
    <w:rsid w:val="002C7044"/>
    <w:rsid w:val="002D0F2B"/>
    <w:rsid w:val="002D2BD2"/>
    <w:rsid w:val="002D3D46"/>
    <w:rsid w:val="002D43B3"/>
    <w:rsid w:val="002E304C"/>
    <w:rsid w:val="002F30ED"/>
    <w:rsid w:val="0030077D"/>
    <w:rsid w:val="00301F15"/>
    <w:rsid w:val="00302001"/>
    <w:rsid w:val="00307F8E"/>
    <w:rsid w:val="003107B3"/>
    <w:rsid w:val="00311CE6"/>
    <w:rsid w:val="00316CFF"/>
    <w:rsid w:val="00322B0A"/>
    <w:rsid w:val="0034253F"/>
    <w:rsid w:val="0034576D"/>
    <w:rsid w:val="003478A4"/>
    <w:rsid w:val="003478B6"/>
    <w:rsid w:val="00347B9A"/>
    <w:rsid w:val="00361A1E"/>
    <w:rsid w:val="003640C6"/>
    <w:rsid w:val="003755EF"/>
    <w:rsid w:val="00377A9E"/>
    <w:rsid w:val="00382EE6"/>
    <w:rsid w:val="003875E0"/>
    <w:rsid w:val="00390B9F"/>
    <w:rsid w:val="003924BE"/>
    <w:rsid w:val="00394B76"/>
    <w:rsid w:val="003A1056"/>
    <w:rsid w:val="003A128E"/>
    <w:rsid w:val="003A32A9"/>
    <w:rsid w:val="003A35B2"/>
    <w:rsid w:val="003A5D3F"/>
    <w:rsid w:val="003B29EE"/>
    <w:rsid w:val="003B58BF"/>
    <w:rsid w:val="003C35FE"/>
    <w:rsid w:val="003C71F2"/>
    <w:rsid w:val="003C7DD3"/>
    <w:rsid w:val="003D3B70"/>
    <w:rsid w:val="003D7496"/>
    <w:rsid w:val="003E0459"/>
    <w:rsid w:val="003E3D13"/>
    <w:rsid w:val="003E68B2"/>
    <w:rsid w:val="003E7EDF"/>
    <w:rsid w:val="003F0098"/>
    <w:rsid w:val="003F20F0"/>
    <w:rsid w:val="003F3273"/>
    <w:rsid w:val="003F3A04"/>
    <w:rsid w:val="00405D21"/>
    <w:rsid w:val="00416B4C"/>
    <w:rsid w:val="00416D91"/>
    <w:rsid w:val="00417F8B"/>
    <w:rsid w:val="00420F80"/>
    <w:rsid w:val="004414B5"/>
    <w:rsid w:val="00496686"/>
    <w:rsid w:val="004A1675"/>
    <w:rsid w:val="004A1D1F"/>
    <w:rsid w:val="004B787E"/>
    <w:rsid w:val="004C1220"/>
    <w:rsid w:val="004C254D"/>
    <w:rsid w:val="004C543E"/>
    <w:rsid w:val="004C558E"/>
    <w:rsid w:val="004C770E"/>
    <w:rsid w:val="004E3F90"/>
    <w:rsid w:val="004E44A8"/>
    <w:rsid w:val="004F0328"/>
    <w:rsid w:val="004F0E0F"/>
    <w:rsid w:val="004F2923"/>
    <w:rsid w:val="00500ACB"/>
    <w:rsid w:val="00511508"/>
    <w:rsid w:val="005124A0"/>
    <w:rsid w:val="00513FBC"/>
    <w:rsid w:val="00527BA5"/>
    <w:rsid w:val="005304DE"/>
    <w:rsid w:val="00530BDC"/>
    <w:rsid w:val="0053222E"/>
    <w:rsid w:val="00540BF8"/>
    <w:rsid w:val="00547F26"/>
    <w:rsid w:val="00552D8E"/>
    <w:rsid w:val="00554CF5"/>
    <w:rsid w:val="0055503B"/>
    <w:rsid w:val="0056309F"/>
    <w:rsid w:val="005637F7"/>
    <w:rsid w:val="00566F7F"/>
    <w:rsid w:val="005717A4"/>
    <w:rsid w:val="0057537B"/>
    <w:rsid w:val="00585C8E"/>
    <w:rsid w:val="00587800"/>
    <w:rsid w:val="00597130"/>
    <w:rsid w:val="005A069E"/>
    <w:rsid w:val="005A19BC"/>
    <w:rsid w:val="005A584A"/>
    <w:rsid w:val="005A692B"/>
    <w:rsid w:val="005B6429"/>
    <w:rsid w:val="005C0800"/>
    <w:rsid w:val="005C3497"/>
    <w:rsid w:val="005C683B"/>
    <w:rsid w:val="005C6EE0"/>
    <w:rsid w:val="005D1953"/>
    <w:rsid w:val="005D44AC"/>
    <w:rsid w:val="005E1478"/>
    <w:rsid w:val="005E4650"/>
    <w:rsid w:val="005E4EA2"/>
    <w:rsid w:val="005E6B19"/>
    <w:rsid w:val="005E7938"/>
    <w:rsid w:val="005F055F"/>
    <w:rsid w:val="00600C6B"/>
    <w:rsid w:val="00614EF5"/>
    <w:rsid w:val="00615F2C"/>
    <w:rsid w:val="006231D1"/>
    <w:rsid w:val="0063496D"/>
    <w:rsid w:val="00636F64"/>
    <w:rsid w:val="00642932"/>
    <w:rsid w:val="006449D9"/>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5F73"/>
    <w:rsid w:val="006A6E66"/>
    <w:rsid w:val="006A7DD0"/>
    <w:rsid w:val="006C6201"/>
    <w:rsid w:val="006D63CE"/>
    <w:rsid w:val="006E7090"/>
    <w:rsid w:val="006F6964"/>
    <w:rsid w:val="007004E2"/>
    <w:rsid w:val="007126E9"/>
    <w:rsid w:val="00712C8E"/>
    <w:rsid w:val="00721101"/>
    <w:rsid w:val="007266BE"/>
    <w:rsid w:val="00730A39"/>
    <w:rsid w:val="00741B4C"/>
    <w:rsid w:val="007535F1"/>
    <w:rsid w:val="0075465F"/>
    <w:rsid w:val="0075723A"/>
    <w:rsid w:val="00764D14"/>
    <w:rsid w:val="00772FAD"/>
    <w:rsid w:val="0077341D"/>
    <w:rsid w:val="0079462F"/>
    <w:rsid w:val="007A1844"/>
    <w:rsid w:val="007A4DB6"/>
    <w:rsid w:val="007A544C"/>
    <w:rsid w:val="007A66E6"/>
    <w:rsid w:val="007B08CF"/>
    <w:rsid w:val="007B1B7E"/>
    <w:rsid w:val="007B1BC7"/>
    <w:rsid w:val="007B4587"/>
    <w:rsid w:val="007B6D42"/>
    <w:rsid w:val="007C47EA"/>
    <w:rsid w:val="007D5DA7"/>
    <w:rsid w:val="007E25D9"/>
    <w:rsid w:val="007F2E42"/>
    <w:rsid w:val="007F43AF"/>
    <w:rsid w:val="007F50D7"/>
    <w:rsid w:val="00805C61"/>
    <w:rsid w:val="00807746"/>
    <w:rsid w:val="00814254"/>
    <w:rsid w:val="00815DCB"/>
    <w:rsid w:val="008207EB"/>
    <w:rsid w:val="008225DB"/>
    <w:rsid w:val="008248A6"/>
    <w:rsid w:val="00831694"/>
    <w:rsid w:val="00831995"/>
    <w:rsid w:val="00843769"/>
    <w:rsid w:val="00850C39"/>
    <w:rsid w:val="00855DF1"/>
    <w:rsid w:val="00857545"/>
    <w:rsid w:val="00861DAA"/>
    <w:rsid w:val="008627D7"/>
    <w:rsid w:val="008746E3"/>
    <w:rsid w:val="00876B0A"/>
    <w:rsid w:val="0088345E"/>
    <w:rsid w:val="00886C2C"/>
    <w:rsid w:val="00895D8F"/>
    <w:rsid w:val="008A2A31"/>
    <w:rsid w:val="008B4AA4"/>
    <w:rsid w:val="008E70ED"/>
    <w:rsid w:val="008F3693"/>
    <w:rsid w:val="008F7BBA"/>
    <w:rsid w:val="00900395"/>
    <w:rsid w:val="009033D4"/>
    <w:rsid w:val="00912BE2"/>
    <w:rsid w:val="00917B39"/>
    <w:rsid w:val="009412DC"/>
    <w:rsid w:val="00942C45"/>
    <w:rsid w:val="00946764"/>
    <w:rsid w:val="009470EE"/>
    <w:rsid w:val="00950492"/>
    <w:rsid w:val="009508DB"/>
    <w:rsid w:val="0095090F"/>
    <w:rsid w:val="00953651"/>
    <w:rsid w:val="00956ECE"/>
    <w:rsid w:val="0096005C"/>
    <w:rsid w:val="0097360F"/>
    <w:rsid w:val="00974CE0"/>
    <w:rsid w:val="0097794D"/>
    <w:rsid w:val="009806F4"/>
    <w:rsid w:val="009823F9"/>
    <w:rsid w:val="0099425E"/>
    <w:rsid w:val="00994D7C"/>
    <w:rsid w:val="009973A0"/>
    <w:rsid w:val="009A4092"/>
    <w:rsid w:val="009B059F"/>
    <w:rsid w:val="009B0931"/>
    <w:rsid w:val="009B1DAF"/>
    <w:rsid w:val="009B3AB0"/>
    <w:rsid w:val="009C0A26"/>
    <w:rsid w:val="009C62AE"/>
    <w:rsid w:val="009D3194"/>
    <w:rsid w:val="009D3B70"/>
    <w:rsid w:val="009D5A28"/>
    <w:rsid w:val="009F209C"/>
    <w:rsid w:val="009F222C"/>
    <w:rsid w:val="009F2E12"/>
    <w:rsid w:val="009F31C2"/>
    <w:rsid w:val="009F7218"/>
    <w:rsid w:val="00A023B6"/>
    <w:rsid w:val="00A0277B"/>
    <w:rsid w:val="00A03981"/>
    <w:rsid w:val="00A06E74"/>
    <w:rsid w:val="00A073C5"/>
    <w:rsid w:val="00A17D3B"/>
    <w:rsid w:val="00A233B8"/>
    <w:rsid w:val="00A24CB0"/>
    <w:rsid w:val="00A26874"/>
    <w:rsid w:val="00A26C53"/>
    <w:rsid w:val="00A321DA"/>
    <w:rsid w:val="00A3463D"/>
    <w:rsid w:val="00A37FA4"/>
    <w:rsid w:val="00A449CE"/>
    <w:rsid w:val="00A45D41"/>
    <w:rsid w:val="00A5581E"/>
    <w:rsid w:val="00A630BC"/>
    <w:rsid w:val="00A64BD3"/>
    <w:rsid w:val="00A67AB0"/>
    <w:rsid w:val="00A67D2B"/>
    <w:rsid w:val="00A73A8F"/>
    <w:rsid w:val="00A741FD"/>
    <w:rsid w:val="00A74B61"/>
    <w:rsid w:val="00A8342B"/>
    <w:rsid w:val="00A92CBD"/>
    <w:rsid w:val="00A92EFF"/>
    <w:rsid w:val="00AB00C7"/>
    <w:rsid w:val="00AB3D72"/>
    <w:rsid w:val="00AB5CCE"/>
    <w:rsid w:val="00AB69A5"/>
    <w:rsid w:val="00AD1AB6"/>
    <w:rsid w:val="00AD5A52"/>
    <w:rsid w:val="00AD6787"/>
    <w:rsid w:val="00AE02A9"/>
    <w:rsid w:val="00AE2330"/>
    <w:rsid w:val="00AE45F6"/>
    <w:rsid w:val="00AE489C"/>
    <w:rsid w:val="00AF53F6"/>
    <w:rsid w:val="00B012C7"/>
    <w:rsid w:val="00B12644"/>
    <w:rsid w:val="00B12727"/>
    <w:rsid w:val="00B255CE"/>
    <w:rsid w:val="00B33B1B"/>
    <w:rsid w:val="00B41697"/>
    <w:rsid w:val="00B41F4B"/>
    <w:rsid w:val="00B42148"/>
    <w:rsid w:val="00B42ECA"/>
    <w:rsid w:val="00B52F96"/>
    <w:rsid w:val="00B5395E"/>
    <w:rsid w:val="00B57830"/>
    <w:rsid w:val="00B604F8"/>
    <w:rsid w:val="00B7440E"/>
    <w:rsid w:val="00B74A45"/>
    <w:rsid w:val="00B77BA6"/>
    <w:rsid w:val="00B803E8"/>
    <w:rsid w:val="00B81ADA"/>
    <w:rsid w:val="00B82969"/>
    <w:rsid w:val="00B95F12"/>
    <w:rsid w:val="00BA345E"/>
    <w:rsid w:val="00BA3619"/>
    <w:rsid w:val="00BD2B4A"/>
    <w:rsid w:val="00BD5DC3"/>
    <w:rsid w:val="00BD6D40"/>
    <w:rsid w:val="00BE0A13"/>
    <w:rsid w:val="00BE5E78"/>
    <w:rsid w:val="00BF5E23"/>
    <w:rsid w:val="00C00623"/>
    <w:rsid w:val="00C01A78"/>
    <w:rsid w:val="00C0630A"/>
    <w:rsid w:val="00C06B5E"/>
    <w:rsid w:val="00C07744"/>
    <w:rsid w:val="00C10325"/>
    <w:rsid w:val="00C17B49"/>
    <w:rsid w:val="00C228ED"/>
    <w:rsid w:val="00C4474C"/>
    <w:rsid w:val="00C46112"/>
    <w:rsid w:val="00C51228"/>
    <w:rsid w:val="00C62335"/>
    <w:rsid w:val="00C63F9C"/>
    <w:rsid w:val="00C7113C"/>
    <w:rsid w:val="00C71C24"/>
    <w:rsid w:val="00C75019"/>
    <w:rsid w:val="00C81B1E"/>
    <w:rsid w:val="00C927E7"/>
    <w:rsid w:val="00C96790"/>
    <w:rsid w:val="00CA6327"/>
    <w:rsid w:val="00CA68C8"/>
    <w:rsid w:val="00CB0835"/>
    <w:rsid w:val="00CC1987"/>
    <w:rsid w:val="00CC2BC1"/>
    <w:rsid w:val="00CC2CBF"/>
    <w:rsid w:val="00CE04E6"/>
    <w:rsid w:val="00CE7951"/>
    <w:rsid w:val="00D003C6"/>
    <w:rsid w:val="00D20D41"/>
    <w:rsid w:val="00D23F70"/>
    <w:rsid w:val="00D2734E"/>
    <w:rsid w:val="00D30DBB"/>
    <w:rsid w:val="00D34B7D"/>
    <w:rsid w:val="00D375F8"/>
    <w:rsid w:val="00D46008"/>
    <w:rsid w:val="00D47AA9"/>
    <w:rsid w:val="00D53C4D"/>
    <w:rsid w:val="00D558AC"/>
    <w:rsid w:val="00D67DBB"/>
    <w:rsid w:val="00D77BAB"/>
    <w:rsid w:val="00D77EC5"/>
    <w:rsid w:val="00D84846"/>
    <w:rsid w:val="00D9379A"/>
    <w:rsid w:val="00DA0E39"/>
    <w:rsid w:val="00DA1EAA"/>
    <w:rsid w:val="00DA7C3F"/>
    <w:rsid w:val="00DC0782"/>
    <w:rsid w:val="00DD08EC"/>
    <w:rsid w:val="00DD335F"/>
    <w:rsid w:val="00DE4D9F"/>
    <w:rsid w:val="00DE6EE9"/>
    <w:rsid w:val="00DF0DD8"/>
    <w:rsid w:val="00DF5E73"/>
    <w:rsid w:val="00E00707"/>
    <w:rsid w:val="00E0448B"/>
    <w:rsid w:val="00E07A45"/>
    <w:rsid w:val="00E1125C"/>
    <w:rsid w:val="00E310A1"/>
    <w:rsid w:val="00E32EEC"/>
    <w:rsid w:val="00E3765B"/>
    <w:rsid w:val="00E40FED"/>
    <w:rsid w:val="00E441E7"/>
    <w:rsid w:val="00E67A71"/>
    <w:rsid w:val="00E71D1A"/>
    <w:rsid w:val="00E737CF"/>
    <w:rsid w:val="00E7538C"/>
    <w:rsid w:val="00E92AE9"/>
    <w:rsid w:val="00E94834"/>
    <w:rsid w:val="00E964DB"/>
    <w:rsid w:val="00EA41DB"/>
    <w:rsid w:val="00EB56C7"/>
    <w:rsid w:val="00EC2984"/>
    <w:rsid w:val="00ED04B5"/>
    <w:rsid w:val="00ED3E07"/>
    <w:rsid w:val="00EE5C42"/>
    <w:rsid w:val="00EE6C8B"/>
    <w:rsid w:val="00EE6E30"/>
    <w:rsid w:val="00EF4FD9"/>
    <w:rsid w:val="00EF63E1"/>
    <w:rsid w:val="00EF6752"/>
    <w:rsid w:val="00F00114"/>
    <w:rsid w:val="00F11C6E"/>
    <w:rsid w:val="00F15488"/>
    <w:rsid w:val="00F15692"/>
    <w:rsid w:val="00F157C0"/>
    <w:rsid w:val="00F1656A"/>
    <w:rsid w:val="00F2485B"/>
    <w:rsid w:val="00F31C7A"/>
    <w:rsid w:val="00F323FC"/>
    <w:rsid w:val="00F362C2"/>
    <w:rsid w:val="00F36E9A"/>
    <w:rsid w:val="00F378E8"/>
    <w:rsid w:val="00F40C9C"/>
    <w:rsid w:val="00F40E89"/>
    <w:rsid w:val="00F4265E"/>
    <w:rsid w:val="00F45500"/>
    <w:rsid w:val="00F52E42"/>
    <w:rsid w:val="00F5754A"/>
    <w:rsid w:val="00F61C63"/>
    <w:rsid w:val="00F6590F"/>
    <w:rsid w:val="00F66A84"/>
    <w:rsid w:val="00F75588"/>
    <w:rsid w:val="00F77EF9"/>
    <w:rsid w:val="00F921BF"/>
    <w:rsid w:val="00F978A2"/>
    <w:rsid w:val="00FA0785"/>
    <w:rsid w:val="00FA089F"/>
    <w:rsid w:val="00FA4C7F"/>
    <w:rsid w:val="00FA4DC6"/>
    <w:rsid w:val="00FA6915"/>
    <w:rsid w:val="00FB283B"/>
    <w:rsid w:val="00FC55E8"/>
    <w:rsid w:val="00FC6B8D"/>
    <w:rsid w:val="00FC6D8E"/>
    <w:rsid w:val="00FD25AA"/>
    <w:rsid w:val="00FE4477"/>
    <w:rsid w:val="00FE6D20"/>
    <w:rsid w:val="00FF6935"/>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157A"/>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382A"/>
    <w:rPr>
      <w:color w:val="605E5C"/>
      <w:shd w:val="clear" w:color="auto" w:fill="E1DFDD"/>
    </w:rPr>
  </w:style>
  <w:style w:type="character" w:customStyle="1" w:styleId="bcardhover">
    <w:name w:val="bcardhover"/>
    <w:basedOn w:val="DefaultParagraphFont"/>
    <w:rsid w:val="0009382A"/>
  </w:style>
  <w:style w:type="character" w:customStyle="1" w:styleId="UnresolvedMention2">
    <w:name w:val="Unresolved Mention2"/>
    <w:basedOn w:val="DefaultParagraphFont"/>
    <w:uiPriority w:val="99"/>
    <w:semiHidden/>
    <w:unhideWhenUsed/>
    <w:rsid w:val="0018389D"/>
    <w:rPr>
      <w:color w:val="605E5C"/>
      <w:shd w:val="clear" w:color="auto" w:fill="E1DFDD"/>
    </w:rPr>
  </w:style>
  <w:style w:type="character" w:customStyle="1" w:styleId="UnresolvedMention">
    <w:name w:val="Unresolved Mention"/>
    <w:basedOn w:val="DefaultParagraphFont"/>
    <w:uiPriority w:val="99"/>
    <w:semiHidden/>
    <w:unhideWhenUsed/>
    <w:rsid w:val="0010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ea.net/research/why-rural-matters/" TargetMode="External"/><Relationship Id="rId13" Type="http://schemas.openxmlformats.org/officeDocument/2006/relationships/hyperlink" Target="mailto:scott.williamson@rsa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eb.bonjour@rsai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daughton@rsai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garet.buckton@rsaia.org"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yperlink" Target="file:///C:\Users\Margaret\Desktop\RSAI\annual%20meeting\2024\kkasper@ghvschoo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FAC9-DC13-4A6F-8539-58CC402E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1103</Words>
  <Characters>6270</Characters>
  <Application>Microsoft Office Word</Application>
  <DocSecurity>0</DocSecurity>
  <Lines>174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cp:lastModifiedBy>
  <cp:revision>3</cp:revision>
  <cp:lastPrinted>2018-10-24T18:16:00Z</cp:lastPrinted>
  <dcterms:created xsi:type="dcterms:W3CDTF">2025-10-13T15:38:00Z</dcterms:created>
  <dcterms:modified xsi:type="dcterms:W3CDTF">2025-10-13T15:44:00Z</dcterms:modified>
</cp:coreProperties>
</file>