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F34" w:rsidRDefault="004D2547" w:rsidP="004D2547">
      <w:pPr>
        <w:jc w:val="right"/>
      </w:pPr>
      <w:r>
        <w:rPr>
          <w:noProof/>
        </w:rPr>
        <w:drawing>
          <wp:inline distT="0" distB="0" distL="0" distR="0" wp14:anchorId="5271CD76" wp14:editId="72E402D4">
            <wp:extent cx="2063169" cy="866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ver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169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B12" w:rsidRPr="00F60B12" w:rsidRDefault="00F60B12" w:rsidP="00F60B12">
      <w:pPr>
        <w:pStyle w:val="NoSpacing"/>
        <w:rPr>
          <w:b/>
          <w:u w:val="single"/>
        </w:rPr>
      </w:pPr>
      <w:bookmarkStart w:id="0" w:name="_GoBack"/>
      <w:r w:rsidRPr="00F60B12">
        <w:rPr>
          <w:b/>
          <w:u w:val="single"/>
        </w:rPr>
        <w:t>Proper Bleach tray care and use instructions</w:t>
      </w:r>
    </w:p>
    <w:bookmarkEnd w:id="0"/>
    <w:p w:rsidR="00F60B12" w:rsidRDefault="00F60B12" w:rsidP="00F60B12">
      <w:pPr>
        <w:pStyle w:val="NoSpacing"/>
        <w:numPr>
          <w:ilvl w:val="0"/>
          <w:numId w:val="1"/>
        </w:numPr>
      </w:pPr>
      <w:r>
        <w:t>Any time that custom trays are not in your mouth ensure that they are protected in a sealed container with a small amount of cool/warm water</w:t>
      </w:r>
    </w:p>
    <w:p w:rsidR="00F60B12" w:rsidRDefault="00F60B12" w:rsidP="00F60B12">
      <w:pPr>
        <w:pStyle w:val="NoSpacing"/>
        <w:numPr>
          <w:ilvl w:val="0"/>
          <w:numId w:val="1"/>
        </w:numPr>
      </w:pPr>
      <w:r>
        <w:t>Only place a small dot of the provided bleach on the facial (or side closest to your lips/cheeks) surfaces of the inside of your bleach tray.  Too much material can cause burning of gums.</w:t>
      </w:r>
    </w:p>
    <w:p w:rsidR="00F60B12" w:rsidRDefault="00F60B12" w:rsidP="00F60B12">
      <w:pPr>
        <w:pStyle w:val="NoSpacing"/>
        <w:ind w:left="720"/>
        <w:jc w:val="center"/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  <w:drawing>
          <wp:inline distT="0" distB="0" distL="0" distR="0" wp14:anchorId="448D26EA" wp14:editId="761AB22D">
            <wp:extent cx="1028700" cy="933450"/>
            <wp:effectExtent l="0" t="0" r="0" b="0"/>
            <wp:docPr id="2" name="Picture 2" descr="https://encrypted-tbn3.gstatic.com/images?q=tbn:ANd9GcQYVwNbOFJrjFM5RrzLQbYyZaUdecTPEYYZUklmc_xWcii0G9O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QYVwNbOFJrjFM5RrzLQbYyZaUdecTPEYYZUklmc_xWcii0G9O0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7" t="11966" r="4710" b="4273"/>
                    <a:stretch/>
                  </pic:blipFill>
                  <pic:spPr bwMode="auto">
                    <a:xfrm>
                      <a:off x="0" y="0"/>
                      <a:ext cx="1031838" cy="936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0B12" w:rsidRDefault="00F60B12" w:rsidP="00F60B12">
      <w:pPr>
        <w:pStyle w:val="NoSpacing"/>
        <w:numPr>
          <w:ilvl w:val="0"/>
          <w:numId w:val="1"/>
        </w:numPr>
      </w:pPr>
      <w:r>
        <w:t>DO NOT place bleach in any areas that contain porcelain restorations, if you desire we can place a small hole in the facial surface of your tray to remind you not to place bleach in those areas.</w:t>
      </w:r>
    </w:p>
    <w:p w:rsidR="00F60B12" w:rsidRDefault="00F60B12" w:rsidP="00F60B12">
      <w:pPr>
        <w:pStyle w:val="NoSpacing"/>
        <w:numPr>
          <w:ilvl w:val="0"/>
          <w:numId w:val="1"/>
        </w:numPr>
      </w:pPr>
      <w:r>
        <w:t xml:space="preserve">Occasionally bleaching causes sensitivity it is recommended that you begin using a sensitivity toothpaste 2 times a day at least 2 weeks prior to bleaching and continue </w:t>
      </w:r>
      <w:proofErr w:type="spellStart"/>
      <w:proofErr w:type="gramStart"/>
      <w:r>
        <w:t>it’s</w:t>
      </w:r>
      <w:proofErr w:type="spellEnd"/>
      <w:proofErr w:type="gramEnd"/>
      <w:r>
        <w:t xml:space="preserve"> use through the duration of your bleaching, and for any additional time that sensitivity persists.</w:t>
      </w:r>
    </w:p>
    <w:p w:rsidR="00F60B12" w:rsidRDefault="00F60B12" w:rsidP="00F60B12">
      <w:pPr>
        <w:pStyle w:val="NoSpacing"/>
        <w:numPr>
          <w:ilvl w:val="0"/>
          <w:numId w:val="1"/>
        </w:numPr>
      </w:pPr>
      <w:r>
        <w:t>Brush and floss your teeth then place loaded tray in your mouth for _____ min, ______ times a day until desired shade is achieved.</w:t>
      </w:r>
    </w:p>
    <w:p w:rsidR="00F60B12" w:rsidRDefault="00F60B12" w:rsidP="00F60B12">
      <w:pPr>
        <w:pStyle w:val="NoSpacing"/>
        <w:numPr>
          <w:ilvl w:val="0"/>
          <w:numId w:val="1"/>
        </w:numPr>
      </w:pPr>
      <w:r>
        <w:t>Press the trays against your teeth to disperse the material , wipe any excess away with  your finger, and wash hands</w:t>
      </w:r>
    </w:p>
    <w:p w:rsidR="00F60B12" w:rsidRDefault="00F60B12" w:rsidP="00F60B12">
      <w:pPr>
        <w:pStyle w:val="NoSpacing"/>
        <w:numPr>
          <w:ilvl w:val="0"/>
          <w:numId w:val="1"/>
        </w:numPr>
      </w:pPr>
      <w:r>
        <w:t>After allotted time, remove trays, rinse mouth with water and gently brush off any excess material with a soft, wet toothbrush.</w:t>
      </w:r>
    </w:p>
    <w:p w:rsidR="00F60B12" w:rsidRDefault="00F60B12" w:rsidP="00F60B12">
      <w:pPr>
        <w:pStyle w:val="NoSpacing"/>
        <w:numPr>
          <w:ilvl w:val="0"/>
          <w:numId w:val="1"/>
        </w:numPr>
      </w:pPr>
      <w:r>
        <w:t>If you notice that your teeth are still very sensitive reduce the amount of time and/or frequency of use.</w:t>
      </w:r>
    </w:p>
    <w:p w:rsidR="00F60B12" w:rsidRDefault="00F60B12" w:rsidP="00F60B12">
      <w:pPr>
        <w:pStyle w:val="NoSpacing"/>
        <w:numPr>
          <w:ilvl w:val="0"/>
          <w:numId w:val="1"/>
        </w:numPr>
      </w:pPr>
      <w:r>
        <w:t xml:space="preserve">Avoid things that might stain your teeth (red wine, coffee, tea, </w:t>
      </w:r>
      <w:proofErr w:type="spellStart"/>
      <w:r>
        <w:t>etc</w:t>
      </w:r>
      <w:proofErr w:type="spellEnd"/>
      <w:r>
        <w:t>) to prolong the whitening effect of your bleaching.</w:t>
      </w:r>
    </w:p>
    <w:p w:rsidR="00F60B12" w:rsidRDefault="00F60B12" w:rsidP="00F60B12">
      <w:pPr>
        <w:pStyle w:val="NoSpacing"/>
        <w:numPr>
          <w:ilvl w:val="0"/>
          <w:numId w:val="1"/>
        </w:numPr>
      </w:pPr>
      <w:r>
        <w:t>Please contact the office with any questions or concerns.</w:t>
      </w:r>
    </w:p>
    <w:p w:rsidR="00F60B12" w:rsidRPr="005A12C5" w:rsidRDefault="00F60B12" w:rsidP="00F60B12">
      <w:pPr>
        <w:pStyle w:val="NoSpacing"/>
        <w:numPr>
          <w:ilvl w:val="0"/>
          <w:numId w:val="1"/>
        </w:numPr>
      </w:pPr>
      <w:r>
        <w:t>If you would like to purchase additional bleach please contact the office.</w:t>
      </w:r>
    </w:p>
    <w:p w:rsidR="00F60B12" w:rsidRDefault="00F60B12" w:rsidP="00F60B12"/>
    <w:sectPr w:rsidR="00F60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74EF4"/>
    <w:multiLevelType w:val="hybridMultilevel"/>
    <w:tmpl w:val="1E724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547"/>
    <w:rsid w:val="004D2547"/>
    <w:rsid w:val="00923F34"/>
    <w:rsid w:val="00F6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54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60B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54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60B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google.com/imgres?hl=en&amp;sa=X&amp;biw=1440&amp;bih=754&amp;tbm=isch&amp;tbnid=E5nDTc64E8IMrM:&amp;imgrefurl=http://www.getmysmile.com/mouthguards-trays/custom-whitening-tray.aspx&amp;docid=7hUKqAQFeEGZ-M&amp;imgurl=http://www.getmysmile.com/images/patient/landing/custom-whitening.jpg&amp;w=357&amp;h=350&amp;ei=ENcnUfG5F-ec2QX014GoDQ&amp;zoom=1&amp;ved=1t:3588,i:106&amp;iact=rc&amp;dur=762&amp;sig=111400886541038076370&amp;page=1&amp;tbnh=186&amp;tbnw=190&amp;start=0&amp;ndsp=19&amp;tx=132&amp;ty=1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Micah Snyder</dc:creator>
  <cp:lastModifiedBy>Micah Snyder</cp:lastModifiedBy>
  <cp:revision>2</cp:revision>
  <dcterms:created xsi:type="dcterms:W3CDTF">2014-02-12T16:12:00Z</dcterms:created>
  <dcterms:modified xsi:type="dcterms:W3CDTF">2014-02-12T16:12:00Z</dcterms:modified>
</cp:coreProperties>
</file>