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25EF8" w:rsidRPr="0095361F" w:rsidRDefault="00CA7937" w:rsidP="007B7154">
      <w:pPr>
        <w:spacing w:line="240" w:lineRule="auto"/>
        <w:rPr>
          <w:sz w:val="20"/>
          <w:szCs w:val="20"/>
        </w:rPr>
      </w:pPr>
      <w:r w:rsidRPr="0095361F">
        <w:rPr>
          <w:sz w:val="20"/>
          <w:szCs w:val="20"/>
        </w:rPr>
        <w:t xml:space="preserve">RSAI is registered opposed to </w:t>
      </w:r>
      <w:hyperlink r:id="rId7" w:history="1">
        <w:r w:rsidRPr="0095361F">
          <w:rPr>
            <w:rStyle w:val="Hyperlink"/>
            <w:b/>
            <w:sz w:val="20"/>
            <w:szCs w:val="20"/>
          </w:rPr>
          <w:t>HSB 242</w:t>
        </w:r>
      </w:hyperlink>
      <w:r w:rsidRPr="0095361F">
        <w:rPr>
          <w:b/>
          <w:sz w:val="20"/>
          <w:szCs w:val="20"/>
        </w:rPr>
        <w:t xml:space="preserve"> Charter Schools.</w:t>
      </w:r>
      <w:r w:rsidRPr="0095361F">
        <w:rPr>
          <w:sz w:val="20"/>
          <w:szCs w:val="20"/>
        </w:rPr>
        <w:t xml:space="preserve"> Rural</w:t>
      </w:r>
      <w:bookmarkStart w:id="0" w:name="_GoBack"/>
      <w:bookmarkEnd w:id="0"/>
      <w:r w:rsidRPr="0095361F">
        <w:rPr>
          <w:sz w:val="20"/>
          <w:szCs w:val="20"/>
        </w:rPr>
        <w:t xml:space="preserve"> Schools are opposed primarily to the Founding Group Model beginning on Page 8, titled subsection 5.</w:t>
      </w:r>
      <w:r w:rsidR="00B16A1C">
        <w:rPr>
          <w:sz w:val="20"/>
          <w:szCs w:val="20"/>
        </w:rPr>
        <w:t xml:space="preserve"> </w:t>
      </w:r>
      <w:r w:rsidR="0095361F" w:rsidRPr="0095361F">
        <w:rPr>
          <w:sz w:val="20"/>
          <w:szCs w:val="20"/>
        </w:rPr>
        <w:t>This</w:t>
      </w:r>
      <w:r w:rsidRPr="0095361F">
        <w:rPr>
          <w:sz w:val="20"/>
          <w:szCs w:val="20"/>
        </w:rPr>
        <w:t xml:space="preserve"> option </w:t>
      </w:r>
      <w:r w:rsidR="0095361F" w:rsidRPr="0095361F">
        <w:rPr>
          <w:sz w:val="20"/>
          <w:szCs w:val="20"/>
        </w:rPr>
        <w:t>allows</w:t>
      </w:r>
      <w:r w:rsidRPr="0095361F">
        <w:rPr>
          <w:sz w:val="20"/>
          <w:szCs w:val="20"/>
        </w:rPr>
        <w:t xml:space="preserve"> outside entities </w:t>
      </w:r>
      <w:r w:rsidR="0095361F" w:rsidRPr="0095361F">
        <w:rPr>
          <w:sz w:val="20"/>
          <w:szCs w:val="20"/>
        </w:rPr>
        <w:t>to create charter schools</w:t>
      </w:r>
      <w:r w:rsidRPr="0095361F">
        <w:rPr>
          <w:sz w:val="20"/>
          <w:szCs w:val="20"/>
        </w:rPr>
        <w:t xml:space="preserve"> without school board approval.</w:t>
      </w:r>
    </w:p>
    <w:p w:rsidR="00CA7937" w:rsidRPr="0095361F" w:rsidRDefault="00CA7937" w:rsidP="007B7154">
      <w:pPr>
        <w:spacing w:line="240" w:lineRule="auto"/>
        <w:rPr>
          <w:rFonts w:cstheme="minorHAnsi"/>
          <w:sz w:val="20"/>
          <w:szCs w:val="20"/>
        </w:rPr>
      </w:pPr>
      <w:r w:rsidRPr="0095361F">
        <w:rPr>
          <w:sz w:val="20"/>
          <w:szCs w:val="20"/>
        </w:rPr>
        <w:t xml:space="preserve">In 2015, </w:t>
      </w:r>
      <w:r w:rsidRPr="0095361F">
        <w:rPr>
          <w:rFonts w:cstheme="minorHAnsi"/>
          <w:sz w:val="20"/>
          <w:szCs w:val="20"/>
        </w:rPr>
        <w:t xml:space="preserve">Mary Miron, Western Michigan University, and William Mathis and Kevin Welner, University of Colorado, Boulder, reviewed </w:t>
      </w:r>
      <w:r w:rsidRPr="0095361F">
        <w:rPr>
          <w:rFonts w:cstheme="minorHAnsi"/>
          <w:color w:val="000000"/>
          <w:sz w:val="20"/>
          <w:szCs w:val="20"/>
        </w:rPr>
        <w:t>the National Association of Public Charter Schools report and summarized the empirical evidence related to all 21 criticisms.</w:t>
      </w:r>
      <w:r w:rsidR="00B16A1C">
        <w:rPr>
          <w:rFonts w:cstheme="minorHAnsi"/>
          <w:color w:val="000000"/>
          <w:sz w:val="20"/>
          <w:szCs w:val="20"/>
        </w:rPr>
        <w:t xml:space="preserve"> </w:t>
      </w:r>
      <w:r w:rsidRPr="0095361F">
        <w:rPr>
          <w:rFonts w:cstheme="minorHAnsi"/>
          <w:color w:val="000000"/>
          <w:sz w:val="20"/>
          <w:szCs w:val="20"/>
        </w:rPr>
        <w:t>After a thorough analysis of the research base, they concluded: “</w:t>
      </w:r>
      <w:r w:rsidRPr="0095361F">
        <w:rPr>
          <w:rFonts w:cstheme="minorHAnsi"/>
          <w:sz w:val="20"/>
          <w:szCs w:val="20"/>
        </w:rPr>
        <w:t>Charter schools were originally designed to be a new form of public school. They were supposed to be small, locally run, innovative, and highly accountable. They were supposed to be open to all and were expected to provide new freedoms for teachers to creatively innovate and serve their communities. In reality, the main outcomes of charter schools have been to promote privatization and accelerate the stratification and re-segregation of schools.”</w:t>
      </w:r>
    </w:p>
    <w:p w:rsidR="00EA5739" w:rsidRPr="0095361F" w:rsidRDefault="005E1418" w:rsidP="007B7154">
      <w:pPr>
        <w:spacing w:line="240" w:lineRule="auto"/>
        <w:rPr>
          <w:rFonts w:cstheme="minorHAnsi"/>
          <w:sz w:val="20"/>
          <w:szCs w:val="20"/>
        </w:rPr>
      </w:pPr>
      <w:r w:rsidRPr="0095361F">
        <w:rPr>
          <w:rFonts w:cstheme="minorHAnsi"/>
          <w:sz w:val="20"/>
          <w:szCs w:val="20"/>
        </w:rPr>
        <w:t>T</w:t>
      </w:r>
      <w:r w:rsidR="00EA5739" w:rsidRPr="0095361F">
        <w:rPr>
          <w:rFonts w:cstheme="minorHAnsi"/>
          <w:sz w:val="20"/>
          <w:szCs w:val="20"/>
        </w:rPr>
        <w:t>here is a blurred line between public and private once funds are paid to the private entity.</w:t>
      </w:r>
      <w:r w:rsidR="00B16A1C">
        <w:rPr>
          <w:rFonts w:cstheme="minorHAnsi"/>
          <w:sz w:val="20"/>
          <w:szCs w:val="20"/>
        </w:rPr>
        <w:t xml:space="preserve"> </w:t>
      </w:r>
      <w:r w:rsidR="00CA7937" w:rsidRPr="0095361F">
        <w:rPr>
          <w:rFonts w:cstheme="minorHAnsi"/>
          <w:sz w:val="20"/>
          <w:szCs w:val="20"/>
        </w:rPr>
        <w:t>The Report stated:</w:t>
      </w:r>
      <w:r w:rsidR="00B16A1C">
        <w:rPr>
          <w:rFonts w:cstheme="minorHAnsi"/>
          <w:sz w:val="20"/>
          <w:szCs w:val="20"/>
        </w:rPr>
        <w:t xml:space="preserve"> </w:t>
      </w:r>
      <w:r w:rsidRPr="0095361F">
        <w:rPr>
          <w:rFonts w:cstheme="minorHAnsi"/>
          <w:sz w:val="20"/>
          <w:szCs w:val="20"/>
        </w:rPr>
        <w:t xml:space="preserve">There is </w:t>
      </w:r>
      <w:r w:rsidR="00CA7937" w:rsidRPr="0095361F">
        <w:rPr>
          <w:rFonts w:cstheme="minorHAnsi"/>
          <w:sz w:val="20"/>
          <w:szCs w:val="20"/>
        </w:rPr>
        <w:t>broad recognition that charter school oversight is inadequate. Charter school boards are not able to obtain data and information about their own schools held by private Educating Management Organization</w:t>
      </w:r>
      <w:r w:rsidRPr="0095361F">
        <w:rPr>
          <w:rFonts w:cstheme="minorHAnsi"/>
          <w:sz w:val="20"/>
          <w:szCs w:val="20"/>
        </w:rPr>
        <w:t>s</w:t>
      </w:r>
      <w:r w:rsidR="00CA7937" w:rsidRPr="0095361F">
        <w:rPr>
          <w:rFonts w:cstheme="minorHAnsi"/>
          <w:sz w:val="20"/>
          <w:szCs w:val="20"/>
        </w:rPr>
        <w:t xml:space="preserve"> </w:t>
      </w:r>
      <w:r w:rsidR="0095361F" w:rsidRPr="0095361F">
        <w:rPr>
          <w:rFonts w:cstheme="minorHAnsi"/>
          <w:sz w:val="20"/>
          <w:szCs w:val="20"/>
        </w:rPr>
        <w:t>(</w:t>
      </w:r>
      <w:r w:rsidR="00CA7937" w:rsidRPr="0095361F">
        <w:rPr>
          <w:rFonts w:cstheme="minorHAnsi"/>
          <w:sz w:val="20"/>
          <w:szCs w:val="20"/>
        </w:rPr>
        <w:t>EMO</w:t>
      </w:r>
      <w:r w:rsidRPr="0095361F">
        <w:rPr>
          <w:rFonts w:cstheme="minorHAnsi"/>
          <w:sz w:val="20"/>
          <w:szCs w:val="20"/>
        </w:rPr>
        <w:t>s</w:t>
      </w:r>
      <w:r w:rsidR="0095361F" w:rsidRPr="0095361F">
        <w:rPr>
          <w:rFonts w:cstheme="minorHAnsi"/>
          <w:sz w:val="20"/>
          <w:szCs w:val="20"/>
        </w:rPr>
        <w:t>)</w:t>
      </w:r>
      <w:r w:rsidR="00CA7937" w:rsidRPr="0095361F">
        <w:rPr>
          <w:rFonts w:cstheme="minorHAnsi"/>
          <w:sz w:val="20"/>
          <w:szCs w:val="20"/>
        </w:rPr>
        <w:t>.</w:t>
      </w:r>
      <w:r w:rsidR="00B16A1C">
        <w:rPr>
          <w:rFonts w:cstheme="minorHAnsi"/>
          <w:sz w:val="20"/>
          <w:szCs w:val="20"/>
        </w:rPr>
        <w:t xml:space="preserve"> </w:t>
      </w:r>
      <w:r w:rsidR="00CA7937" w:rsidRPr="0095361F">
        <w:rPr>
          <w:rFonts w:cstheme="minorHAnsi"/>
          <w:sz w:val="20"/>
          <w:szCs w:val="20"/>
        </w:rPr>
        <w:t xml:space="preserve">There </w:t>
      </w:r>
      <w:r w:rsidR="00EA5739" w:rsidRPr="0095361F">
        <w:rPr>
          <w:rFonts w:cstheme="minorHAnsi"/>
          <w:sz w:val="20"/>
          <w:szCs w:val="20"/>
        </w:rPr>
        <w:t>was</w:t>
      </w:r>
      <w:r w:rsidR="00CA7937" w:rsidRPr="0095361F">
        <w:rPr>
          <w:rFonts w:cstheme="minorHAnsi"/>
          <w:sz w:val="20"/>
          <w:szCs w:val="20"/>
        </w:rPr>
        <w:t xml:space="preserve"> Ohio litigation </w:t>
      </w:r>
      <w:r w:rsidR="00EA5739" w:rsidRPr="0095361F">
        <w:rPr>
          <w:rFonts w:cstheme="minorHAnsi"/>
          <w:sz w:val="20"/>
          <w:szCs w:val="20"/>
        </w:rPr>
        <w:t xml:space="preserve">in 2015 </w:t>
      </w:r>
      <w:r w:rsidR="00CA7937" w:rsidRPr="0095361F">
        <w:rPr>
          <w:rFonts w:cstheme="minorHAnsi"/>
          <w:sz w:val="20"/>
          <w:szCs w:val="20"/>
        </w:rPr>
        <w:t>to force White Hat Management to share details with the</w:t>
      </w:r>
      <w:r w:rsidRPr="0095361F">
        <w:rPr>
          <w:rFonts w:cstheme="minorHAnsi"/>
          <w:sz w:val="20"/>
          <w:szCs w:val="20"/>
        </w:rPr>
        <w:t>ir own</w:t>
      </w:r>
      <w:r w:rsidR="00CA7937" w:rsidRPr="0095361F">
        <w:rPr>
          <w:rFonts w:cstheme="minorHAnsi"/>
          <w:sz w:val="20"/>
          <w:szCs w:val="20"/>
        </w:rPr>
        <w:t xml:space="preserve"> charter school board on how that private EMO </w:t>
      </w:r>
      <w:r w:rsidR="00EA5739" w:rsidRPr="0095361F">
        <w:rPr>
          <w:rFonts w:cstheme="minorHAnsi"/>
          <w:sz w:val="20"/>
          <w:szCs w:val="20"/>
        </w:rPr>
        <w:t>spent</w:t>
      </w:r>
      <w:r w:rsidR="00CA7937" w:rsidRPr="0095361F">
        <w:rPr>
          <w:rFonts w:cstheme="minorHAnsi"/>
          <w:sz w:val="20"/>
          <w:szCs w:val="20"/>
        </w:rPr>
        <w:t xml:space="preserve"> public dollars on charter schools that </w:t>
      </w:r>
      <w:r w:rsidR="00EA5739" w:rsidRPr="0095361F">
        <w:rPr>
          <w:rFonts w:cstheme="minorHAnsi"/>
          <w:sz w:val="20"/>
          <w:szCs w:val="20"/>
        </w:rPr>
        <w:t>were closed for</w:t>
      </w:r>
      <w:r w:rsidR="00CA7937" w:rsidRPr="0095361F">
        <w:rPr>
          <w:rFonts w:cstheme="minorHAnsi"/>
          <w:sz w:val="20"/>
          <w:szCs w:val="20"/>
        </w:rPr>
        <w:t xml:space="preserve"> </w:t>
      </w:r>
      <w:r w:rsidR="00EA5739" w:rsidRPr="0095361F">
        <w:rPr>
          <w:rFonts w:cstheme="minorHAnsi"/>
          <w:sz w:val="20"/>
          <w:szCs w:val="20"/>
        </w:rPr>
        <w:t>poor performance.</w:t>
      </w:r>
      <w:r w:rsidR="00B16A1C">
        <w:rPr>
          <w:rFonts w:cstheme="minorHAnsi"/>
          <w:sz w:val="20"/>
          <w:szCs w:val="20"/>
        </w:rPr>
        <w:t xml:space="preserve"> </w:t>
      </w:r>
      <w:r w:rsidRPr="0095361F">
        <w:rPr>
          <w:rFonts w:cstheme="minorHAnsi"/>
          <w:sz w:val="20"/>
          <w:szCs w:val="20"/>
        </w:rPr>
        <w:t>After several of the charters were closed, t</w:t>
      </w:r>
      <w:r w:rsidR="00EA5739" w:rsidRPr="0095361F">
        <w:rPr>
          <w:rFonts w:cstheme="minorHAnsi"/>
          <w:sz w:val="20"/>
          <w:szCs w:val="20"/>
        </w:rPr>
        <w:t>he school district sued.</w:t>
      </w:r>
      <w:r w:rsidR="00B16A1C">
        <w:rPr>
          <w:rFonts w:cstheme="minorHAnsi"/>
          <w:sz w:val="20"/>
          <w:szCs w:val="20"/>
        </w:rPr>
        <w:t xml:space="preserve"> </w:t>
      </w:r>
      <w:r w:rsidR="0095361F" w:rsidRPr="0095361F">
        <w:rPr>
          <w:rFonts w:cstheme="minorHAnsi"/>
          <w:sz w:val="20"/>
          <w:szCs w:val="20"/>
        </w:rPr>
        <w:t>At further issue was</w:t>
      </w:r>
      <w:r w:rsidR="00EA5739" w:rsidRPr="0095361F">
        <w:rPr>
          <w:rFonts w:cstheme="minorHAnsi"/>
          <w:sz w:val="20"/>
          <w:szCs w:val="20"/>
        </w:rPr>
        <w:t xml:space="preserve"> the property purchased with public dollars. The Ohio Supreme Court sided with the private company, that when the state BOE closed the </w:t>
      </w:r>
      <w:r w:rsidR="0095361F" w:rsidRPr="0095361F">
        <w:rPr>
          <w:rFonts w:cstheme="minorHAnsi"/>
          <w:sz w:val="20"/>
          <w:szCs w:val="20"/>
        </w:rPr>
        <w:t xml:space="preserve">charter </w:t>
      </w:r>
      <w:r w:rsidR="00EA5739" w:rsidRPr="0095361F">
        <w:rPr>
          <w:rFonts w:cstheme="minorHAnsi"/>
          <w:sz w:val="20"/>
          <w:szCs w:val="20"/>
        </w:rPr>
        <w:t xml:space="preserve">schools, the local school district was required to purchase the acquired property </w:t>
      </w:r>
      <w:r w:rsidRPr="0095361F">
        <w:rPr>
          <w:rFonts w:cstheme="minorHAnsi"/>
          <w:sz w:val="20"/>
          <w:szCs w:val="20"/>
        </w:rPr>
        <w:t xml:space="preserve">back </w:t>
      </w:r>
      <w:r w:rsidR="00EA5739" w:rsidRPr="0095361F">
        <w:rPr>
          <w:rFonts w:cstheme="minorHAnsi"/>
          <w:sz w:val="20"/>
          <w:szCs w:val="20"/>
        </w:rPr>
        <w:t>from the private company, even though it was purchased with public funds paid to the private company.</w:t>
      </w:r>
      <w:r w:rsidR="00B16A1C">
        <w:rPr>
          <w:rFonts w:cstheme="minorHAnsi"/>
          <w:sz w:val="20"/>
          <w:szCs w:val="20"/>
        </w:rPr>
        <w:t xml:space="preserve"> </w:t>
      </w:r>
    </w:p>
    <w:p w:rsidR="00EA5739" w:rsidRPr="0095361F" w:rsidRDefault="005E1418" w:rsidP="007B7154">
      <w:pPr>
        <w:spacing w:line="240" w:lineRule="auto"/>
        <w:rPr>
          <w:rFonts w:cstheme="minorHAnsi"/>
          <w:sz w:val="20"/>
          <w:szCs w:val="20"/>
        </w:rPr>
      </w:pPr>
      <w:r w:rsidRPr="0095361F">
        <w:rPr>
          <w:rFonts w:cstheme="minorHAnsi"/>
          <w:sz w:val="20"/>
          <w:szCs w:val="20"/>
        </w:rPr>
        <w:t>Rural</w:t>
      </w:r>
      <w:r w:rsidR="00EA5739" w:rsidRPr="0095361F">
        <w:rPr>
          <w:rFonts w:cstheme="minorHAnsi"/>
          <w:sz w:val="20"/>
          <w:szCs w:val="20"/>
        </w:rPr>
        <w:t xml:space="preserve"> school</w:t>
      </w:r>
      <w:r w:rsidRPr="0095361F">
        <w:rPr>
          <w:rFonts w:cstheme="minorHAnsi"/>
          <w:sz w:val="20"/>
          <w:szCs w:val="20"/>
        </w:rPr>
        <w:t xml:space="preserve"> leaders</w:t>
      </w:r>
      <w:r w:rsidR="00EA5739" w:rsidRPr="0095361F">
        <w:rPr>
          <w:rFonts w:cstheme="minorHAnsi"/>
          <w:sz w:val="20"/>
          <w:szCs w:val="20"/>
        </w:rPr>
        <w:t xml:space="preserve"> are </w:t>
      </w:r>
      <w:r w:rsidRPr="0095361F">
        <w:rPr>
          <w:rFonts w:cstheme="minorHAnsi"/>
          <w:sz w:val="20"/>
          <w:szCs w:val="20"/>
        </w:rPr>
        <w:t xml:space="preserve">further </w:t>
      </w:r>
      <w:r w:rsidR="00EA5739" w:rsidRPr="0095361F">
        <w:rPr>
          <w:rFonts w:cstheme="minorHAnsi"/>
          <w:sz w:val="20"/>
          <w:szCs w:val="20"/>
        </w:rPr>
        <w:t xml:space="preserve">concerned that outside entities </w:t>
      </w:r>
      <w:r w:rsidR="0095361F" w:rsidRPr="0095361F">
        <w:rPr>
          <w:rFonts w:cstheme="minorHAnsi"/>
          <w:sz w:val="20"/>
          <w:szCs w:val="20"/>
        </w:rPr>
        <w:t xml:space="preserve">would </w:t>
      </w:r>
      <w:r w:rsidR="00EA5739" w:rsidRPr="0095361F">
        <w:rPr>
          <w:rFonts w:cstheme="minorHAnsi"/>
          <w:sz w:val="20"/>
          <w:szCs w:val="20"/>
        </w:rPr>
        <w:t xml:space="preserve">create a charter school, for seemingly noble purposes, </w:t>
      </w:r>
      <w:r w:rsidRPr="0095361F">
        <w:rPr>
          <w:rFonts w:cstheme="minorHAnsi"/>
          <w:sz w:val="20"/>
          <w:szCs w:val="20"/>
        </w:rPr>
        <w:t>maybe a STEAM academy, or a Career and Technical or college prep program.</w:t>
      </w:r>
      <w:r w:rsidR="00B16A1C">
        <w:rPr>
          <w:rFonts w:cstheme="minorHAnsi"/>
          <w:sz w:val="20"/>
          <w:szCs w:val="20"/>
        </w:rPr>
        <w:t xml:space="preserve"> </w:t>
      </w:r>
      <w:r w:rsidRPr="0095361F">
        <w:rPr>
          <w:rFonts w:cstheme="minorHAnsi"/>
          <w:sz w:val="20"/>
          <w:szCs w:val="20"/>
        </w:rPr>
        <w:t xml:space="preserve">The charter </w:t>
      </w:r>
      <w:r w:rsidR="00EA5739" w:rsidRPr="0095361F">
        <w:rPr>
          <w:rFonts w:cstheme="minorHAnsi"/>
          <w:sz w:val="20"/>
          <w:szCs w:val="20"/>
        </w:rPr>
        <w:t>will draw students</w:t>
      </w:r>
      <w:r w:rsidRPr="0095361F">
        <w:rPr>
          <w:rFonts w:cstheme="minorHAnsi"/>
          <w:sz w:val="20"/>
          <w:szCs w:val="20"/>
        </w:rPr>
        <w:t xml:space="preserve"> and staff</w:t>
      </w:r>
      <w:r w:rsidR="00EA5739" w:rsidRPr="0095361F">
        <w:rPr>
          <w:rFonts w:cstheme="minorHAnsi"/>
          <w:sz w:val="20"/>
          <w:szCs w:val="20"/>
        </w:rPr>
        <w:t xml:space="preserve"> away from already smaller districts that are held accountable to state accreditation standards </w:t>
      </w:r>
      <w:r w:rsidR="0095361F" w:rsidRPr="0095361F">
        <w:rPr>
          <w:rFonts w:cstheme="minorHAnsi"/>
          <w:sz w:val="20"/>
          <w:szCs w:val="20"/>
        </w:rPr>
        <w:t>striving to provide more for their students</w:t>
      </w:r>
      <w:r w:rsidR="00EA5739" w:rsidRPr="0095361F">
        <w:rPr>
          <w:rFonts w:cstheme="minorHAnsi"/>
          <w:sz w:val="20"/>
          <w:szCs w:val="20"/>
        </w:rPr>
        <w:t>.</w:t>
      </w:r>
      <w:r w:rsidR="00B16A1C">
        <w:rPr>
          <w:rFonts w:cstheme="minorHAnsi"/>
          <w:sz w:val="20"/>
          <w:szCs w:val="20"/>
        </w:rPr>
        <w:t xml:space="preserve"> </w:t>
      </w:r>
    </w:p>
    <w:p w:rsidR="00EA5739" w:rsidRPr="0095361F" w:rsidRDefault="00EA5739" w:rsidP="007B7154">
      <w:pPr>
        <w:spacing w:line="240" w:lineRule="auto"/>
        <w:rPr>
          <w:sz w:val="20"/>
          <w:szCs w:val="20"/>
        </w:rPr>
      </w:pPr>
      <w:r w:rsidRPr="0095361F">
        <w:rPr>
          <w:rFonts w:cstheme="minorHAnsi"/>
          <w:sz w:val="20"/>
          <w:szCs w:val="20"/>
        </w:rPr>
        <w:t xml:space="preserve">An article in Forbes titled </w:t>
      </w:r>
      <w:hyperlink r:id="rId8" w:history="1">
        <w:r w:rsidRPr="0095361F">
          <w:rPr>
            <w:rStyle w:val="Hyperlink"/>
            <w:b/>
            <w:bCs/>
            <w:sz w:val="20"/>
            <w:szCs w:val="20"/>
          </w:rPr>
          <w:t>Four Reasons Charter School Don’t Fit Rural Communities and One Reason They Do</w:t>
        </w:r>
      </w:hyperlink>
      <w:r w:rsidRPr="0095361F">
        <w:rPr>
          <w:b/>
          <w:bCs/>
          <w:sz w:val="20"/>
          <w:szCs w:val="20"/>
        </w:rPr>
        <w:t xml:space="preserve">, explains our </w:t>
      </w:r>
      <w:r w:rsidR="00147D78" w:rsidRPr="0095361F">
        <w:rPr>
          <w:b/>
          <w:bCs/>
          <w:sz w:val="20"/>
          <w:szCs w:val="20"/>
        </w:rPr>
        <w:t xml:space="preserve">primary </w:t>
      </w:r>
      <w:r w:rsidRPr="0095361F">
        <w:rPr>
          <w:b/>
          <w:bCs/>
          <w:sz w:val="20"/>
          <w:szCs w:val="20"/>
        </w:rPr>
        <w:t xml:space="preserve">concern: </w:t>
      </w:r>
      <w:r w:rsidRPr="0095361F">
        <w:rPr>
          <w:bCs/>
          <w:sz w:val="20"/>
          <w:szCs w:val="20"/>
        </w:rPr>
        <w:t>Citation</w:t>
      </w:r>
      <w:r w:rsidRPr="0095361F">
        <w:rPr>
          <w:sz w:val="20"/>
          <w:szCs w:val="20"/>
        </w:rPr>
        <w:t xml:space="preserve"> </w:t>
      </w:r>
      <w:r w:rsidRPr="0095361F">
        <w:rPr>
          <w:bCs/>
          <w:sz w:val="20"/>
          <w:szCs w:val="20"/>
        </w:rPr>
        <w:t>Forbes, Dec. 2017:</w:t>
      </w:r>
      <w:r w:rsidRPr="0095361F">
        <w:rPr>
          <w:b/>
          <w:bCs/>
          <w:sz w:val="20"/>
          <w:szCs w:val="20"/>
        </w:rPr>
        <w:t xml:space="preserve"> </w:t>
      </w:r>
    </w:p>
    <w:p w:rsidR="00EA5739" w:rsidRPr="0095361F" w:rsidRDefault="00EA5739" w:rsidP="007B7154">
      <w:pPr>
        <w:numPr>
          <w:ilvl w:val="0"/>
          <w:numId w:val="1"/>
        </w:numPr>
        <w:spacing w:before="120" w:after="240" w:line="240" w:lineRule="auto"/>
        <w:rPr>
          <w:sz w:val="20"/>
          <w:szCs w:val="20"/>
        </w:rPr>
      </w:pPr>
      <w:r w:rsidRPr="0095361F">
        <w:rPr>
          <w:b/>
          <w:bCs/>
          <w:sz w:val="20"/>
          <w:szCs w:val="20"/>
        </w:rPr>
        <w:t xml:space="preserve">Rural Schools Run On Tight Budgets: </w:t>
      </w:r>
      <w:r w:rsidRPr="0095361F">
        <w:rPr>
          <w:sz w:val="20"/>
          <w:szCs w:val="20"/>
        </w:rPr>
        <w:t xml:space="preserve">“One does not remove a few hundred thousand dollars from a rural school budget without really feeling it. Most rural districts are lean operations already, without fifteen jobs like Assistant Vice-Superintendent in charge of Paper that can be easily absorbed. Transportation may be a huge chunk of the budget, and there really isn't any way to tighten that particular belt. </w:t>
      </w:r>
      <w:r w:rsidRPr="0095361F">
        <w:rPr>
          <w:i/>
          <w:sz w:val="20"/>
          <w:szCs w:val="20"/>
        </w:rPr>
        <w:t>The minute a charter starts "redirecting" tax dollars away from a rural district, that district will feel the hurt</w:t>
      </w:r>
      <w:r w:rsidRPr="0095361F">
        <w:rPr>
          <w:sz w:val="20"/>
          <w:szCs w:val="20"/>
        </w:rPr>
        <w:t>.”</w:t>
      </w:r>
    </w:p>
    <w:p w:rsidR="00EA5739" w:rsidRPr="0095361F" w:rsidRDefault="00EA5739" w:rsidP="007B7154">
      <w:pPr>
        <w:numPr>
          <w:ilvl w:val="0"/>
          <w:numId w:val="1"/>
        </w:numPr>
        <w:spacing w:before="120" w:after="240" w:line="240" w:lineRule="auto"/>
        <w:rPr>
          <w:sz w:val="20"/>
          <w:szCs w:val="20"/>
        </w:rPr>
      </w:pPr>
      <w:r w:rsidRPr="0095361F">
        <w:rPr>
          <w:b/>
          <w:bCs/>
          <w:sz w:val="20"/>
          <w:szCs w:val="20"/>
        </w:rPr>
        <w:t>When Do Rural Charters Make Good Sense:</w:t>
      </w:r>
      <w:r w:rsidRPr="0095361F">
        <w:rPr>
          <w:sz w:val="20"/>
          <w:szCs w:val="20"/>
        </w:rPr>
        <w:t xml:space="preserve"> It is the one approach to rural chartering that makes sense--</w:t>
      </w:r>
      <w:r w:rsidRPr="0095361F">
        <w:rPr>
          <w:b/>
          <w:bCs/>
          <w:i/>
          <w:iCs/>
          <w:sz w:val="20"/>
          <w:szCs w:val="20"/>
        </w:rPr>
        <w:t>a local school under local control created to meet a local need. That's a good charter fit.”</w:t>
      </w:r>
      <w:r w:rsidR="00B16A1C">
        <w:rPr>
          <w:b/>
          <w:bCs/>
          <w:i/>
          <w:iCs/>
          <w:sz w:val="20"/>
          <w:szCs w:val="20"/>
        </w:rPr>
        <w:t xml:space="preserve"> </w:t>
      </w:r>
      <w:r w:rsidRPr="0095361F">
        <w:rPr>
          <w:b/>
          <w:bCs/>
          <w:i/>
          <w:iCs/>
          <w:sz w:val="20"/>
          <w:szCs w:val="20"/>
        </w:rPr>
        <w:t xml:space="preserve">(See Option 1 in </w:t>
      </w:r>
      <w:r w:rsidR="00147D78" w:rsidRPr="0095361F">
        <w:rPr>
          <w:b/>
          <w:bCs/>
          <w:i/>
          <w:iCs/>
          <w:sz w:val="20"/>
          <w:szCs w:val="20"/>
        </w:rPr>
        <w:t>HSB 242 or simply Iowa’s current charter school law.)</w:t>
      </w:r>
    </w:p>
    <w:p w:rsidR="00EA5739" w:rsidRPr="0095361F" w:rsidRDefault="00EA5739" w:rsidP="007B7154">
      <w:pPr>
        <w:spacing w:before="120" w:after="240" w:line="240" w:lineRule="auto"/>
        <w:rPr>
          <w:sz w:val="20"/>
          <w:szCs w:val="20"/>
        </w:rPr>
      </w:pPr>
      <w:r w:rsidRPr="0095361F">
        <w:rPr>
          <w:b/>
          <w:bCs/>
          <w:sz w:val="20"/>
          <w:szCs w:val="20"/>
        </w:rPr>
        <w:t>Lastly, Charter Schools Increase Property Taxes:</w:t>
      </w:r>
      <w:r w:rsidR="00B16A1C">
        <w:rPr>
          <w:sz w:val="20"/>
          <w:szCs w:val="20"/>
        </w:rPr>
        <w:t xml:space="preserve"> </w:t>
      </w:r>
      <w:r w:rsidR="00147D78" w:rsidRPr="0095361F">
        <w:rPr>
          <w:sz w:val="20"/>
          <w:szCs w:val="20"/>
        </w:rPr>
        <w:t>HSB 242</w:t>
      </w:r>
      <w:r w:rsidRPr="0095361F">
        <w:rPr>
          <w:sz w:val="20"/>
          <w:szCs w:val="20"/>
        </w:rPr>
        <w:t xml:space="preserve"> allows school boards to request spending authority from the SBRC for the opening/closing of a charter school.</w:t>
      </w:r>
      <w:r w:rsidR="00B16A1C">
        <w:rPr>
          <w:sz w:val="20"/>
          <w:szCs w:val="20"/>
        </w:rPr>
        <w:t xml:space="preserve"> </w:t>
      </w:r>
      <w:r w:rsidRPr="0095361F">
        <w:rPr>
          <w:sz w:val="20"/>
          <w:szCs w:val="20"/>
        </w:rPr>
        <w:t>Spending authority is funded by Property Taxes.</w:t>
      </w:r>
      <w:r w:rsidR="00B16A1C">
        <w:rPr>
          <w:sz w:val="20"/>
          <w:szCs w:val="20"/>
        </w:rPr>
        <w:t xml:space="preserve"> </w:t>
      </w:r>
      <w:r w:rsidRPr="0095361F">
        <w:rPr>
          <w:sz w:val="20"/>
          <w:szCs w:val="20"/>
        </w:rPr>
        <w:t>Also, the potential to double count students</w:t>
      </w:r>
      <w:r w:rsidR="0095361F">
        <w:rPr>
          <w:sz w:val="20"/>
          <w:szCs w:val="20"/>
        </w:rPr>
        <w:t>, mentioned in the SF 259 fiscal note, would</w:t>
      </w:r>
      <w:r w:rsidRPr="0095361F">
        <w:rPr>
          <w:sz w:val="20"/>
          <w:szCs w:val="20"/>
        </w:rPr>
        <w:t xml:space="preserve"> increase property taxes. </w:t>
      </w:r>
    </w:p>
    <w:p w:rsidR="00EA5739" w:rsidRDefault="00EA5739" w:rsidP="007B7154">
      <w:pPr>
        <w:spacing w:before="120" w:after="240" w:line="240" w:lineRule="auto"/>
        <w:rPr>
          <w:sz w:val="20"/>
          <w:szCs w:val="20"/>
        </w:rPr>
      </w:pPr>
      <w:r w:rsidRPr="0095361F">
        <w:rPr>
          <w:sz w:val="20"/>
          <w:szCs w:val="20"/>
        </w:rPr>
        <w:t>Charter</w:t>
      </w:r>
      <w:r w:rsidR="0095361F">
        <w:rPr>
          <w:sz w:val="20"/>
          <w:szCs w:val="20"/>
        </w:rPr>
        <w:t xml:space="preserve"> school experience confirms that fiscal note statement; they </w:t>
      </w:r>
      <w:r w:rsidRPr="0095361F">
        <w:rPr>
          <w:sz w:val="20"/>
          <w:szCs w:val="20"/>
        </w:rPr>
        <w:t xml:space="preserve">close or never open due to low enrollment: As reported in </w:t>
      </w:r>
      <w:hyperlink r:id="rId9" w:history="1">
        <w:r w:rsidRPr="0095361F">
          <w:rPr>
            <w:rStyle w:val="Hyperlink"/>
            <w:sz w:val="20"/>
            <w:szCs w:val="20"/>
          </w:rPr>
          <w:t>Forbes Sept. 2018</w:t>
        </w:r>
      </w:hyperlink>
      <w:r w:rsidRPr="0095361F">
        <w:rPr>
          <w:sz w:val="20"/>
          <w:szCs w:val="20"/>
        </w:rPr>
        <w:t>: The Center for Media and Democracy found that (nationally)</w:t>
      </w:r>
      <w:hyperlink r:id="rId10" w:history="1">
        <w:r w:rsidRPr="0095361F">
          <w:rPr>
            <w:rStyle w:val="Hyperlink"/>
            <w:sz w:val="20"/>
            <w:szCs w:val="20"/>
          </w:rPr>
          <w:t> about 2,500 charter schools closed between 2000 and 2013</w:t>
        </w:r>
      </w:hyperlink>
      <w:r w:rsidRPr="0095361F">
        <w:rPr>
          <w:sz w:val="20"/>
          <w:szCs w:val="20"/>
        </w:rPr>
        <w:t xml:space="preserve">. Some of them closed at the end of the school year, some never opened in the first place, and some closed abruptly in the middle of the year. Charters can close for a variety reasons; this week's closings appear to be due to financial problems because of low enrollment. </w:t>
      </w:r>
    </w:p>
    <w:p w:rsidR="0095361F" w:rsidRDefault="0095361F" w:rsidP="007B7154">
      <w:pPr>
        <w:spacing w:before="120" w:after="240" w:line="240" w:lineRule="auto"/>
        <w:rPr>
          <w:sz w:val="20"/>
          <w:szCs w:val="20"/>
        </w:rPr>
      </w:pPr>
      <w:r>
        <w:rPr>
          <w:sz w:val="20"/>
          <w:szCs w:val="20"/>
        </w:rPr>
        <w:t>Students originally estimated to attend the charter generated funds from the public district. When they attended the public schools and not the charter, the school board requests spending authority, funded by property taxes.</w:t>
      </w:r>
      <w:r w:rsidR="00B16A1C">
        <w:rPr>
          <w:sz w:val="20"/>
          <w:szCs w:val="20"/>
        </w:rPr>
        <w:t xml:space="preserve"> </w:t>
      </w:r>
    </w:p>
    <w:p w:rsidR="00D025E4" w:rsidRPr="00B16A1C" w:rsidRDefault="0095361F" w:rsidP="00B16A1C">
      <w:pPr>
        <w:spacing w:before="120" w:after="240" w:line="240" w:lineRule="auto"/>
        <w:rPr>
          <w:rFonts w:cstheme="minorHAnsi"/>
          <w:sz w:val="20"/>
          <w:szCs w:val="20"/>
        </w:rPr>
      </w:pPr>
      <w:r>
        <w:rPr>
          <w:sz w:val="20"/>
          <w:szCs w:val="20"/>
        </w:rPr>
        <w:t xml:space="preserve">RSAI urges you not to move this bill forward, especially Division 5 and subsequent sections regarding the Founding Group model. </w:t>
      </w:r>
      <w:r w:rsidR="00B16A1C" w:rsidRPr="00B16A1C">
        <w:rPr>
          <w:rFonts w:cstheme="minorHAnsi"/>
          <w:b/>
          <w:sz w:val="20"/>
          <w:szCs w:val="20"/>
        </w:rPr>
        <w:t>RSAI Contact:</w:t>
      </w:r>
      <w:r w:rsidR="00B16A1C" w:rsidRPr="00B16A1C">
        <w:rPr>
          <w:rFonts w:cstheme="minorHAnsi"/>
          <w:sz w:val="20"/>
          <w:szCs w:val="20"/>
        </w:rPr>
        <w:t xml:space="preserve"> Margaret Buckton, RSAI Professional Advocate, </w:t>
      </w:r>
      <w:hyperlink r:id="rId11" w:history="1">
        <w:r w:rsidR="00B16A1C" w:rsidRPr="00B16A1C">
          <w:rPr>
            <w:rStyle w:val="Hyperlink"/>
            <w:rFonts w:cstheme="minorHAnsi"/>
            <w:sz w:val="20"/>
            <w:szCs w:val="20"/>
          </w:rPr>
          <w:t>margaret@iowaschoolfinance.com</w:t>
        </w:r>
      </w:hyperlink>
      <w:r w:rsidR="00B16A1C" w:rsidRPr="00B16A1C">
        <w:rPr>
          <w:rStyle w:val="Hyperlink"/>
          <w:rFonts w:cstheme="minorHAnsi"/>
          <w:sz w:val="20"/>
          <w:szCs w:val="20"/>
        </w:rPr>
        <w:t>,</w:t>
      </w:r>
      <w:r w:rsidR="00B16A1C" w:rsidRPr="00B16A1C">
        <w:rPr>
          <w:rFonts w:cstheme="minorHAnsi"/>
          <w:sz w:val="20"/>
          <w:szCs w:val="20"/>
        </w:rPr>
        <w:t xml:space="preserve"> (</w:t>
      </w:r>
      <w:r w:rsidR="00B16A1C" w:rsidRPr="00B16A1C">
        <w:rPr>
          <w:rFonts w:cstheme="minorHAnsi"/>
          <w:color w:val="000000"/>
          <w:sz w:val="20"/>
          <w:szCs w:val="20"/>
          <w:shd w:val="clear" w:color="auto" w:fill="FFFFFF"/>
        </w:rPr>
        <w:t>515) 201-3755</w:t>
      </w:r>
    </w:p>
    <w:sectPr w:rsidR="00D025E4" w:rsidRPr="00B16A1C" w:rsidSect="00B16A1C">
      <w:headerReference w:type="default" r:id="rId12"/>
      <w:footerReference w:type="default" r:id="rId13"/>
      <w:pgSz w:w="12240" w:h="15840"/>
      <w:pgMar w:top="1440" w:right="1008" w:bottom="634" w:left="1008" w:header="720" w:footer="43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7142" w:rsidRDefault="00337142" w:rsidP="00B16A1C">
      <w:pPr>
        <w:spacing w:after="0" w:line="240" w:lineRule="auto"/>
      </w:pPr>
      <w:r>
        <w:separator/>
      </w:r>
    </w:p>
  </w:endnote>
  <w:endnote w:type="continuationSeparator" w:id="0">
    <w:p w:rsidR="00337142" w:rsidRDefault="00337142" w:rsidP="00B16A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1C" w:rsidRDefault="00B16A1C" w:rsidP="00B16A1C">
    <w:pPr>
      <w:pStyle w:val="Footer"/>
      <w:jc w:val="center"/>
    </w:pPr>
    <w:r>
      <w:t>Rural School Advocates of Iowa | 1201 63</w:t>
    </w:r>
    <w:r w:rsidRPr="007955B3">
      <w:rPr>
        <w:vertAlign w:val="superscript"/>
      </w:rPr>
      <w:t>rd</w:t>
    </w:r>
    <w:r>
      <w:t xml:space="preserve"> Street, Des Moines, IA, 5031</w:t>
    </w:r>
    <w:r>
      <w:t>1 | 515.251.5970 | www.rsaia.org</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7142" w:rsidRDefault="00337142" w:rsidP="00B16A1C">
      <w:pPr>
        <w:spacing w:after="0" w:line="240" w:lineRule="auto"/>
      </w:pPr>
      <w:r>
        <w:separator/>
      </w:r>
    </w:p>
  </w:footnote>
  <w:footnote w:type="continuationSeparator" w:id="0">
    <w:p w:rsidR="00337142" w:rsidRDefault="00337142" w:rsidP="00B16A1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16A1C" w:rsidRPr="00B16A1C" w:rsidRDefault="00B16A1C" w:rsidP="00B16A1C">
    <w:pPr>
      <w:spacing w:line="240" w:lineRule="auto"/>
      <w:jc w:val="center"/>
      <w:rPr>
        <w:rFonts w:cstheme="minorHAnsi"/>
      </w:rPr>
    </w:pPr>
    <w:r>
      <w:rPr>
        <w:rFonts w:ascii="Times New Roman" w:hAnsi="Times New Roman" w:cs="Times New Roman"/>
        <w:noProof/>
        <w:sz w:val="24"/>
        <w:szCs w:val="24"/>
      </w:rPr>
      <mc:AlternateContent>
        <mc:Choice Requires="wpg">
          <w:drawing>
            <wp:anchor distT="0" distB="0" distL="114300" distR="114300" simplePos="0" relativeHeight="251659264" behindDoc="0" locked="0" layoutInCell="1" allowOverlap="1" wp14:anchorId="32CDB49D" wp14:editId="1896B943">
              <wp:simplePos x="0" y="0"/>
              <wp:positionH relativeFrom="margin">
                <wp:posOffset>220980</wp:posOffset>
              </wp:positionH>
              <wp:positionV relativeFrom="paragraph">
                <wp:posOffset>-411480</wp:posOffset>
              </wp:positionV>
              <wp:extent cx="5877560" cy="1008380"/>
              <wp:effectExtent l="0" t="0" r="8890" b="1270"/>
              <wp:wrapSquare wrapText="bothSides"/>
              <wp:docPr id="1" name="Group 1"/>
              <wp:cNvGraphicFramePr/>
              <a:graphic xmlns:a="http://schemas.openxmlformats.org/drawingml/2006/main">
                <a:graphicData uri="http://schemas.microsoft.com/office/word/2010/wordprocessingGroup">
                  <wpg:wgp>
                    <wpg:cNvGrpSpPr/>
                    <wpg:grpSpPr>
                      <a:xfrm>
                        <a:off x="0" y="0"/>
                        <a:ext cx="5877560" cy="1008380"/>
                        <a:chOff x="0" y="0"/>
                        <a:chExt cx="5877560" cy="1054100"/>
                      </a:xfrm>
                    </wpg:grpSpPr>
                    <pic:pic xmlns:pic="http://schemas.openxmlformats.org/drawingml/2006/picture">
                      <pic:nvPicPr>
                        <pic:cNvPr id="2" name="Picture 2"/>
                        <pic:cNvPicPr>
                          <a:picLocks noChangeAspect="1"/>
                        </pic:cNvPicPr>
                      </pic:nvPicPr>
                      <pic:blipFill>
                        <a:blip r:embed="rId1" cstate="print">
                          <a:extLst>
                            <a:ext uri="{28A0092B-C50C-407E-A947-70E740481C1C}">
                              <a14:useLocalDpi xmlns:a14="http://schemas.microsoft.com/office/drawing/2010/main" val="0"/>
                            </a:ext>
                          </a:extLst>
                        </a:blip>
                        <a:stretch>
                          <a:fillRect/>
                        </a:stretch>
                      </pic:blipFill>
                      <pic:spPr>
                        <a:xfrm>
                          <a:off x="3076575" y="0"/>
                          <a:ext cx="1776095" cy="1054100"/>
                        </a:xfrm>
                        <a:prstGeom prst="rect">
                          <a:avLst/>
                        </a:prstGeom>
                      </pic:spPr>
                    </pic:pic>
                    <wps:wsp>
                      <wps:cNvPr id="3" name="Rectangle 3"/>
                      <wps:cNvSpPr/>
                      <wps:spPr>
                        <a:xfrm>
                          <a:off x="0" y="171450"/>
                          <a:ext cx="924560" cy="813238"/>
                        </a:xfrm>
                        <a:prstGeom prst="rect">
                          <a:avLst/>
                        </a:prstGeom>
                        <a:solidFill>
                          <a:srgbClr val="92D050"/>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B16A1C" w:rsidRDefault="00B16A1C" w:rsidP="00B16A1C">
                            <w:pPr>
                              <w:jc w:val="center"/>
                            </w:pPr>
                          </w:p>
                        </w:txbxContent>
                      </wps:txbx>
                      <wps:bodyPr rot="0" spcFirstLastPara="0" vert="horz" wrap="square" lIns="91440" tIns="45720" rIns="91440" bIns="45720" numCol="1" spcCol="0" rtlCol="0" fromWordArt="0" anchor="ctr" anchorCtr="0" forceAA="0" compatLnSpc="1">
                        <a:prstTxWarp prst="textNoShape">
                          <a:avLst/>
                        </a:prstTxWarp>
                        <a:noAutofit/>
                      </wps:bodyPr>
                    </wps:wsp>
                    <wps:wsp>
                      <wps:cNvPr id="5" name="Rectangle 4"/>
                      <wps:cNvSpPr/>
                      <wps:spPr>
                        <a:xfrm>
                          <a:off x="1019175" y="180975"/>
                          <a:ext cx="924560" cy="802290"/>
                        </a:xfrm>
                        <a:prstGeom prst="rect">
                          <a:avLst/>
                        </a:prstGeom>
                        <a:solidFill>
                          <a:srgbClr val="C0000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6" name="Rectangle 5"/>
                      <wps:cNvSpPr/>
                      <wps:spPr>
                        <a:xfrm>
                          <a:off x="2057400" y="200025"/>
                          <a:ext cx="924560" cy="780984"/>
                        </a:xfrm>
                        <a:prstGeom prst="rect">
                          <a:avLst/>
                        </a:prstGeom>
                        <a:solidFill>
                          <a:srgbClr val="00B0F0"/>
                        </a:solidFill>
                        <a:ln>
                          <a:noFill/>
                        </a:ln>
                      </wps:spPr>
                      <wps:style>
                        <a:lnRef idx="2">
                          <a:schemeClr val="accent6">
                            <a:shade val="50000"/>
                          </a:schemeClr>
                        </a:lnRef>
                        <a:fillRef idx="1">
                          <a:schemeClr val="accent6"/>
                        </a:fillRef>
                        <a:effectRef idx="0">
                          <a:schemeClr val="accent6"/>
                        </a:effectRef>
                        <a:fontRef idx="minor">
                          <a:schemeClr val="lt1"/>
                        </a:fontRef>
                      </wps:style>
                      <wps:bodyPr rot="0" spcFirstLastPara="0" vert="horz" wrap="square" lIns="91440" tIns="45720" rIns="91440" bIns="45720" numCol="1" spcCol="0" rtlCol="0" fromWordArt="0" anchor="ctr" anchorCtr="0" forceAA="0" compatLnSpc="1">
                        <a:prstTxWarp prst="textNoShape">
                          <a:avLst/>
                        </a:prstTxWarp>
                        <a:noAutofit/>
                      </wps:bodyPr>
                    </wps:wsp>
                    <wps:wsp>
                      <wps:cNvPr id="7" name="Rectangle 6"/>
                      <wps:cNvSpPr/>
                      <wps:spPr>
                        <a:xfrm>
                          <a:off x="4953000" y="200025"/>
                          <a:ext cx="924560" cy="780415"/>
                        </a:xfrm>
                        <a:prstGeom prst="rect">
                          <a:avLst/>
                        </a:prstGeom>
                        <a:solidFill>
                          <a:schemeClr val="accent6">
                            <a:lumMod val="75000"/>
                            <a:alpha val="58000"/>
                          </a:schemeClr>
                        </a:solidFill>
                        <a:ln>
                          <a:noFill/>
                        </a:ln>
                      </wps:spPr>
                      <wps:style>
                        <a:lnRef idx="2">
                          <a:schemeClr val="accent6">
                            <a:shade val="50000"/>
                          </a:schemeClr>
                        </a:lnRef>
                        <a:fillRef idx="1">
                          <a:schemeClr val="accent6"/>
                        </a:fillRef>
                        <a:effectRef idx="0">
                          <a:schemeClr val="accent6"/>
                        </a:effectRef>
                        <a:fontRef idx="minor">
                          <a:schemeClr val="lt1"/>
                        </a:fontRef>
                      </wps:style>
                      <wps:txbx>
                        <w:txbxContent>
                          <w:p w:rsidR="00B16A1C" w:rsidRDefault="00B16A1C" w:rsidP="00B16A1C">
                            <w:pPr>
                              <w:jc w:val="center"/>
                              <w:rPr>
                                <w:rFonts w:ascii="Arial" w:hAnsi="Arial" w:cs="Arial"/>
                                <w:sz w:val="28"/>
                                <w:szCs w:val="30"/>
                              </w:rPr>
                            </w:pPr>
                            <w:r>
                              <w:rPr>
                                <w:rFonts w:ascii="Arial" w:hAnsi="Arial" w:cs="Arial"/>
                                <w:sz w:val="28"/>
                                <w:szCs w:val="30"/>
                              </w:rPr>
                              <w:t>rsaia.org</w:t>
                            </w:r>
                          </w:p>
                        </w:txbxContent>
                      </wps:txbx>
                      <wps:bodyPr rot="0" spcFirstLastPara="0" vert="horz" wrap="square" lIns="91440" tIns="45720" rIns="91440" bIns="45720" numCol="1" spcCol="0" rtlCol="0" fromWordArt="0" anchor="ctr" anchorCtr="0" forceAA="0" compatLnSpc="1">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32CDB49D" id="Group 1" o:spid="_x0000_s1026" style="position:absolute;left:0;text-align:left;margin-left:17.4pt;margin-top:-32.4pt;width:462.8pt;height:79.4pt;z-index:251659264;mso-position-horizontal-relative:margin" coordsize="58775,105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style="position:absolute;left:30765;width:17761;height:1054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">
                <v:imagedata r:id="rId2" o:title=""/>
                <v:path arrowok="t"/>
              </v:shape>
              <v:rect id="Rectangle 3" o:spid="_x0000_s1028" style="position:absolute;top:1714;width:9245;height:8132;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" fillcolor="#92d050" stroked="f" strokeweight="1pt">
                <v:textbox>
                  <w:txbxContent>
                    <w:p w:rsidR="00B16A1C" w:rsidRDefault="00B16A1C" w:rsidP="00B16A1C">
                      <w:pPr>
                        <w:jc w:val="center"/>
                      </w:pPr>
                    </w:p>
                  </w:txbxContent>
                </v:textbox>
              </v:rect>
              <v:rect id="Rectangle 4" o:spid="_x0000_s1029" style="position:absolute;left:10191;top:1809;width:9246;height:8023;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" fillcolor="#c00000" stroked="f" strokeweight="1pt"/>
              <v:rect id="Rectangle 5" o:spid="_x0000_s1030" style="position:absolute;left:20574;top:2000;width:9245;height:7810;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" fillcolor="#00b0f0" stroked="f" strokeweight="1pt"/>
              <v:rect id="Rectangle 6" o:spid="_x0000_s1031" style="position:absolute;left:49530;top:2000;width:9245;height:78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" fillcolor="#538135 [2409]" stroked="f" strokeweight="1pt">
                <v:fill opacity="38036f"/>
                <v:textbox>
                  <w:txbxContent>
                    <w:p w:rsidR="00B16A1C" w:rsidRDefault="00B16A1C" w:rsidP="00B16A1C">
                      <w:pPr>
                        <w:jc w:val="center"/>
                        <w:rPr>
                          <w:rFonts w:ascii="Arial" w:hAnsi="Arial" w:cs="Arial"/>
                          <w:sz w:val="28"/>
                          <w:szCs w:val="30"/>
                        </w:rPr>
                      </w:pPr>
                      <w:r>
                        <w:rPr>
                          <w:rFonts w:ascii="Arial" w:hAnsi="Arial" w:cs="Arial"/>
                          <w:sz w:val="28"/>
                          <w:szCs w:val="30"/>
                        </w:rPr>
                        <w:t>rsaia.org</w:t>
                      </w:r>
                    </w:p>
                  </w:txbxContent>
                </v:textbox>
              </v:rect>
              <w10:wrap type="square" anchorx="margin"/>
            </v:group>
          </w:pict>
        </mc:Fallback>
      </mc:AlternateContent>
    </w:r>
    <w:r>
      <w:rPr>
        <w:rFonts w:cstheme="minorHAnsi"/>
        <w:b/>
        <w:sz w:val="28"/>
        <w:szCs w:val="28"/>
      </w:rPr>
      <w:t xml:space="preserve">RSAI </w:t>
    </w:r>
    <w:r w:rsidRPr="004E45BA">
      <w:rPr>
        <w:rFonts w:cstheme="minorHAnsi"/>
        <w:b/>
        <w:sz w:val="28"/>
        <w:szCs w:val="28"/>
      </w:rPr>
      <w:t xml:space="preserve">Statement </w:t>
    </w:r>
    <w:r>
      <w:rPr>
        <w:rFonts w:cstheme="minorHAnsi"/>
        <w:b/>
        <w:sz w:val="28"/>
        <w:szCs w:val="28"/>
      </w:rPr>
      <w:t>to</w:t>
    </w:r>
    <w:r w:rsidRPr="004E45BA">
      <w:rPr>
        <w:rFonts w:cstheme="minorHAnsi"/>
        <w:b/>
        <w:sz w:val="28"/>
        <w:szCs w:val="28"/>
      </w:rPr>
      <w:t xml:space="preserve"> HSB 24</w:t>
    </w:r>
    <w:r>
      <w:rPr>
        <w:rFonts w:cstheme="minorHAnsi"/>
        <w:b/>
        <w:sz w:val="28"/>
        <w:szCs w:val="28"/>
      </w:rPr>
      <w:t>2</w:t>
    </w:r>
    <w:r w:rsidRPr="004E45BA">
      <w:rPr>
        <w:rFonts w:cstheme="minorHAnsi"/>
        <w:b/>
        <w:sz w:val="28"/>
        <w:szCs w:val="28"/>
      </w:rPr>
      <w:t xml:space="preserve"> Subcommittee</w:t>
    </w:r>
    <w:r>
      <w:rPr>
        <w:rFonts w:cstheme="minorHAnsi"/>
        <w:b/>
        <w:sz w:val="28"/>
        <w:szCs w:val="28"/>
      </w:rPr>
      <w:t xml:space="preserve"> – March 2, 2021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ADC64A4"/>
    <w:multiLevelType w:val="hybridMultilevel"/>
    <w:tmpl w:val="86EEE8D4"/>
    <w:lvl w:ilvl="0" w:tplc="CA48C5C8">
      <w:start w:val="1"/>
      <w:numFmt w:val="bullet"/>
      <w:lvlText w:val="•"/>
      <w:lvlJc w:val="left"/>
      <w:pPr>
        <w:tabs>
          <w:tab w:val="num" w:pos="360"/>
        </w:tabs>
        <w:ind w:left="360" w:hanging="360"/>
      </w:pPr>
      <w:rPr>
        <w:rFonts w:ascii="Arial" w:hAnsi="Arial" w:hint="default"/>
      </w:rPr>
    </w:lvl>
    <w:lvl w:ilvl="1" w:tplc="070EDE60">
      <w:start w:val="1"/>
      <w:numFmt w:val="bullet"/>
      <w:lvlText w:val="•"/>
      <w:lvlJc w:val="left"/>
      <w:pPr>
        <w:tabs>
          <w:tab w:val="num" w:pos="1080"/>
        </w:tabs>
        <w:ind w:left="1080" w:hanging="360"/>
      </w:pPr>
      <w:rPr>
        <w:rFonts w:ascii="Arial" w:hAnsi="Arial" w:hint="default"/>
      </w:rPr>
    </w:lvl>
    <w:lvl w:ilvl="2" w:tplc="9BD47B42" w:tentative="1">
      <w:start w:val="1"/>
      <w:numFmt w:val="bullet"/>
      <w:lvlText w:val="•"/>
      <w:lvlJc w:val="left"/>
      <w:pPr>
        <w:tabs>
          <w:tab w:val="num" w:pos="1800"/>
        </w:tabs>
        <w:ind w:left="1800" w:hanging="360"/>
      </w:pPr>
      <w:rPr>
        <w:rFonts w:ascii="Arial" w:hAnsi="Arial" w:hint="default"/>
      </w:rPr>
    </w:lvl>
    <w:lvl w:ilvl="3" w:tplc="1046A9F0" w:tentative="1">
      <w:start w:val="1"/>
      <w:numFmt w:val="bullet"/>
      <w:lvlText w:val="•"/>
      <w:lvlJc w:val="left"/>
      <w:pPr>
        <w:tabs>
          <w:tab w:val="num" w:pos="2520"/>
        </w:tabs>
        <w:ind w:left="2520" w:hanging="360"/>
      </w:pPr>
      <w:rPr>
        <w:rFonts w:ascii="Arial" w:hAnsi="Arial" w:hint="default"/>
      </w:rPr>
    </w:lvl>
    <w:lvl w:ilvl="4" w:tplc="FC0A8DC0" w:tentative="1">
      <w:start w:val="1"/>
      <w:numFmt w:val="bullet"/>
      <w:lvlText w:val="•"/>
      <w:lvlJc w:val="left"/>
      <w:pPr>
        <w:tabs>
          <w:tab w:val="num" w:pos="3240"/>
        </w:tabs>
        <w:ind w:left="3240" w:hanging="360"/>
      </w:pPr>
      <w:rPr>
        <w:rFonts w:ascii="Arial" w:hAnsi="Arial" w:hint="default"/>
      </w:rPr>
    </w:lvl>
    <w:lvl w:ilvl="5" w:tplc="914EE7BC" w:tentative="1">
      <w:start w:val="1"/>
      <w:numFmt w:val="bullet"/>
      <w:lvlText w:val="•"/>
      <w:lvlJc w:val="left"/>
      <w:pPr>
        <w:tabs>
          <w:tab w:val="num" w:pos="3960"/>
        </w:tabs>
        <w:ind w:left="3960" w:hanging="360"/>
      </w:pPr>
      <w:rPr>
        <w:rFonts w:ascii="Arial" w:hAnsi="Arial" w:hint="default"/>
      </w:rPr>
    </w:lvl>
    <w:lvl w:ilvl="6" w:tplc="B0321952" w:tentative="1">
      <w:start w:val="1"/>
      <w:numFmt w:val="bullet"/>
      <w:lvlText w:val="•"/>
      <w:lvlJc w:val="left"/>
      <w:pPr>
        <w:tabs>
          <w:tab w:val="num" w:pos="4680"/>
        </w:tabs>
        <w:ind w:left="4680" w:hanging="360"/>
      </w:pPr>
      <w:rPr>
        <w:rFonts w:ascii="Arial" w:hAnsi="Arial" w:hint="default"/>
      </w:rPr>
    </w:lvl>
    <w:lvl w:ilvl="7" w:tplc="D1BC94EC" w:tentative="1">
      <w:start w:val="1"/>
      <w:numFmt w:val="bullet"/>
      <w:lvlText w:val="•"/>
      <w:lvlJc w:val="left"/>
      <w:pPr>
        <w:tabs>
          <w:tab w:val="num" w:pos="5400"/>
        </w:tabs>
        <w:ind w:left="5400" w:hanging="360"/>
      </w:pPr>
      <w:rPr>
        <w:rFonts w:ascii="Arial" w:hAnsi="Arial" w:hint="default"/>
      </w:rPr>
    </w:lvl>
    <w:lvl w:ilvl="8" w:tplc="9AC05F06" w:tentative="1">
      <w:start w:val="1"/>
      <w:numFmt w:val="bullet"/>
      <w:lvlText w:val="•"/>
      <w:lvlJc w:val="left"/>
      <w:pPr>
        <w:tabs>
          <w:tab w:val="num" w:pos="6120"/>
        </w:tabs>
        <w:ind w:left="6120" w:hanging="360"/>
      </w:pPr>
      <w:rPr>
        <w:rFonts w:ascii="Arial" w:hAnsi="Aria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7937"/>
    <w:rsid w:val="00147D78"/>
    <w:rsid w:val="00337142"/>
    <w:rsid w:val="00425EF8"/>
    <w:rsid w:val="005E1418"/>
    <w:rsid w:val="007B7154"/>
    <w:rsid w:val="0095361F"/>
    <w:rsid w:val="009C2B83"/>
    <w:rsid w:val="00B16A1C"/>
    <w:rsid w:val="00CA7937"/>
    <w:rsid w:val="00D025E4"/>
    <w:rsid w:val="00EA57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E10FCD4"/>
  <w15:chartTrackingRefBased/>
  <w15:docId w15:val="{5013F8ED-B4EE-4027-972D-7F4796EC4B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A7937"/>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A7937"/>
    <w:rPr>
      <w:color w:val="0563C1" w:themeColor="hyperlink"/>
      <w:u w:val="single"/>
    </w:rPr>
  </w:style>
  <w:style w:type="paragraph" w:styleId="BalloonText">
    <w:name w:val="Balloon Text"/>
    <w:basedOn w:val="Normal"/>
    <w:link w:val="BalloonTextChar"/>
    <w:uiPriority w:val="99"/>
    <w:semiHidden/>
    <w:unhideWhenUsed/>
    <w:rsid w:val="009C2B8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2B83"/>
    <w:rPr>
      <w:rFonts w:ascii="Segoe UI" w:hAnsi="Segoe UI" w:cs="Segoe UI"/>
      <w:sz w:val="18"/>
      <w:szCs w:val="18"/>
    </w:rPr>
  </w:style>
  <w:style w:type="paragraph" w:styleId="Header">
    <w:name w:val="header"/>
    <w:basedOn w:val="Normal"/>
    <w:link w:val="HeaderChar"/>
    <w:uiPriority w:val="99"/>
    <w:unhideWhenUsed/>
    <w:rsid w:val="00B16A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B16A1C"/>
  </w:style>
  <w:style w:type="paragraph" w:styleId="Footer">
    <w:name w:val="footer"/>
    <w:basedOn w:val="Normal"/>
    <w:link w:val="FooterChar"/>
    <w:uiPriority w:val="99"/>
    <w:unhideWhenUsed/>
    <w:rsid w:val="00B16A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B16A1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forbes.com/sites/petergreene/2018/12/17/four-reasons-charter-schools-dont-fit-rural-communities-and-one-reason-they-do/?sh=166bf495386e"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legis.iowa.gov/legislation/BillBook?ga=89&amp;ba=hsb242" TargetMode="External"/><Relationship Id="rId12"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margaret@iowaschoolfinance.com"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https://www.prwatch.org/node/12936" TargetMode="External"/><Relationship Id="rId4" Type="http://schemas.openxmlformats.org/officeDocument/2006/relationships/webSettings" Target="webSettings.xml"/><Relationship Id="rId9" Type="http://schemas.openxmlformats.org/officeDocument/2006/relationships/hyperlink" Target="https://www.forbes.com/sites/petergreene/2018/09/28/the-promises-charter-schools-dont-make/?sh=697bbc1a67ad"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767</Words>
  <Characters>4372</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dc:creator>
  <cp:keywords/>
  <dc:description/>
  <cp:lastModifiedBy>Jen</cp:lastModifiedBy>
  <cp:revision>2</cp:revision>
  <cp:lastPrinted>2021-03-02T16:26:00Z</cp:lastPrinted>
  <dcterms:created xsi:type="dcterms:W3CDTF">2021-03-02T18:38:00Z</dcterms:created>
  <dcterms:modified xsi:type="dcterms:W3CDTF">2021-03-02T18:38:00Z</dcterms:modified>
</cp:coreProperties>
</file>