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adea" w:hAnsi="Caladea"/>
          <w:b/>
          <w:bCs/>
          <w:sz w:val="20"/>
          <w:szCs w:val="20"/>
        </w:rPr>
      </w:pPr>
      <w:r>
        <w:rPr>
          <w:rFonts w:ascii="Caladea" w:hAnsi="Caladea"/>
          <w:b/>
          <w:bCs/>
          <w:sz w:val="20"/>
          <w:szCs w:val="20"/>
        </w:rPr>
      </w:r>
    </w:p>
    <w:p>
      <w:pPr>
        <w:pStyle w:val="Normal"/>
        <w:bidi w:val="0"/>
        <w:jc w:val="start"/>
        <w:rPr>
          <w:rFonts w:ascii="Caladea" w:hAnsi="Caladea"/>
          <w:b/>
          <w:bCs/>
          <w:sz w:val="20"/>
          <w:szCs w:val="20"/>
        </w:rPr>
      </w:pPr>
      <w:r>
        <w:rPr>
          <w:rFonts w:ascii="Caladea" w:hAnsi="Caladea"/>
          <w:b/>
          <w:bCs/>
          <w:sz w:val="20"/>
          <w:szCs w:val="20"/>
        </w:rPr>
        <w:t xml:space="preserve">David Berg called the meeting to order </w:t>
      </w:r>
      <w:r>
        <w:rPr>
          <w:rFonts w:ascii="Caladea" w:hAnsi="Caladea"/>
          <w:b/>
          <w:bCs/>
          <w:sz w:val="20"/>
          <w:szCs w:val="20"/>
        </w:rPr>
        <w:t>on February 1</w:t>
      </w:r>
      <w:r>
        <w:rPr>
          <w:rFonts w:ascii="Caladea" w:hAnsi="Caladea"/>
          <w:b/>
          <w:bCs/>
          <w:sz w:val="20"/>
          <w:szCs w:val="20"/>
        </w:rPr>
        <w:t>8</w:t>
      </w:r>
      <w:r>
        <w:rPr>
          <w:rFonts w:ascii="Caladea" w:hAnsi="Caladea"/>
          <w:b/>
          <w:bCs/>
          <w:sz w:val="20"/>
          <w:szCs w:val="20"/>
          <w:vertAlign w:val="superscript"/>
        </w:rPr>
        <w:t>th</w:t>
      </w:r>
      <w:r>
        <w:rPr>
          <w:rFonts w:ascii="Caladea" w:hAnsi="Caladea"/>
          <w:b/>
          <w:bCs/>
          <w:sz w:val="20"/>
          <w:szCs w:val="20"/>
        </w:rPr>
        <w:t xml:space="preserve">, 2025 </w:t>
      </w:r>
      <w:r>
        <w:rPr>
          <w:rFonts w:ascii="Caladea" w:hAnsi="Caladea"/>
          <w:b/>
          <w:bCs/>
          <w:sz w:val="20"/>
          <w:szCs w:val="20"/>
        </w:rPr>
        <w:t>at 7:0</w:t>
      </w:r>
      <w:r>
        <w:rPr>
          <w:rFonts w:ascii="Caladea" w:hAnsi="Caladea"/>
          <w:b/>
          <w:bCs/>
          <w:sz w:val="20"/>
          <w:szCs w:val="20"/>
        </w:rPr>
        <w:t>4</w:t>
      </w:r>
      <w:r>
        <w:rPr>
          <w:rFonts w:ascii="Caladea" w:hAnsi="Caladea"/>
          <w:b/>
          <w:bCs/>
          <w:sz w:val="20"/>
          <w:szCs w:val="20"/>
        </w:rPr>
        <w:t>pm</w:t>
      </w:r>
    </w:p>
    <w:p>
      <w:pPr>
        <w:pStyle w:val="Normal"/>
        <w:bidi w:val="0"/>
        <w:jc w:val="start"/>
        <w:rPr>
          <w:rFonts w:ascii="Caladea" w:hAnsi="Caladea"/>
          <w:sz w:val="20"/>
          <w:szCs w:val="20"/>
        </w:rPr>
      </w:pPr>
      <w:r>
        <w:rPr>
          <w:rFonts w:ascii="Caladea" w:hAnsi="Caladea"/>
          <w:b/>
          <w:bCs/>
          <w:sz w:val="20"/>
          <w:szCs w:val="20"/>
        </w:rPr>
        <w:t>Present</w:t>
      </w:r>
      <w:r>
        <w:rPr>
          <w:rFonts w:ascii="Caladea" w:hAnsi="Caladea"/>
          <w:b/>
          <w:bCs/>
          <w:sz w:val="20"/>
          <w:szCs w:val="20"/>
        </w:rPr>
        <w:t xml:space="preserve">: </w:t>
      </w:r>
      <w:r>
        <w:rPr>
          <w:rFonts w:ascii="Caladea" w:hAnsi="Caladea"/>
          <w:sz w:val="20"/>
          <w:szCs w:val="20"/>
        </w:rPr>
        <w:t xml:space="preserve">Tor Berg </w:t>
      </w:r>
      <w:r>
        <w:rPr>
          <w:rFonts w:ascii="Caladea" w:hAnsi="Caladea"/>
          <w:sz w:val="20"/>
          <w:szCs w:val="20"/>
        </w:rPr>
        <w:t xml:space="preserve">(p), David Berg (v), Rob Baker (v), Sandy Flying Cloud (p), Noah Berg (v), Jacky Schnarre </w:t>
      </w:r>
      <w:r>
        <w:rPr>
          <w:rFonts w:ascii="Caladea" w:hAnsi="Caladea"/>
          <w:sz w:val="20"/>
          <w:szCs w:val="20"/>
        </w:rPr>
        <w:t>(</w:t>
      </w:r>
      <w:r>
        <w:rPr>
          <w:rFonts w:ascii="Caladea" w:hAnsi="Caladea"/>
          <w:sz w:val="20"/>
          <w:szCs w:val="20"/>
        </w:rPr>
        <w:t>p</w:t>
      </w:r>
      <w:r>
        <w:rPr>
          <w:rFonts w:ascii="Caladea" w:hAnsi="Caladea"/>
          <w:sz w:val="20"/>
          <w:szCs w:val="20"/>
        </w:rPr>
        <w:t xml:space="preserve">), Ho Brown (v), </w:t>
      </w:r>
      <w:r>
        <w:rPr>
          <w:rFonts w:ascii="Caladea" w:hAnsi="Caladea"/>
          <w:sz w:val="20"/>
          <w:szCs w:val="20"/>
        </w:rPr>
        <w:t xml:space="preserve">Paul </w:t>
      </w:r>
      <w:r>
        <w:rPr>
          <w:rFonts w:ascii="Caladea" w:hAnsi="Caladea"/>
          <w:sz w:val="20"/>
          <w:szCs w:val="20"/>
        </w:rPr>
        <w:t xml:space="preserve">Flatness (v), </w:t>
      </w:r>
      <w:r>
        <w:rPr>
          <w:rFonts w:ascii="Caladea" w:hAnsi="Caladea"/>
          <w:sz w:val="20"/>
          <w:szCs w:val="20"/>
        </w:rPr>
        <w:t>Kristi Pyne (v)</w:t>
      </w:r>
    </w:p>
    <w:p>
      <w:pPr>
        <w:pStyle w:val="Normal"/>
        <w:bidi w:val="0"/>
        <w:jc w:val="start"/>
        <w:rPr>
          <w:rFonts w:ascii="Caladea" w:hAnsi="Caladea"/>
          <w:sz w:val="20"/>
          <w:szCs w:val="20"/>
        </w:rPr>
      </w:pPr>
      <w:r>
        <w:rPr>
          <w:rFonts w:ascii="Caladea" w:hAnsi="Caladea"/>
          <w:b/>
          <w:bCs/>
          <w:sz w:val="20"/>
          <w:szCs w:val="20"/>
        </w:rPr>
        <w:t>Absent:</w:t>
      </w:r>
      <w:r>
        <w:rPr>
          <w:rFonts w:ascii="Caladea" w:hAnsi="Caladea"/>
          <w:sz w:val="20"/>
          <w:szCs w:val="20"/>
        </w:rPr>
        <w:t xml:space="preserve"> Emily Curcio, Kendahl Adjorlolo,  </w:t>
      </w:r>
      <w:r>
        <w:rPr>
          <w:rFonts w:ascii="Caladea" w:hAnsi="Caladea"/>
          <w:sz w:val="20"/>
          <w:szCs w:val="20"/>
        </w:rPr>
        <w:t xml:space="preserve">Kae Peterson, </w:t>
      </w:r>
      <w:r>
        <w:rPr>
          <w:rFonts w:ascii="Caladea" w:hAnsi="Caladea"/>
          <w:sz w:val="20"/>
          <w:szCs w:val="20"/>
        </w:rPr>
        <w:t xml:space="preserve">Joyce Thode, </w:t>
      </w:r>
      <w:r>
        <w:rPr>
          <w:rFonts w:ascii="Caladea" w:hAnsi="Caladea"/>
          <w:sz w:val="20"/>
          <w:szCs w:val="20"/>
        </w:rPr>
        <w:t>David Shogren, Christy Freriks</w:t>
      </w:r>
    </w:p>
    <w:p>
      <w:pPr>
        <w:pStyle w:val="Normal"/>
        <w:bidi w:val="0"/>
        <w:jc w:val="start"/>
        <w:rPr>
          <w:rFonts w:ascii="Caladea" w:hAnsi="Caladea"/>
          <w:b/>
          <w:bCs/>
          <w:sz w:val="20"/>
          <w:szCs w:val="20"/>
        </w:rPr>
      </w:pPr>
      <w:r>
        <w:rPr>
          <w:rFonts w:ascii="Caladea" w:hAnsi="Caladea"/>
          <w:b/>
          <w:bCs/>
          <w:sz w:val="20"/>
          <w:szCs w:val="20"/>
        </w:rPr>
        <w:t>Quorum was met.</w:t>
      </w:r>
    </w:p>
    <w:p>
      <w:pPr>
        <w:pStyle w:val="Normal"/>
        <w:bidi w:val="0"/>
        <w:jc w:val="start"/>
        <w:rPr>
          <w:rFonts w:ascii="Caladea" w:hAnsi="Caladea"/>
          <w:sz w:val="20"/>
          <w:szCs w:val="20"/>
        </w:rPr>
      </w:pPr>
      <w:r>
        <w:rPr>
          <w:rFonts w:ascii="Caladea" w:hAnsi="Caladea"/>
          <w:b/>
          <w:bCs/>
          <w:sz w:val="20"/>
          <w:szCs w:val="20"/>
        </w:rPr>
        <w:t xml:space="preserve">Guests: </w:t>
      </w:r>
      <w:r>
        <w:rPr>
          <w:rFonts w:ascii="Caladea" w:hAnsi="Caladea"/>
          <w:sz w:val="20"/>
          <w:szCs w:val="20"/>
        </w:rPr>
        <w:t xml:space="preserve">Tom </w:t>
      </w:r>
      <w:r>
        <w:rPr>
          <w:rFonts w:ascii="Caladea" w:hAnsi="Caladea"/>
          <w:sz w:val="20"/>
          <w:szCs w:val="20"/>
        </w:rPr>
        <w:t xml:space="preserve">Payne </w:t>
      </w:r>
      <w:r>
        <w:rPr>
          <w:rFonts w:ascii="Caladea" w:hAnsi="Caladea"/>
          <w:sz w:val="20"/>
          <w:szCs w:val="20"/>
        </w:rPr>
        <w:t>(v)</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b/>
          <w:bCs/>
          <w:sz w:val="20"/>
          <w:szCs w:val="20"/>
        </w:rPr>
        <w:t xml:space="preserve">Pastor Tor gave devotions from Jeremiah 5:7, </w:t>
      </w:r>
      <w:r>
        <w:rPr>
          <w:rFonts w:ascii="Caladea" w:hAnsi="Caladea"/>
          <w:b/>
          <w:bCs/>
          <w:sz w:val="20"/>
          <w:szCs w:val="20"/>
          <w:lang w:val="en-US"/>
        </w:rPr>
        <w:t>underscor</w:t>
      </w:r>
      <w:r>
        <w:rPr>
          <w:rFonts w:ascii="Caladea" w:hAnsi="Caladea"/>
          <w:b/>
          <w:bCs/>
          <w:sz w:val="20"/>
          <w:szCs w:val="20"/>
          <w:lang w:val="en-US"/>
        </w:rPr>
        <w:t>ing</w:t>
      </w:r>
      <w:r>
        <w:rPr>
          <w:rFonts w:ascii="Caladea" w:hAnsi="Caladea"/>
          <w:b/>
          <w:bCs/>
          <w:sz w:val="20"/>
          <w:szCs w:val="20"/>
          <w:lang w:val="en-US"/>
        </w:rPr>
        <w:t xml:space="preserve"> the communal and national significance of sin and emphasiz</w:t>
      </w:r>
      <w:r>
        <w:rPr>
          <w:rFonts w:ascii="Caladea" w:hAnsi="Caladea"/>
          <w:b/>
          <w:bCs/>
          <w:sz w:val="20"/>
          <w:szCs w:val="20"/>
          <w:lang w:val="en-US"/>
        </w:rPr>
        <w:t>ing</w:t>
      </w:r>
      <w:r>
        <w:rPr>
          <w:rFonts w:ascii="Caladea" w:hAnsi="Caladea"/>
          <w:b/>
          <w:bCs/>
          <w:sz w:val="20"/>
          <w:szCs w:val="20"/>
          <w:lang w:val="en-US"/>
        </w:rPr>
        <w:t xml:space="preserve"> that collective disobedience leads to inevitable repercussions. </w:t>
      </w:r>
      <w:r>
        <w:rPr>
          <w:rFonts w:ascii="Caladea" w:hAnsi="Caladea"/>
          <w:b/>
          <w:bCs/>
          <w:sz w:val="20"/>
          <w:szCs w:val="20"/>
          <w:lang w:val="en-US"/>
        </w:rPr>
        <w:t xml:space="preserve">We should also </w:t>
      </w:r>
      <w:r>
        <w:rPr>
          <w:rFonts w:ascii="Caladea" w:hAnsi="Caladea"/>
          <w:b/>
          <w:bCs/>
          <w:sz w:val="20"/>
          <w:szCs w:val="20"/>
          <w:lang w:val="en-US"/>
        </w:rPr>
        <w:t xml:space="preserve">acknowledging that Jesus would have asked us to love our neighbors. </w:t>
      </w:r>
      <w:r>
        <w:rPr>
          <w:rFonts w:ascii="Caladea" w:hAnsi="Caladea"/>
          <w:b w:val="false"/>
          <w:bCs w:val="false"/>
          <w:sz w:val="20"/>
          <w:szCs w:val="20"/>
          <w:lang w:val="en-US"/>
        </w:rPr>
        <w:t xml:space="preserve">Noting words of scripture may contend with others, leading to mixed signals of retribution and peace. </w:t>
      </w:r>
      <w:r>
        <w:rPr>
          <w:rFonts w:ascii="Caladea" w:hAnsi="Caladea"/>
          <w:sz w:val="20"/>
          <w:szCs w:val="20"/>
        </w:rPr>
        <w:t>A discussion followed sha</w:t>
      </w:r>
      <w:r>
        <w:rPr>
          <w:rFonts w:ascii="Caladea" w:hAnsi="Caladea"/>
          <w:sz w:val="20"/>
          <w:szCs w:val="20"/>
        </w:rPr>
        <w:t>ring</w:t>
      </w:r>
      <w:r>
        <w:rPr>
          <w:rFonts w:ascii="Caladea" w:hAnsi="Caladea"/>
          <w:sz w:val="20"/>
          <w:szCs w:val="20"/>
        </w:rPr>
        <w:t xml:space="preserve"> thoughts about what peace looks like, who God wants us to be, and the importance of empathy.</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sz w:val="20"/>
          <w:szCs w:val="20"/>
        </w:rPr>
        <w:t>Pastor Tor provided the opening prayer.</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sz w:val="20"/>
          <w:szCs w:val="20"/>
        </w:rPr>
        <w:t xml:space="preserve">The agenda </w:t>
      </w:r>
      <w:r>
        <w:rPr>
          <w:rFonts w:ascii="Caladea" w:hAnsi="Caladea"/>
          <w:sz w:val="20"/>
          <w:szCs w:val="20"/>
        </w:rPr>
        <w:t>was approved</w:t>
      </w:r>
      <w:r>
        <w:rPr>
          <w:rFonts w:ascii="Caladea" w:hAnsi="Caladea"/>
          <w:sz w:val="20"/>
          <w:szCs w:val="20"/>
        </w:rPr>
        <w:t xml:space="preserve"> </w:t>
      </w:r>
      <w:r>
        <w:rPr>
          <w:rFonts w:ascii="Caladea" w:hAnsi="Caladea"/>
          <w:sz w:val="20"/>
          <w:szCs w:val="20"/>
        </w:rPr>
        <w:t>by unanimous concent</w:t>
      </w:r>
      <w:r>
        <w:rPr>
          <w:rFonts w:ascii="Caladea" w:hAnsi="Caladea"/>
          <w:sz w:val="20"/>
          <w:szCs w:val="20"/>
        </w:rPr>
        <w:t>.</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The minutes from the January 21</w:t>
      </w:r>
      <w:r>
        <w:rPr>
          <w:rFonts w:ascii="Caladea" w:hAnsi="Caladea"/>
          <w:b/>
          <w:bCs/>
          <w:sz w:val="20"/>
          <w:szCs w:val="20"/>
          <w:vertAlign w:val="superscript"/>
        </w:rPr>
        <w:t>st</w:t>
      </w:r>
      <w:r>
        <w:rPr>
          <w:rFonts w:ascii="Caladea" w:hAnsi="Caladea"/>
          <w:b/>
          <w:bCs/>
          <w:sz w:val="20"/>
          <w:szCs w:val="20"/>
        </w:rPr>
        <w:t xml:space="preserve">, 2025 council meeting were </w:t>
      </w:r>
      <w:r>
        <w:rPr>
          <w:rFonts w:ascii="Caladea" w:hAnsi="Caladea"/>
          <w:b/>
          <w:bCs/>
          <w:sz w:val="20"/>
          <w:szCs w:val="20"/>
        </w:rPr>
        <w:t>discussed</w:t>
      </w:r>
      <w:r>
        <w:rPr>
          <w:rFonts w:ascii="Caladea" w:hAnsi="Caladea"/>
          <w:b/>
          <w:bCs/>
          <w:sz w:val="20"/>
          <w:szCs w:val="20"/>
        </w:rPr>
        <w:t>.</w:t>
      </w:r>
    </w:p>
    <w:p>
      <w:pPr>
        <w:pStyle w:val="Normal"/>
        <w:numPr>
          <w:ilvl w:val="0"/>
          <w:numId w:val="1"/>
        </w:numPr>
        <w:bidi w:val="0"/>
        <w:jc w:val="start"/>
        <w:rPr>
          <w:rFonts w:ascii="Caladea" w:hAnsi="Caladea"/>
          <w:sz w:val="20"/>
          <w:szCs w:val="20"/>
        </w:rPr>
      </w:pPr>
      <w:r>
        <w:rPr>
          <w:rFonts w:ascii="Caladea" w:hAnsi="Caladea"/>
          <w:sz w:val="20"/>
          <w:szCs w:val="20"/>
        </w:rPr>
        <w:t xml:space="preserve">Ho asked for a correction, under </w:t>
      </w:r>
      <w:r>
        <w:rPr>
          <w:rFonts w:ascii="Caladea" w:hAnsi="Caladea"/>
          <w:sz w:val="20"/>
          <w:szCs w:val="20"/>
        </w:rPr>
        <w:t>O</w:t>
      </w:r>
      <w:r>
        <w:rPr>
          <w:rFonts w:ascii="Caladea" w:hAnsi="Caladea"/>
          <w:sz w:val="20"/>
          <w:szCs w:val="20"/>
        </w:rPr>
        <w:t xml:space="preserve">ld </w:t>
      </w:r>
      <w:r>
        <w:rPr>
          <w:rFonts w:ascii="Caladea" w:hAnsi="Caladea"/>
          <w:sz w:val="20"/>
          <w:szCs w:val="20"/>
        </w:rPr>
        <w:t>B</w:t>
      </w:r>
      <w:r>
        <w:rPr>
          <w:rFonts w:ascii="Caladea" w:hAnsi="Caladea"/>
          <w:sz w:val="20"/>
          <w:szCs w:val="20"/>
        </w:rPr>
        <w:t xml:space="preserve">usiness, item a. </w:t>
      </w:r>
      <w:r>
        <w:rPr>
          <w:rFonts w:ascii="Caladea" w:hAnsi="Caladea"/>
          <w:sz w:val="20"/>
          <w:szCs w:val="20"/>
        </w:rPr>
        <w:t xml:space="preserve">Pastor was referring to the </w:t>
      </w:r>
      <w:r>
        <w:rPr>
          <w:rFonts w:ascii="Caladea" w:hAnsi="Caladea"/>
          <w:sz w:val="20"/>
          <w:szCs w:val="20"/>
        </w:rPr>
        <w:t>C</w:t>
      </w:r>
      <w:r>
        <w:rPr>
          <w:rFonts w:ascii="Caladea" w:hAnsi="Caladea"/>
          <w:sz w:val="20"/>
          <w:szCs w:val="20"/>
        </w:rPr>
        <w:t xml:space="preserve">ity’s </w:t>
      </w:r>
      <w:r>
        <w:rPr>
          <w:rFonts w:ascii="Caladea" w:hAnsi="Caladea"/>
          <w:sz w:val="20"/>
          <w:szCs w:val="20"/>
        </w:rPr>
        <w:t>102</w:t>
      </w:r>
      <w:r>
        <w:rPr>
          <w:rFonts w:ascii="Caladea" w:hAnsi="Caladea"/>
          <w:sz w:val="20"/>
          <w:szCs w:val="20"/>
          <w:vertAlign w:val="superscript"/>
        </w:rPr>
        <w:t>nd</w:t>
      </w:r>
      <w:r>
        <w:rPr>
          <w:rFonts w:ascii="Caladea" w:hAnsi="Caladea"/>
          <w:sz w:val="20"/>
          <w:szCs w:val="20"/>
        </w:rPr>
        <w:t xml:space="preserve"> AVE NE </w:t>
      </w:r>
      <w:r>
        <w:rPr>
          <w:rFonts w:ascii="Caladea" w:hAnsi="Caladea"/>
          <w:sz w:val="20"/>
          <w:szCs w:val="20"/>
        </w:rPr>
        <w:t xml:space="preserve">downtown </w:t>
      </w:r>
      <w:r>
        <w:rPr>
          <w:rFonts w:ascii="Caladea" w:hAnsi="Caladea"/>
          <w:sz w:val="20"/>
          <w:szCs w:val="20"/>
        </w:rPr>
        <w:t xml:space="preserve">access improvement to widen the street, </w:t>
      </w:r>
      <w:r>
        <w:rPr>
          <w:rFonts w:ascii="Caladea" w:hAnsi="Caladea"/>
          <w:sz w:val="20"/>
          <w:szCs w:val="20"/>
        </w:rPr>
        <w:t>not the permanent change in the alley direction</w:t>
      </w:r>
      <w:r>
        <w:rPr>
          <w:rFonts w:ascii="Caladea" w:hAnsi="Caladea"/>
          <w:sz w:val="20"/>
          <w:szCs w:val="20"/>
        </w:rPr>
        <w:t>.</w:t>
      </w:r>
    </w:p>
    <w:p>
      <w:pPr>
        <w:pStyle w:val="Normal"/>
        <w:numPr>
          <w:ilvl w:val="0"/>
          <w:numId w:val="1"/>
        </w:numPr>
        <w:bidi w:val="0"/>
        <w:jc w:val="start"/>
        <w:rPr>
          <w:rFonts w:ascii="Caladea" w:hAnsi="Caladea"/>
          <w:sz w:val="20"/>
          <w:szCs w:val="20"/>
        </w:rPr>
      </w:pPr>
      <w:r>
        <w:rPr>
          <w:rFonts w:ascii="Caladea" w:hAnsi="Caladea"/>
          <w:sz w:val="20"/>
          <w:szCs w:val="20"/>
        </w:rPr>
        <w:t>The minutes were approved with the noted changes</w:t>
      </w:r>
      <w:r>
        <w:rPr>
          <w:rFonts w:ascii="Caladea" w:hAnsi="Caladea"/>
          <w:sz w:val="20"/>
          <w:szCs w:val="20"/>
        </w:rPr>
        <w:t>.</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shd w:fill="auto" w:val="clear"/>
        </w:rPr>
      </w:pPr>
      <w:r>
        <w:rPr>
          <w:rFonts w:ascii="Caladea" w:hAnsi="Caladea"/>
          <w:b/>
          <w:bCs/>
          <w:sz w:val="20"/>
          <w:szCs w:val="20"/>
          <w:shd w:fill="auto" w:val="clear"/>
        </w:rPr>
        <w:t>Tom</w:t>
      </w:r>
      <w:r>
        <w:rPr>
          <w:rFonts w:ascii="Caladea" w:hAnsi="Caladea"/>
          <w:b/>
          <w:bCs/>
          <w:sz w:val="20"/>
          <w:szCs w:val="20"/>
          <w:shd w:fill="auto" w:val="clear"/>
        </w:rPr>
        <w:t xml:space="preserve"> </w:t>
      </w:r>
      <w:r>
        <w:rPr>
          <w:rFonts w:ascii="Caladea" w:hAnsi="Caladea"/>
          <w:b/>
          <w:bCs/>
          <w:sz w:val="20"/>
          <w:szCs w:val="20"/>
          <w:shd w:fill="auto" w:val="clear"/>
        </w:rPr>
        <w:t xml:space="preserve">Payne </w:t>
      </w:r>
      <w:r>
        <w:rPr>
          <w:rFonts w:ascii="Caladea" w:hAnsi="Caladea"/>
          <w:b/>
          <w:bCs/>
          <w:sz w:val="20"/>
          <w:szCs w:val="20"/>
          <w:shd w:fill="auto" w:val="clear"/>
        </w:rPr>
        <w:t xml:space="preserve">presented the Continuing Resolution </w:t>
      </w:r>
      <w:r>
        <w:rPr>
          <w:rFonts w:ascii="Caladea" w:hAnsi="Caladea"/>
          <w:b/>
          <w:bCs/>
          <w:sz w:val="20"/>
          <w:szCs w:val="20"/>
          <w:shd w:fill="auto" w:val="clear"/>
        </w:rPr>
        <w:t xml:space="preserve">(CR) </w:t>
      </w:r>
      <w:r>
        <w:rPr>
          <w:rFonts w:ascii="Caladea" w:hAnsi="Caladea"/>
          <w:b/>
          <w:bCs/>
          <w:sz w:val="20"/>
          <w:szCs w:val="20"/>
          <w:shd w:fill="auto" w:val="clear"/>
        </w:rPr>
        <w:t xml:space="preserve">Review </w:t>
      </w:r>
      <w:r>
        <w:rPr>
          <w:rFonts w:ascii="Caladea" w:hAnsi="Caladea"/>
          <w:b/>
          <w:bCs/>
          <w:sz w:val="20"/>
          <w:szCs w:val="20"/>
          <w:shd w:fill="auto" w:val="clear"/>
        </w:rPr>
        <w:t xml:space="preserve">on </w:t>
      </w:r>
      <w:r>
        <w:rPr>
          <w:rFonts w:ascii="Caladea" w:hAnsi="Caladea"/>
          <w:b/>
          <w:bCs/>
          <w:sz w:val="20"/>
          <w:szCs w:val="20"/>
          <w:shd w:fill="auto" w:val="clear"/>
        </w:rPr>
        <w:t>Christian Education.</w:t>
      </w:r>
    </w:p>
    <w:p>
      <w:pPr>
        <w:pStyle w:val="Normal"/>
        <w:numPr>
          <w:ilvl w:val="0"/>
          <w:numId w:val="2"/>
        </w:numPr>
        <w:bidi w:val="0"/>
        <w:jc w:val="start"/>
        <w:rPr>
          <w:rFonts w:ascii="Caladea" w:hAnsi="Caladea"/>
          <w:sz w:val="20"/>
          <w:szCs w:val="20"/>
          <w:shd w:fill="auto" w:val="clear"/>
        </w:rPr>
      </w:pPr>
      <w:r>
        <w:rPr>
          <w:rFonts w:ascii="Caladea" w:hAnsi="Caladea"/>
          <w:sz w:val="20"/>
          <w:szCs w:val="20"/>
          <w:shd w:fill="auto" w:val="clear"/>
        </w:rPr>
        <w:t>Tor asked and Tom stated no changes were required and requested continued feedback from council.</w:t>
      </w:r>
    </w:p>
    <w:p>
      <w:pPr>
        <w:pStyle w:val="Normal"/>
        <w:numPr>
          <w:ilvl w:val="0"/>
          <w:numId w:val="2"/>
        </w:numPr>
        <w:bidi w:val="0"/>
        <w:jc w:val="start"/>
        <w:rPr>
          <w:rFonts w:ascii="Caladea" w:hAnsi="Caladea"/>
          <w:sz w:val="20"/>
          <w:szCs w:val="20"/>
        </w:rPr>
      </w:pPr>
      <w:r>
        <w:rPr>
          <w:rFonts w:ascii="Caladea" w:hAnsi="Caladea"/>
          <w:sz w:val="20"/>
          <w:szCs w:val="20"/>
          <w:shd w:fill="auto" w:val="clear"/>
        </w:rPr>
        <w:t xml:space="preserve">Ho reminded </w:t>
      </w:r>
      <w:r>
        <w:rPr>
          <w:rFonts w:ascii="Caladea" w:hAnsi="Caladea"/>
          <w:sz w:val="20"/>
          <w:szCs w:val="20"/>
          <w:shd w:fill="auto" w:val="clear"/>
        </w:rPr>
        <w:t xml:space="preserve">those present that, in the last </w:t>
      </w:r>
      <w:r>
        <w:rPr>
          <w:rFonts w:ascii="Caladea" w:hAnsi="Caladea"/>
          <w:sz w:val="20"/>
          <w:szCs w:val="20"/>
          <w:shd w:fill="auto" w:val="clear"/>
        </w:rPr>
        <w:t xml:space="preserve">meeting, </w:t>
      </w:r>
      <w:r>
        <w:rPr>
          <w:rFonts w:ascii="Caladea" w:hAnsi="Caladea"/>
          <w:sz w:val="20"/>
          <w:szCs w:val="20"/>
          <w:shd w:fill="auto" w:val="clear"/>
        </w:rPr>
        <w:t xml:space="preserve">Council agreed </w:t>
      </w:r>
      <w:r>
        <w:rPr>
          <w:rFonts w:ascii="Caladea" w:hAnsi="Caladea"/>
          <w:sz w:val="20"/>
          <w:szCs w:val="20"/>
          <w:shd w:fill="auto" w:val="clear"/>
        </w:rPr>
        <w:t xml:space="preserve">to include an additional sentence in every CR </w:t>
      </w:r>
      <w:r>
        <w:rPr>
          <w:rFonts w:ascii="Caladea" w:hAnsi="Caladea"/>
          <w:sz w:val="20"/>
          <w:szCs w:val="20"/>
          <w:shd w:fill="auto" w:val="clear"/>
        </w:rPr>
        <w:t>reading</w:t>
      </w:r>
      <w:r>
        <w:rPr>
          <w:rFonts w:ascii="Caladea" w:hAnsi="Caladea"/>
          <w:sz w:val="20"/>
          <w:szCs w:val="20"/>
          <w:shd w:fill="auto" w:val="clear"/>
        </w:rPr>
        <w:t>, “endeavor to attend to congregation social statements and policies in decision making”. A recommendation was made to include this additional sentence to the CR.</w:t>
      </w:r>
    </w:p>
    <w:p>
      <w:pPr>
        <w:pStyle w:val="Normal"/>
        <w:numPr>
          <w:ilvl w:val="0"/>
          <w:numId w:val="2"/>
        </w:numPr>
        <w:bidi w:val="0"/>
        <w:jc w:val="start"/>
        <w:rPr>
          <w:rFonts w:ascii="Caladea" w:hAnsi="Caladea"/>
          <w:sz w:val="20"/>
          <w:szCs w:val="20"/>
        </w:rPr>
      </w:pPr>
      <w:r>
        <w:rPr>
          <w:rFonts w:ascii="Caladea" w:hAnsi="Caladea"/>
          <w:sz w:val="20"/>
          <w:szCs w:val="20"/>
          <w:shd w:fill="auto" w:val="clear"/>
        </w:rPr>
        <w:t xml:space="preserve">Tor </w:t>
      </w:r>
      <w:r>
        <w:rPr>
          <w:rFonts w:ascii="Caladea" w:hAnsi="Caladea"/>
          <w:sz w:val="20"/>
          <w:szCs w:val="20"/>
          <w:shd w:fill="auto" w:val="clear"/>
        </w:rPr>
        <w:t>asked for all to agree</w:t>
      </w:r>
      <w:r>
        <w:rPr>
          <w:rFonts w:ascii="Caladea" w:hAnsi="Caladea"/>
          <w:sz w:val="20"/>
          <w:szCs w:val="20"/>
          <w:shd w:fill="auto" w:val="clear"/>
        </w:rPr>
        <w:t xml:space="preserve">, moving forward, </w:t>
      </w:r>
      <w:r>
        <w:rPr>
          <w:rFonts w:ascii="Caladea" w:hAnsi="Caladea"/>
          <w:sz w:val="20"/>
          <w:szCs w:val="20"/>
          <w:shd w:fill="auto" w:val="clear"/>
        </w:rPr>
        <w:t>to</w:t>
      </w:r>
      <w:r>
        <w:rPr>
          <w:rFonts w:ascii="Caladea" w:hAnsi="Caladea"/>
          <w:sz w:val="20"/>
          <w:szCs w:val="20"/>
          <w:shd w:fill="auto" w:val="clear"/>
        </w:rPr>
        <w:t xml:space="preserve"> </w:t>
      </w:r>
      <w:r>
        <w:rPr>
          <w:rFonts w:ascii="Caladea" w:hAnsi="Caladea"/>
          <w:sz w:val="20"/>
          <w:szCs w:val="20"/>
          <w:shd w:fill="auto" w:val="clear"/>
        </w:rPr>
        <w:t xml:space="preserve">ensure this content is </w:t>
      </w:r>
      <w:r>
        <w:rPr>
          <w:rFonts w:ascii="Caladea" w:hAnsi="Caladea"/>
          <w:sz w:val="20"/>
          <w:szCs w:val="20"/>
          <w:shd w:fill="auto" w:val="clear"/>
        </w:rPr>
        <w:t xml:space="preserve">automatically </w:t>
      </w:r>
      <w:r>
        <w:rPr>
          <w:rFonts w:ascii="Caladea" w:hAnsi="Caladea"/>
          <w:sz w:val="20"/>
          <w:szCs w:val="20"/>
          <w:shd w:fill="auto" w:val="clear"/>
        </w:rPr>
        <w:t>included in</w:t>
      </w:r>
      <w:r>
        <w:rPr>
          <w:rFonts w:ascii="Caladea" w:hAnsi="Caladea"/>
          <w:sz w:val="20"/>
          <w:szCs w:val="20"/>
          <w:shd w:fill="auto" w:val="clear"/>
        </w:rPr>
        <w:t xml:space="preserve"> every CR. Tom left the meeting.</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Pastor Berg’s Report</w:t>
      </w:r>
    </w:p>
    <w:p>
      <w:pPr>
        <w:pStyle w:val="Normal"/>
        <w:numPr>
          <w:ilvl w:val="0"/>
          <w:numId w:val="3"/>
        </w:numPr>
        <w:bidi w:val="0"/>
        <w:jc w:val="start"/>
        <w:rPr>
          <w:rFonts w:ascii="Caladea" w:hAnsi="Caladea"/>
          <w:sz w:val="20"/>
          <w:szCs w:val="20"/>
        </w:rPr>
      </w:pPr>
      <w:r>
        <w:rPr>
          <w:rFonts w:ascii="Caladea" w:hAnsi="Caladea"/>
          <w:sz w:val="20"/>
          <w:szCs w:val="20"/>
        </w:rPr>
        <w:t xml:space="preserve">Baptism last Sunday, another this week. Seeing new faces in church, “which is exciting!” We’re thankful that God is bringing new people into our community, reminding all to continue to help make FLC a welcoming place to be. Two neurodivergent people </w:t>
      </w:r>
      <w:r>
        <w:rPr>
          <w:rFonts w:ascii="Caladea" w:hAnsi="Caladea"/>
          <w:sz w:val="20"/>
          <w:szCs w:val="20"/>
        </w:rPr>
        <w:t xml:space="preserve">visited, </w:t>
      </w:r>
      <w:r>
        <w:rPr>
          <w:rFonts w:ascii="Caladea" w:hAnsi="Caladea"/>
          <w:sz w:val="20"/>
          <w:szCs w:val="20"/>
        </w:rPr>
        <w:t>one voic</w:t>
      </w:r>
      <w:r>
        <w:rPr>
          <w:rFonts w:ascii="Caladea" w:hAnsi="Caladea"/>
          <w:sz w:val="20"/>
          <w:szCs w:val="20"/>
        </w:rPr>
        <w:t>ing</w:t>
      </w:r>
      <w:r>
        <w:rPr>
          <w:rFonts w:ascii="Caladea" w:hAnsi="Caladea"/>
          <w:sz w:val="20"/>
          <w:szCs w:val="20"/>
        </w:rPr>
        <w:t xml:space="preserve"> they </w:t>
      </w:r>
      <w:r>
        <w:rPr>
          <w:rFonts w:ascii="Caladea" w:hAnsi="Caladea"/>
          <w:sz w:val="20"/>
          <w:szCs w:val="20"/>
        </w:rPr>
        <w:t>felt welcomed.</w:t>
      </w:r>
    </w:p>
    <w:p>
      <w:pPr>
        <w:pStyle w:val="Normal"/>
        <w:numPr>
          <w:ilvl w:val="0"/>
          <w:numId w:val="3"/>
        </w:numPr>
        <w:bidi w:val="0"/>
        <w:jc w:val="start"/>
        <w:rPr>
          <w:rFonts w:ascii="Caladea" w:hAnsi="Caladea"/>
          <w:sz w:val="20"/>
          <w:szCs w:val="20"/>
        </w:rPr>
      </w:pPr>
      <w:r>
        <w:rPr>
          <w:rFonts w:ascii="Caladea" w:hAnsi="Caladea"/>
          <w:sz w:val="20"/>
          <w:szCs w:val="20"/>
        </w:rPr>
        <w:t>The Bishop met with Ca</w:t>
      </w:r>
      <w:r>
        <w:rPr>
          <w:rFonts w:ascii="Caladea" w:hAnsi="Caladea"/>
          <w:sz w:val="20"/>
          <w:szCs w:val="20"/>
        </w:rPr>
        <w:t>s</w:t>
      </w:r>
      <w:r>
        <w:rPr>
          <w:rFonts w:ascii="Caladea" w:hAnsi="Caladea"/>
          <w:sz w:val="20"/>
          <w:szCs w:val="20"/>
        </w:rPr>
        <w:t xml:space="preserve">cadia Cluster last week, notifying all in attendance that written records are required. Digital records do not meet legal requirements. FLC is 10 years behind </w:t>
      </w:r>
      <w:r>
        <w:rPr>
          <w:rFonts w:ascii="Caladea" w:hAnsi="Caladea"/>
          <w:sz w:val="20"/>
          <w:szCs w:val="20"/>
        </w:rPr>
        <w:t xml:space="preserve">on </w:t>
      </w:r>
      <w:r>
        <w:rPr>
          <w:rFonts w:ascii="Caladea" w:hAnsi="Caladea"/>
          <w:sz w:val="20"/>
          <w:szCs w:val="20"/>
        </w:rPr>
        <w:t>hand</w:t>
      </w:r>
      <w:r>
        <w:rPr>
          <w:rFonts w:ascii="Caladea" w:hAnsi="Caladea"/>
          <w:sz w:val="20"/>
          <w:szCs w:val="20"/>
        </w:rPr>
        <w:t xml:space="preserve">written records. </w:t>
      </w:r>
      <w:r>
        <w:rPr>
          <w:rFonts w:ascii="Caladea" w:hAnsi="Caladea"/>
          <w:sz w:val="20"/>
          <w:szCs w:val="20"/>
        </w:rPr>
        <w:t>While considered a large effort, m</w:t>
      </w:r>
      <w:r>
        <w:rPr>
          <w:rFonts w:ascii="Caladea" w:hAnsi="Caladea"/>
          <w:sz w:val="20"/>
          <w:szCs w:val="20"/>
        </w:rPr>
        <w:t xml:space="preserve">issing written records need to be handwritten. </w:t>
      </w:r>
      <w:r>
        <w:rPr>
          <w:rFonts w:ascii="Caladea" w:hAnsi="Caladea"/>
          <w:sz w:val="20"/>
          <w:szCs w:val="20"/>
        </w:rPr>
        <w:t xml:space="preserve">Moving forward both digital and written are to be </w:t>
      </w:r>
      <w:r>
        <w:rPr>
          <w:rFonts w:ascii="Caladea" w:hAnsi="Caladea"/>
          <w:sz w:val="20"/>
          <w:szCs w:val="20"/>
        </w:rPr>
        <w:t xml:space="preserve">handwritten and </w:t>
      </w:r>
      <w:r>
        <w:rPr>
          <w:rFonts w:ascii="Caladea" w:hAnsi="Caladea"/>
          <w:sz w:val="20"/>
          <w:szCs w:val="20"/>
        </w:rPr>
        <w:t xml:space="preserve">maintained </w:t>
      </w:r>
      <w:r>
        <w:rPr>
          <w:rFonts w:ascii="Caladea" w:hAnsi="Caladea"/>
          <w:sz w:val="20"/>
          <w:szCs w:val="20"/>
        </w:rPr>
        <w:t xml:space="preserve">by the Pastor </w:t>
      </w:r>
      <w:r>
        <w:rPr>
          <w:rFonts w:ascii="Caladea" w:hAnsi="Caladea"/>
          <w:sz w:val="20"/>
          <w:szCs w:val="20"/>
        </w:rPr>
        <w:t>as per our Constitution *C9.12a. The Council will request status on the effort in future meetings.</w:t>
      </w:r>
    </w:p>
    <w:p>
      <w:pPr>
        <w:pStyle w:val="Normal"/>
        <w:numPr>
          <w:ilvl w:val="0"/>
          <w:numId w:val="3"/>
        </w:numPr>
        <w:bidi w:val="0"/>
        <w:jc w:val="start"/>
        <w:rPr>
          <w:rFonts w:ascii="Caladea" w:hAnsi="Caladea"/>
          <w:sz w:val="20"/>
          <w:szCs w:val="20"/>
        </w:rPr>
      </w:pPr>
      <w:r>
        <w:rPr>
          <w:rFonts w:ascii="Caladea" w:hAnsi="Caladea"/>
          <w:sz w:val="20"/>
          <w:szCs w:val="20"/>
        </w:rPr>
        <w:t>Preschool enrollment is better than last year.</w:t>
      </w:r>
    </w:p>
    <w:p>
      <w:pPr>
        <w:pStyle w:val="Normal"/>
        <w:numPr>
          <w:ilvl w:val="0"/>
          <w:numId w:val="3"/>
        </w:numPr>
        <w:bidi w:val="0"/>
        <w:jc w:val="start"/>
        <w:rPr>
          <w:rFonts w:ascii="Caladea" w:hAnsi="Caladea"/>
          <w:sz w:val="20"/>
          <w:szCs w:val="20"/>
        </w:rPr>
      </w:pPr>
      <w:r>
        <w:rPr>
          <w:rFonts w:ascii="Caladea" w:hAnsi="Caladea"/>
          <w:sz w:val="20"/>
          <w:szCs w:val="20"/>
        </w:rPr>
        <w:t>A</w:t>
      </w:r>
      <w:r>
        <w:rPr>
          <w:rFonts w:ascii="Caladea" w:hAnsi="Caladea"/>
          <w:sz w:val="20"/>
          <w:szCs w:val="20"/>
        </w:rPr>
        <w:t xml:space="preserve"> few deaths </w:t>
      </w:r>
      <w:r>
        <w:rPr>
          <w:rFonts w:ascii="Caladea" w:hAnsi="Caladea"/>
          <w:sz w:val="20"/>
          <w:szCs w:val="20"/>
        </w:rPr>
        <w:t xml:space="preserve">were </w:t>
      </w:r>
      <w:r>
        <w:rPr>
          <w:rFonts w:ascii="Caladea" w:hAnsi="Caladea"/>
          <w:sz w:val="20"/>
          <w:szCs w:val="20"/>
        </w:rPr>
        <w:t xml:space="preserve">reported </w:t>
      </w:r>
      <w:r>
        <w:rPr>
          <w:rFonts w:ascii="Caladea" w:hAnsi="Caladea"/>
          <w:sz w:val="20"/>
          <w:szCs w:val="20"/>
        </w:rPr>
        <w:t xml:space="preserve">and one funeral </w:t>
      </w:r>
      <w:r>
        <w:rPr>
          <w:rFonts w:ascii="Caladea" w:hAnsi="Caladea"/>
          <w:sz w:val="20"/>
          <w:szCs w:val="20"/>
        </w:rPr>
        <w:t>is pending.</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Committee Business</w:t>
      </w:r>
    </w:p>
    <w:p>
      <w:pPr>
        <w:pStyle w:val="Normal"/>
        <w:numPr>
          <w:ilvl w:val="0"/>
          <w:numId w:val="4"/>
        </w:numPr>
        <w:bidi w:val="0"/>
        <w:jc w:val="start"/>
        <w:rPr>
          <w:rFonts w:ascii="Caladea" w:hAnsi="Caladea"/>
          <w:sz w:val="20"/>
          <w:szCs w:val="20"/>
        </w:rPr>
      </w:pPr>
      <w:r>
        <w:rPr>
          <w:rFonts w:ascii="Caladea" w:hAnsi="Caladea"/>
          <w:sz w:val="20"/>
          <w:szCs w:val="20"/>
        </w:rPr>
        <w:t>Worship and Music</w:t>
      </w:r>
    </w:p>
    <w:p>
      <w:pPr>
        <w:pStyle w:val="Normal"/>
        <w:numPr>
          <w:ilvl w:val="1"/>
          <w:numId w:val="4"/>
        </w:numPr>
        <w:tabs>
          <w:tab w:val="clear" w:pos="709"/>
        </w:tabs>
        <w:bidi w:val="0"/>
        <w:ind w:hanging="540" w:start="1440" w:end="0"/>
        <w:jc w:val="start"/>
        <w:rPr>
          <w:rFonts w:ascii="Caladea" w:hAnsi="Caladea"/>
          <w:sz w:val="20"/>
          <w:szCs w:val="20"/>
        </w:rPr>
      </w:pPr>
      <w:r>
        <w:rPr>
          <w:rFonts w:ascii="Caladea" w:hAnsi="Caladea"/>
          <w:sz w:val="20"/>
          <w:szCs w:val="20"/>
        </w:rPr>
        <w:t xml:space="preserve">Survey results received, results are to be published </w:t>
      </w:r>
      <w:r>
        <w:rPr>
          <w:rFonts w:ascii="Caladea" w:hAnsi="Caladea"/>
          <w:sz w:val="20"/>
          <w:szCs w:val="20"/>
        </w:rPr>
        <w:t>within the week</w:t>
      </w:r>
      <w:r>
        <w:rPr>
          <w:rFonts w:ascii="Caladea" w:hAnsi="Caladea"/>
          <w:sz w:val="20"/>
          <w:szCs w:val="20"/>
        </w:rPr>
        <w:t>.</w:t>
      </w:r>
    </w:p>
    <w:p>
      <w:pPr>
        <w:pStyle w:val="Normal"/>
        <w:numPr>
          <w:ilvl w:val="1"/>
          <w:numId w:val="4"/>
        </w:numPr>
        <w:tabs>
          <w:tab w:val="clear" w:pos="709"/>
        </w:tabs>
        <w:bidi w:val="0"/>
        <w:ind w:hanging="540" w:start="1440" w:end="0"/>
        <w:jc w:val="start"/>
        <w:rPr>
          <w:rFonts w:ascii="Caladea" w:hAnsi="Caladea"/>
          <w:sz w:val="20"/>
          <w:szCs w:val="20"/>
        </w:rPr>
      </w:pPr>
      <w:r>
        <w:rPr>
          <w:rFonts w:ascii="Caladea" w:hAnsi="Caladea"/>
          <w:sz w:val="20"/>
          <w:szCs w:val="20"/>
        </w:rPr>
        <w:t>Key statistics to share:</w:t>
      </w:r>
    </w:p>
    <w:p>
      <w:pPr>
        <w:pStyle w:val="Normal"/>
        <w:numPr>
          <w:ilvl w:val="2"/>
          <w:numId w:val="4"/>
        </w:numPr>
        <w:tabs>
          <w:tab w:val="clear" w:pos="709"/>
          <w:tab w:val="left" w:pos="1988" w:leader="none"/>
        </w:tabs>
        <w:bidi w:val="0"/>
        <w:ind w:hanging="720" w:start="1800"/>
        <w:jc w:val="start"/>
        <w:rPr>
          <w:rFonts w:ascii="Caladea" w:hAnsi="Caladea"/>
          <w:sz w:val="20"/>
          <w:szCs w:val="20"/>
        </w:rPr>
      </w:pPr>
      <w:r>
        <w:rPr>
          <w:rFonts w:ascii="Caladea" w:hAnsi="Caladea"/>
          <w:sz w:val="20"/>
          <w:szCs w:val="20"/>
        </w:rPr>
        <w:t>Over 70% were over 70 years in age.</w:t>
      </w:r>
    </w:p>
    <w:p>
      <w:pPr>
        <w:pStyle w:val="Normal"/>
        <w:numPr>
          <w:ilvl w:val="2"/>
          <w:numId w:val="4"/>
        </w:numPr>
        <w:tabs>
          <w:tab w:val="clear" w:pos="709"/>
          <w:tab w:val="left" w:pos="1988" w:leader="none"/>
        </w:tabs>
        <w:bidi w:val="0"/>
        <w:ind w:hanging="720" w:start="1800"/>
        <w:jc w:val="start"/>
        <w:rPr>
          <w:rFonts w:ascii="Caladea" w:hAnsi="Caladea"/>
          <w:sz w:val="20"/>
          <w:szCs w:val="20"/>
        </w:rPr>
      </w:pPr>
      <w:r>
        <w:rPr>
          <w:rFonts w:ascii="Caladea" w:hAnsi="Caladea"/>
          <w:sz w:val="20"/>
          <w:szCs w:val="20"/>
        </w:rPr>
        <w:t>Over 68% liked having a 9:30AM worship.</w:t>
      </w:r>
    </w:p>
    <w:p>
      <w:pPr>
        <w:pStyle w:val="Normal"/>
        <w:numPr>
          <w:ilvl w:val="2"/>
          <w:numId w:val="4"/>
        </w:numPr>
        <w:tabs>
          <w:tab w:val="clear" w:pos="709"/>
          <w:tab w:val="left" w:pos="1988" w:leader="none"/>
        </w:tabs>
        <w:bidi w:val="0"/>
        <w:ind w:hanging="720" w:start="1800"/>
        <w:jc w:val="start"/>
        <w:rPr>
          <w:rFonts w:ascii="Caladea" w:hAnsi="Caladea"/>
          <w:sz w:val="20"/>
          <w:szCs w:val="20"/>
        </w:rPr>
      </w:pPr>
      <w:r>
        <w:rPr>
          <w:rFonts w:ascii="Caladea" w:hAnsi="Caladea"/>
          <w:sz w:val="20"/>
          <w:szCs w:val="20"/>
        </w:rPr>
        <w:t>Further analysis of the survey results is required to use the data effectively.</w:t>
      </w:r>
    </w:p>
    <w:p>
      <w:pPr>
        <w:pStyle w:val="Normal"/>
        <w:numPr>
          <w:ilvl w:val="0"/>
          <w:numId w:val="4"/>
        </w:numPr>
        <w:bidi w:val="0"/>
        <w:jc w:val="start"/>
        <w:rPr>
          <w:rFonts w:ascii="Caladea" w:hAnsi="Caladea"/>
          <w:sz w:val="20"/>
          <w:szCs w:val="20"/>
        </w:rPr>
      </w:pPr>
      <w:r>
        <w:rPr>
          <w:rFonts w:ascii="Caladea" w:hAnsi="Caladea"/>
          <w:sz w:val="20"/>
          <w:szCs w:val="20"/>
        </w:rPr>
        <w:t xml:space="preserve">Social Ministries: </w:t>
      </w:r>
      <w:r>
        <w:rPr>
          <w:rFonts w:ascii="Caladea" w:hAnsi="Caladea"/>
          <w:sz w:val="20"/>
          <w:szCs w:val="20"/>
        </w:rPr>
        <w:t>RIC Task Force</w:t>
      </w:r>
    </w:p>
    <w:p>
      <w:pPr>
        <w:pStyle w:val="Normal"/>
        <w:numPr>
          <w:ilvl w:val="1"/>
          <w:numId w:val="4"/>
        </w:numPr>
        <w:tabs>
          <w:tab w:val="clear" w:pos="709"/>
          <w:tab w:val="left" w:pos="1800" w:leader="none"/>
        </w:tabs>
        <w:bidi w:val="0"/>
        <w:ind w:hanging="547" w:start="1440" w:end="0"/>
        <w:jc w:val="start"/>
        <w:rPr>
          <w:rFonts w:ascii="Caladea" w:hAnsi="Caladea"/>
          <w:sz w:val="20"/>
          <w:szCs w:val="20"/>
        </w:rPr>
      </w:pPr>
      <w:r>
        <w:rPr>
          <w:rFonts w:ascii="Caladea" w:hAnsi="Caladea"/>
          <w:sz w:val="20"/>
          <w:szCs w:val="20"/>
        </w:rPr>
        <w:t>This committee remains in the assembly process.</w:t>
      </w:r>
    </w:p>
    <w:p>
      <w:pPr>
        <w:pStyle w:val="Normal"/>
        <w:numPr>
          <w:ilvl w:val="0"/>
          <w:numId w:val="4"/>
        </w:numPr>
        <w:bidi w:val="0"/>
        <w:jc w:val="start"/>
        <w:rPr>
          <w:rFonts w:ascii="Caladea" w:hAnsi="Caladea"/>
          <w:sz w:val="20"/>
          <w:szCs w:val="20"/>
        </w:rPr>
      </w:pPr>
      <w:r>
        <w:rPr>
          <w:rFonts w:ascii="Caladea" w:hAnsi="Caladea"/>
          <w:sz w:val="20"/>
          <w:szCs w:val="20"/>
        </w:rPr>
        <w:t>Building and Property: Road Construction/Alley</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The road construction has started in earnest.</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Be cautious of road closures.</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Reports of noise (rumbling) as asphalt is being removed.</w:t>
      </w:r>
    </w:p>
    <w:p>
      <w:pPr>
        <w:pStyle w:val="Normal"/>
        <w:numPr>
          <w:ilvl w:val="0"/>
          <w:numId w:val="4"/>
        </w:numPr>
        <w:bidi w:val="0"/>
        <w:jc w:val="start"/>
        <w:rPr>
          <w:rFonts w:ascii="Caladea" w:hAnsi="Caladea"/>
          <w:sz w:val="20"/>
          <w:szCs w:val="20"/>
        </w:rPr>
      </w:pPr>
      <w:r>
        <w:rPr>
          <w:rFonts w:ascii="Caladea" w:hAnsi="Caladea"/>
          <w:sz w:val="20"/>
          <w:szCs w:val="20"/>
        </w:rPr>
        <w:t>Stewardship: Time and Talent Survey</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No update at this time.</w:t>
      </w:r>
    </w:p>
    <w:p>
      <w:pPr>
        <w:pStyle w:val="Normal"/>
        <w:numPr>
          <w:ilvl w:val="0"/>
          <w:numId w:val="4"/>
        </w:numPr>
        <w:bidi w:val="0"/>
        <w:jc w:val="start"/>
        <w:rPr>
          <w:rFonts w:ascii="Caladea" w:hAnsi="Caladea"/>
          <w:sz w:val="20"/>
          <w:szCs w:val="20"/>
        </w:rPr>
      </w:pPr>
      <w:r>
        <w:rPr>
          <w:rFonts w:ascii="Caladea" w:hAnsi="Caladea"/>
          <w:sz w:val="20"/>
          <w:szCs w:val="20"/>
        </w:rPr>
        <w:t>Audit Committee</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No update at this time.</w:t>
      </w:r>
    </w:p>
    <w:p>
      <w:pPr>
        <w:pStyle w:val="Normal"/>
        <w:numPr>
          <w:ilvl w:val="0"/>
          <w:numId w:val="4"/>
        </w:numPr>
        <w:bidi w:val="0"/>
        <w:jc w:val="start"/>
        <w:rPr>
          <w:rFonts w:ascii="Caladea" w:hAnsi="Caladea"/>
          <w:sz w:val="20"/>
          <w:szCs w:val="20"/>
        </w:rPr>
      </w:pPr>
      <w:r>
        <w:rPr>
          <w:rFonts w:ascii="Caladea" w:hAnsi="Caladea"/>
          <w:sz w:val="20"/>
          <w:szCs w:val="20"/>
        </w:rPr>
        <w:t>Personnel: Pastor Survey</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The committee met the week of February 10</w:t>
      </w:r>
      <w:r>
        <w:rPr>
          <w:rFonts w:ascii="Caladea" w:hAnsi="Caladea"/>
          <w:sz w:val="20"/>
          <w:szCs w:val="20"/>
          <w:vertAlign w:val="superscript"/>
        </w:rPr>
        <w:t>th</w:t>
      </w:r>
      <w:r>
        <w:rPr>
          <w:rFonts w:ascii="Caladea" w:hAnsi="Caladea"/>
          <w:sz w:val="20"/>
          <w:szCs w:val="20"/>
        </w:rPr>
        <w:t>, 2025.</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The survey was l</w:t>
      </w:r>
      <w:r>
        <w:rPr>
          <w:rFonts w:ascii="Caladea" w:hAnsi="Caladea"/>
          <w:sz w:val="20"/>
          <w:szCs w:val="20"/>
        </w:rPr>
        <w:t xml:space="preserve">ast performed in 2012, </w:t>
      </w:r>
      <w:r>
        <w:rPr>
          <w:rFonts w:ascii="Caladea" w:hAnsi="Caladea"/>
          <w:sz w:val="20"/>
          <w:szCs w:val="20"/>
        </w:rPr>
        <w:t xml:space="preserve">with </w:t>
      </w:r>
      <w:r>
        <w:rPr>
          <w:rFonts w:ascii="Caladea" w:hAnsi="Caladea"/>
          <w:sz w:val="20"/>
          <w:szCs w:val="20"/>
        </w:rPr>
        <w:t>two people complet</w:t>
      </w:r>
      <w:r>
        <w:rPr>
          <w:rFonts w:ascii="Caladea" w:hAnsi="Caladea"/>
          <w:sz w:val="20"/>
          <w:szCs w:val="20"/>
        </w:rPr>
        <w:t xml:space="preserve">ing </w:t>
      </w:r>
      <w:r>
        <w:rPr>
          <w:rFonts w:ascii="Caladea" w:hAnsi="Caladea"/>
          <w:sz w:val="20"/>
          <w:szCs w:val="20"/>
        </w:rPr>
        <w:t>the summary, then shar</w:t>
      </w:r>
      <w:r>
        <w:rPr>
          <w:rFonts w:ascii="Caladea" w:hAnsi="Caladea"/>
          <w:sz w:val="20"/>
          <w:szCs w:val="20"/>
        </w:rPr>
        <w:t>ing</w:t>
      </w:r>
      <w:r>
        <w:rPr>
          <w:rFonts w:ascii="Caladea" w:hAnsi="Caladea"/>
          <w:sz w:val="20"/>
          <w:szCs w:val="20"/>
        </w:rPr>
        <w:t xml:space="preserve"> with the Pastor.</w:t>
      </w:r>
    </w:p>
    <w:p>
      <w:pPr>
        <w:pStyle w:val="Normal"/>
        <w:numPr>
          <w:ilvl w:val="1"/>
          <w:numId w:val="4"/>
        </w:numPr>
        <w:tabs>
          <w:tab w:val="clear" w:pos="709"/>
        </w:tabs>
        <w:bidi w:val="0"/>
        <w:ind w:hanging="547" w:start="1440"/>
        <w:jc w:val="start"/>
        <w:rPr>
          <w:rFonts w:ascii="Caladea" w:hAnsi="Caladea"/>
          <w:sz w:val="20"/>
          <w:szCs w:val="20"/>
        </w:rPr>
      </w:pPr>
      <w:r>
        <w:rPr>
          <w:rFonts w:ascii="Caladea" w:hAnsi="Caladea"/>
          <w:sz w:val="20"/>
          <w:szCs w:val="20"/>
        </w:rPr>
        <w:t>During this 2025 cycle all committee members (5) will review the data then collaborate to produce the summary. The summary and supporting (raw) data will be presented to the council before sharing with the pastor. A special meeting will be held for this purpose to not interrupt regular business. A comparison activity utilizing 2012 and 2025 data may be possible.</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Old Business</w:t>
      </w:r>
    </w:p>
    <w:p>
      <w:pPr>
        <w:pStyle w:val="Normal"/>
        <w:numPr>
          <w:ilvl w:val="0"/>
          <w:numId w:val="5"/>
        </w:numPr>
        <w:bidi w:val="0"/>
        <w:jc w:val="start"/>
        <w:rPr>
          <w:rFonts w:ascii="Caladea" w:hAnsi="Caladea"/>
          <w:sz w:val="20"/>
          <w:szCs w:val="20"/>
        </w:rPr>
      </w:pPr>
      <w:r>
        <w:rPr>
          <w:rFonts w:ascii="Caladea" w:hAnsi="Caladea"/>
          <w:sz w:val="20"/>
          <w:szCs w:val="20"/>
        </w:rPr>
        <w:t>Council Liaison List</w:t>
      </w:r>
    </w:p>
    <w:p>
      <w:pPr>
        <w:pStyle w:val="Normal"/>
        <w:numPr>
          <w:ilvl w:val="1"/>
          <w:numId w:val="5"/>
        </w:numPr>
        <w:tabs>
          <w:tab w:val="clear" w:pos="709"/>
          <w:tab w:val="left" w:pos="1800" w:leader="none"/>
        </w:tabs>
        <w:bidi w:val="0"/>
        <w:ind w:hanging="547" w:start="1440" w:end="0"/>
        <w:jc w:val="start"/>
        <w:rPr>
          <w:rFonts w:ascii="Caladea" w:hAnsi="Caladea"/>
          <w:sz w:val="20"/>
          <w:szCs w:val="20"/>
        </w:rPr>
      </w:pPr>
      <w:r>
        <w:rPr>
          <w:rFonts w:ascii="Caladea" w:hAnsi="Caladea"/>
          <w:sz w:val="20"/>
          <w:szCs w:val="20"/>
        </w:rPr>
        <w:t>Noah Berg and Rob Baker are assigned to the IT Committee.</w:t>
      </w:r>
    </w:p>
    <w:p>
      <w:pPr>
        <w:pStyle w:val="Normal"/>
        <w:numPr>
          <w:ilvl w:val="1"/>
          <w:numId w:val="5"/>
        </w:numPr>
        <w:tabs>
          <w:tab w:val="clear" w:pos="709"/>
          <w:tab w:val="left" w:pos="1800" w:leader="none"/>
        </w:tabs>
        <w:bidi w:val="0"/>
        <w:ind w:hanging="547" w:start="1440" w:end="0"/>
        <w:jc w:val="start"/>
        <w:rPr>
          <w:rFonts w:ascii="Caladea" w:hAnsi="Caladea"/>
          <w:sz w:val="20"/>
          <w:szCs w:val="20"/>
        </w:rPr>
      </w:pPr>
      <w:r>
        <w:rPr>
          <w:rFonts w:ascii="Caladea" w:hAnsi="Caladea"/>
          <w:sz w:val="20"/>
          <w:szCs w:val="20"/>
        </w:rPr>
        <w:t xml:space="preserve">Paul </w:t>
      </w:r>
      <w:r>
        <w:rPr>
          <w:rFonts w:ascii="Caladea" w:hAnsi="Caladea"/>
          <w:sz w:val="20"/>
          <w:szCs w:val="20"/>
        </w:rPr>
        <w:t xml:space="preserve">Flatness </w:t>
      </w:r>
      <w:r>
        <w:rPr>
          <w:rFonts w:ascii="Caladea" w:hAnsi="Caladea"/>
          <w:sz w:val="20"/>
          <w:szCs w:val="20"/>
        </w:rPr>
        <w:t>is assigned to Social Ministries Committee.</w:t>
      </w:r>
    </w:p>
    <w:p>
      <w:pPr>
        <w:pStyle w:val="Normal"/>
        <w:numPr>
          <w:ilvl w:val="1"/>
          <w:numId w:val="5"/>
        </w:numPr>
        <w:tabs>
          <w:tab w:val="clear" w:pos="709"/>
          <w:tab w:val="left" w:pos="1800" w:leader="none"/>
        </w:tabs>
        <w:bidi w:val="0"/>
        <w:ind w:hanging="547" w:start="1440" w:end="0"/>
        <w:jc w:val="start"/>
        <w:rPr>
          <w:rFonts w:ascii="Caladea" w:hAnsi="Caladea"/>
          <w:sz w:val="20"/>
          <w:szCs w:val="20"/>
        </w:rPr>
      </w:pPr>
      <w:r>
        <w:rPr>
          <w:rFonts w:ascii="Caladea" w:hAnsi="Caladea"/>
          <w:sz w:val="20"/>
          <w:szCs w:val="20"/>
        </w:rPr>
        <w:t>Absent council members</w:t>
      </w:r>
      <w:r>
        <w:rPr>
          <w:rFonts w:ascii="Caladea" w:hAnsi="Caladea"/>
          <w:sz w:val="20"/>
          <w:szCs w:val="20"/>
        </w:rPr>
        <w:t xml:space="preserve"> </w:t>
      </w:r>
      <w:r>
        <w:rPr>
          <w:rFonts w:ascii="Caladea" w:hAnsi="Caladea"/>
          <w:sz w:val="20"/>
          <w:szCs w:val="20"/>
        </w:rPr>
        <w:t xml:space="preserve">will select a committee when </w:t>
      </w:r>
      <w:r>
        <w:rPr>
          <w:rFonts w:ascii="Caladea" w:hAnsi="Caladea"/>
          <w:sz w:val="20"/>
          <w:szCs w:val="20"/>
        </w:rPr>
        <w:t>present.</w:t>
      </w:r>
    </w:p>
    <w:p>
      <w:pPr>
        <w:pStyle w:val="Normal"/>
        <w:numPr>
          <w:ilvl w:val="0"/>
          <w:numId w:val="5"/>
        </w:numPr>
        <w:bidi w:val="0"/>
        <w:jc w:val="start"/>
        <w:rPr>
          <w:rFonts w:ascii="Caladea" w:hAnsi="Caladea"/>
          <w:sz w:val="20"/>
          <w:szCs w:val="20"/>
        </w:rPr>
      </w:pPr>
      <w:r>
        <w:rPr>
          <w:rFonts w:ascii="Caladea" w:hAnsi="Caladea"/>
          <w:sz w:val="20"/>
          <w:szCs w:val="20"/>
        </w:rPr>
        <w:t>Coffee with Council</w:t>
      </w:r>
    </w:p>
    <w:p>
      <w:pPr>
        <w:pStyle w:val="Normal"/>
        <w:numPr>
          <w:ilvl w:val="1"/>
          <w:numId w:val="5"/>
        </w:numPr>
        <w:tabs>
          <w:tab w:val="clear" w:pos="709"/>
        </w:tabs>
        <w:bidi w:val="0"/>
        <w:ind w:hanging="547" w:start="1440"/>
        <w:jc w:val="start"/>
        <w:rPr>
          <w:rFonts w:ascii="Caladea" w:hAnsi="Caladea"/>
          <w:sz w:val="20"/>
          <w:szCs w:val="20"/>
        </w:rPr>
      </w:pPr>
      <w:r>
        <w:rPr>
          <w:rFonts w:ascii="Caladea" w:hAnsi="Caladea"/>
          <w:sz w:val="20"/>
          <w:szCs w:val="20"/>
        </w:rPr>
        <w:t>The recommendation is move to a longer cadence, rebrand into another name, then host on May 18</w:t>
      </w:r>
      <w:r>
        <w:rPr>
          <w:rFonts w:ascii="Caladea" w:hAnsi="Caladea"/>
          <w:sz w:val="20"/>
          <w:szCs w:val="20"/>
          <w:vertAlign w:val="superscript"/>
        </w:rPr>
        <w:t>th</w:t>
      </w:r>
      <w:r>
        <w:rPr>
          <w:rFonts w:ascii="Caladea" w:hAnsi="Caladea"/>
          <w:sz w:val="20"/>
          <w:szCs w:val="20"/>
        </w:rPr>
        <w:t>, 2025 following adult education.</w:t>
      </w:r>
    </w:p>
    <w:p>
      <w:pPr>
        <w:pStyle w:val="Normal"/>
        <w:numPr>
          <w:ilvl w:val="1"/>
          <w:numId w:val="5"/>
        </w:numPr>
        <w:tabs>
          <w:tab w:val="clear" w:pos="709"/>
        </w:tabs>
        <w:bidi w:val="0"/>
        <w:ind w:hanging="547" w:start="1440"/>
        <w:jc w:val="start"/>
        <w:rPr>
          <w:rFonts w:ascii="Caladea" w:hAnsi="Caladea"/>
          <w:sz w:val="20"/>
          <w:szCs w:val="20"/>
        </w:rPr>
      </w:pPr>
      <w:r>
        <w:rPr>
          <w:rFonts w:ascii="Caladea" w:hAnsi="Caladea"/>
          <w:sz w:val="20"/>
          <w:szCs w:val="20"/>
        </w:rPr>
        <w:t>Until an official name is determined it will be referred to as “Council Progress Report”.</w:t>
      </w:r>
    </w:p>
    <w:p>
      <w:pPr>
        <w:pStyle w:val="Normal"/>
        <w:numPr>
          <w:ilvl w:val="0"/>
          <w:numId w:val="5"/>
        </w:numPr>
        <w:bidi w:val="0"/>
        <w:jc w:val="start"/>
        <w:rPr>
          <w:rFonts w:ascii="Caladea" w:hAnsi="Caladea"/>
          <w:sz w:val="20"/>
          <w:szCs w:val="20"/>
        </w:rPr>
      </w:pPr>
      <w:r>
        <w:rPr>
          <w:rFonts w:ascii="Caladea" w:hAnsi="Caladea"/>
          <w:sz w:val="20"/>
          <w:szCs w:val="20"/>
        </w:rPr>
        <w:t>Spotlight on Volunteers: revamp</w:t>
      </w:r>
    </w:p>
    <w:p>
      <w:pPr>
        <w:pStyle w:val="Normal"/>
        <w:numPr>
          <w:ilvl w:val="1"/>
          <w:numId w:val="5"/>
        </w:numPr>
        <w:tabs>
          <w:tab w:val="clear" w:pos="709"/>
        </w:tabs>
        <w:bidi w:val="0"/>
        <w:ind w:hanging="547" w:start="1440"/>
        <w:jc w:val="start"/>
        <w:rPr>
          <w:rFonts w:ascii="Caladea" w:hAnsi="Caladea"/>
          <w:sz w:val="20"/>
          <w:szCs w:val="20"/>
        </w:rPr>
      </w:pPr>
      <w:r>
        <w:rPr>
          <w:rFonts w:ascii="Caladea" w:hAnsi="Caladea"/>
          <w:sz w:val="20"/>
          <w:szCs w:val="20"/>
        </w:rPr>
        <w:t>Discussion on how to highlight</w:t>
      </w:r>
      <w:r>
        <w:rPr>
          <w:rFonts w:ascii="Caladea" w:hAnsi="Caladea"/>
          <w:sz w:val="20"/>
          <w:szCs w:val="20"/>
        </w:rPr>
        <w:t xml:space="preserve"> individuals providing service, including all.</w:t>
      </w:r>
    </w:p>
    <w:p>
      <w:pPr>
        <w:pStyle w:val="Normal"/>
        <w:numPr>
          <w:ilvl w:val="1"/>
          <w:numId w:val="5"/>
        </w:numPr>
        <w:tabs>
          <w:tab w:val="clear" w:pos="709"/>
        </w:tabs>
        <w:bidi w:val="0"/>
        <w:ind w:hanging="547" w:start="1440"/>
        <w:jc w:val="start"/>
        <w:rPr>
          <w:rFonts w:ascii="Caladea" w:hAnsi="Caladea"/>
          <w:sz w:val="20"/>
          <w:szCs w:val="20"/>
        </w:rPr>
      </w:pPr>
      <w:r>
        <w:rPr>
          <w:rFonts w:ascii="Caladea" w:hAnsi="Caladea"/>
          <w:sz w:val="20"/>
          <w:szCs w:val="20"/>
        </w:rPr>
        <w:t>The council expressed a desire to be sensitive to the recipients throughout the spotlight process.</w:t>
      </w:r>
    </w:p>
    <w:p>
      <w:pPr>
        <w:pStyle w:val="Normal"/>
        <w:numPr>
          <w:ilvl w:val="1"/>
          <w:numId w:val="5"/>
        </w:numPr>
        <w:tabs>
          <w:tab w:val="clear" w:pos="709"/>
        </w:tabs>
        <w:bidi w:val="0"/>
        <w:ind w:hanging="547" w:start="1440"/>
        <w:jc w:val="start"/>
        <w:rPr>
          <w:rFonts w:ascii="Caladea" w:hAnsi="Caladea"/>
          <w:sz w:val="20"/>
          <w:szCs w:val="20"/>
        </w:rPr>
      </w:pPr>
      <w:r>
        <w:rPr>
          <w:rFonts w:ascii="Caladea" w:hAnsi="Caladea"/>
          <w:sz w:val="20"/>
          <w:szCs w:val="20"/>
        </w:rPr>
        <w:t>The council will revisit this discussion at the next meeting to allow time for personal reflection.</w:t>
      </w:r>
    </w:p>
    <w:p>
      <w:pPr>
        <w:pStyle w:val="Normal"/>
        <w:numPr>
          <w:ilvl w:val="0"/>
          <w:numId w:val="5"/>
        </w:numPr>
        <w:bidi w:val="0"/>
        <w:jc w:val="start"/>
        <w:rPr>
          <w:rFonts w:ascii="Caladea" w:hAnsi="Caladea"/>
          <w:sz w:val="20"/>
          <w:szCs w:val="20"/>
        </w:rPr>
      </w:pPr>
      <w:r>
        <w:rPr>
          <w:rFonts w:ascii="Caladea" w:hAnsi="Caladea"/>
          <w:sz w:val="20"/>
          <w:szCs w:val="20"/>
        </w:rPr>
        <w:t>Council Member Call List</w:t>
      </w:r>
    </w:p>
    <w:p>
      <w:pPr>
        <w:pStyle w:val="Normal"/>
        <w:numPr>
          <w:ilvl w:val="1"/>
          <w:numId w:val="5"/>
        </w:numPr>
        <w:tabs>
          <w:tab w:val="clear" w:pos="709"/>
          <w:tab w:val="left" w:pos="1800" w:leader="none"/>
        </w:tabs>
        <w:bidi w:val="0"/>
        <w:ind w:hanging="547" w:start="1440"/>
        <w:jc w:val="start"/>
        <w:rPr>
          <w:rFonts w:ascii="Caladea" w:hAnsi="Caladea"/>
          <w:sz w:val="20"/>
          <w:szCs w:val="20"/>
          <w:shd w:fill="auto" w:val="clear"/>
        </w:rPr>
      </w:pPr>
      <w:r>
        <w:rPr>
          <w:rFonts w:ascii="Caladea" w:hAnsi="Caladea"/>
          <w:sz w:val="20"/>
          <w:szCs w:val="20"/>
          <w:shd w:fill="auto" w:val="clear"/>
        </w:rPr>
        <w:t>Krist</w:t>
      </w:r>
      <w:r>
        <w:rPr>
          <w:rFonts w:ascii="Caladea" w:hAnsi="Caladea"/>
          <w:sz w:val="20"/>
          <w:szCs w:val="20"/>
          <w:shd w:fill="auto" w:val="clear"/>
        </w:rPr>
        <w:t>i</w:t>
      </w:r>
      <w:r>
        <w:rPr>
          <w:rFonts w:ascii="Caladea" w:hAnsi="Caladea"/>
          <w:sz w:val="20"/>
          <w:szCs w:val="20"/>
          <w:shd w:fill="auto" w:val="clear"/>
        </w:rPr>
        <w:t>n Smith</w:t>
      </w:r>
      <w:r>
        <w:rPr>
          <w:rFonts w:ascii="Caladea" w:hAnsi="Caladea"/>
          <w:sz w:val="20"/>
          <w:szCs w:val="20"/>
          <w:shd w:fill="auto" w:val="clear"/>
        </w:rPr>
        <w:t xml:space="preserve"> will </w:t>
      </w:r>
      <w:r>
        <w:rPr>
          <w:rFonts w:ascii="Caladea" w:hAnsi="Caladea"/>
          <w:sz w:val="20"/>
          <w:szCs w:val="20"/>
          <w:shd w:fill="auto" w:val="clear"/>
        </w:rPr>
        <w:t xml:space="preserve">create a list of members </w:t>
      </w:r>
      <w:r>
        <w:rPr>
          <w:rFonts w:ascii="Caladea" w:hAnsi="Caladea"/>
          <w:sz w:val="20"/>
          <w:szCs w:val="20"/>
          <w:shd w:fill="auto" w:val="clear"/>
        </w:rPr>
        <w:t>in need of attention</w:t>
      </w:r>
      <w:r>
        <w:rPr>
          <w:rFonts w:ascii="Caladea" w:hAnsi="Caladea"/>
          <w:sz w:val="20"/>
          <w:szCs w:val="20"/>
          <w:shd w:fill="auto" w:val="clear"/>
        </w:rPr>
        <w:t xml:space="preserve">. Joyce </w:t>
      </w:r>
      <w:r>
        <w:rPr>
          <w:rFonts w:ascii="Caladea" w:hAnsi="Caladea"/>
          <w:sz w:val="20"/>
          <w:szCs w:val="20"/>
          <w:shd w:fill="auto" w:val="clear"/>
        </w:rPr>
        <w:t xml:space="preserve">Thode </w:t>
      </w:r>
      <w:r>
        <w:rPr>
          <w:rFonts w:ascii="Caladea" w:hAnsi="Caladea"/>
          <w:sz w:val="20"/>
          <w:szCs w:val="20"/>
          <w:shd w:fill="auto" w:val="clear"/>
        </w:rPr>
        <w:t xml:space="preserve">will </w:t>
      </w:r>
      <w:r>
        <w:rPr>
          <w:rFonts w:ascii="Caladea" w:hAnsi="Caladea"/>
          <w:sz w:val="20"/>
          <w:szCs w:val="20"/>
          <w:shd w:fill="auto" w:val="clear"/>
        </w:rPr>
        <w:t xml:space="preserve">divide the list equally </w:t>
      </w:r>
      <w:r>
        <w:rPr>
          <w:rFonts w:ascii="Caladea" w:hAnsi="Caladea"/>
          <w:sz w:val="20"/>
          <w:szCs w:val="20"/>
          <w:shd w:fill="auto" w:val="clear"/>
        </w:rPr>
        <w:t xml:space="preserve">by 14 </w:t>
      </w:r>
      <w:r>
        <w:rPr>
          <w:rFonts w:ascii="Caladea" w:hAnsi="Caladea"/>
          <w:sz w:val="20"/>
          <w:szCs w:val="20"/>
          <w:shd w:fill="auto" w:val="clear"/>
        </w:rPr>
        <w:t xml:space="preserve">among the council members </w:t>
      </w:r>
      <w:r>
        <w:rPr>
          <w:rFonts w:ascii="Caladea" w:hAnsi="Caladea"/>
          <w:sz w:val="20"/>
          <w:szCs w:val="20"/>
          <w:shd w:fill="auto" w:val="clear"/>
        </w:rPr>
        <w:t>for direct engagement</w:t>
      </w:r>
      <w:r>
        <w:rPr>
          <w:rFonts w:ascii="Caladea" w:hAnsi="Caladea"/>
          <w:sz w:val="20"/>
          <w:szCs w:val="20"/>
          <w:shd w:fill="auto" w:val="clear"/>
        </w:rPr>
        <w:t>.</w:t>
      </w:r>
    </w:p>
    <w:p>
      <w:pPr>
        <w:pStyle w:val="Normal"/>
        <w:numPr>
          <w:ilvl w:val="1"/>
          <w:numId w:val="5"/>
        </w:numPr>
        <w:tabs>
          <w:tab w:val="clear" w:pos="709"/>
          <w:tab w:val="left" w:pos="1800" w:leader="none"/>
        </w:tabs>
        <w:bidi w:val="0"/>
        <w:ind w:hanging="547" w:start="1440"/>
        <w:jc w:val="start"/>
        <w:rPr>
          <w:rFonts w:ascii="Caladea" w:hAnsi="Caladea"/>
          <w:sz w:val="20"/>
          <w:szCs w:val="20"/>
        </w:rPr>
      </w:pPr>
      <w:r>
        <w:rPr>
          <w:rFonts w:ascii="Caladea" w:hAnsi="Caladea"/>
          <w:sz w:val="20"/>
          <w:szCs w:val="20"/>
        </w:rPr>
        <w:t xml:space="preserve">Engagement </w:t>
      </w:r>
      <w:r>
        <w:rPr>
          <w:rFonts w:ascii="Caladea" w:hAnsi="Caladea"/>
          <w:sz w:val="20"/>
          <w:szCs w:val="20"/>
        </w:rPr>
        <w:t xml:space="preserve">and ongoing support </w:t>
      </w:r>
      <w:r>
        <w:rPr>
          <w:rFonts w:ascii="Caladea" w:hAnsi="Caladea"/>
          <w:sz w:val="20"/>
          <w:szCs w:val="20"/>
        </w:rPr>
        <w:t xml:space="preserve">to those on the list will be uniquely defined by the </w:t>
      </w:r>
      <w:r>
        <w:rPr>
          <w:rFonts w:ascii="Caladea" w:hAnsi="Caladea"/>
          <w:sz w:val="20"/>
          <w:szCs w:val="20"/>
        </w:rPr>
        <w:t xml:space="preserve">responsible </w:t>
      </w:r>
      <w:r>
        <w:rPr>
          <w:rFonts w:ascii="Caladea" w:hAnsi="Caladea"/>
          <w:sz w:val="20"/>
          <w:szCs w:val="20"/>
        </w:rPr>
        <w:t>council member.</w:t>
      </w:r>
    </w:p>
    <w:p>
      <w:pPr>
        <w:pStyle w:val="Normal"/>
        <w:numPr>
          <w:ilvl w:val="1"/>
          <w:numId w:val="5"/>
        </w:numPr>
        <w:tabs>
          <w:tab w:val="clear" w:pos="709"/>
          <w:tab w:val="left" w:pos="1800" w:leader="none"/>
        </w:tabs>
        <w:bidi w:val="0"/>
        <w:ind w:hanging="547" w:start="1440"/>
        <w:jc w:val="start"/>
        <w:rPr>
          <w:rFonts w:ascii="Caladea" w:hAnsi="Caladea"/>
          <w:sz w:val="20"/>
          <w:szCs w:val="20"/>
        </w:rPr>
      </w:pPr>
      <w:r>
        <w:rPr>
          <w:rFonts w:ascii="Caladea" w:hAnsi="Caladea"/>
          <w:sz w:val="20"/>
          <w:szCs w:val="20"/>
        </w:rPr>
        <w:t xml:space="preserve">Rob will ask Rene’ </w:t>
      </w:r>
      <w:r>
        <w:rPr>
          <w:rFonts w:ascii="Caladea" w:hAnsi="Caladea"/>
          <w:sz w:val="20"/>
          <w:szCs w:val="20"/>
        </w:rPr>
        <w:t xml:space="preserve">Baker </w:t>
      </w:r>
      <w:r>
        <w:rPr>
          <w:rFonts w:ascii="Caladea" w:hAnsi="Caladea"/>
          <w:sz w:val="20"/>
          <w:szCs w:val="20"/>
        </w:rPr>
        <w:t>to lead a Sunday School activity, creating greeting cards for this program.</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New Business</w:t>
      </w:r>
    </w:p>
    <w:p>
      <w:pPr>
        <w:pStyle w:val="Normal"/>
        <w:numPr>
          <w:ilvl w:val="0"/>
          <w:numId w:val="6"/>
        </w:numPr>
        <w:bidi w:val="0"/>
        <w:jc w:val="start"/>
        <w:rPr>
          <w:rFonts w:ascii="Caladea" w:hAnsi="Caladea"/>
          <w:sz w:val="20"/>
          <w:szCs w:val="20"/>
        </w:rPr>
      </w:pPr>
      <w:r>
        <w:rPr>
          <w:rFonts w:ascii="Caladea" w:hAnsi="Caladea"/>
          <w:sz w:val="20"/>
          <w:szCs w:val="20"/>
        </w:rPr>
        <w:t>Immigration Training</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 xml:space="preserve">FLC has been asked </w:t>
      </w:r>
      <w:r>
        <w:rPr>
          <w:rFonts w:ascii="Caladea" w:hAnsi="Caladea"/>
          <w:sz w:val="20"/>
          <w:szCs w:val="20"/>
        </w:rPr>
        <w:t xml:space="preserve">by a Bothell council member </w:t>
      </w:r>
      <w:r>
        <w:rPr>
          <w:rFonts w:ascii="Caladea" w:hAnsi="Caladea"/>
          <w:sz w:val="20"/>
          <w:szCs w:val="20"/>
        </w:rPr>
        <w:t xml:space="preserve">to host a </w:t>
      </w:r>
      <w:r>
        <w:rPr>
          <w:rFonts w:ascii="Caladea" w:hAnsi="Caladea"/>
          <w:sz w:val="20"/>
          <w:szCs w:val="20"/>
        </w:rPr>
        <w:t>one-time</w:t>
      </w:r>
      <w:r>
        <w:rPr>
          <w:rFonts w:ascii="Caladea" w:hAnsi="Caladea"/>
          <w:sz w:val="20"/>
          <w:szCs w:val="20"/>
        </w:rPr>
        <w:t xml:space="preserve"> rapid response training program from the Washington Immigration Support Network.</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FLC is a good location for this training as...</w:t>
      </w:r>
    </w:p>
    <w:p>
      <w:pPr>
        <w:pStyle w:val="Normal"/>
        <w:numPr>
          <w:ilvl w:val="2"/>
          <w:numId w:val="6"/>
        </w:numPr>
        <w:tabs>
          <w:tab w:val="clear" w:pos="709"/>
        </w:tabs>
        <w:bidi w:val="0"/>
        <w:ind w:hanging="720" w:start="1800" w:end="0"/>
        <w:jc w:val="start"/>
        <w:rPr>
          <w:rFonts w:ascii="Caladea" w:hAnsi="Caladea"/>
          <w:sz w:val="20"/>
          <w:szCs w:val="20"/>
        </w:rPr>
      </w:pPr>
      <w:r>
        <w:rPr>
          <w:rFonts w:ascii="Caladea" w:hAnsi="Caladea"/>
          <w:sz w:val="20"/>
          <w:szCs w:val="20"/>
        </w:rPr>
        <w:t xml:space="preserve">A private space is needed </w:t>
      </w:r>
      <w:r>
        <w:rPr>
          <w:rFonts w:ascii="Caladea" w:hAnsi="Caladea"/>
          <w:sz w:val="20"/>
          <w:szCs w:val="20"/>
        </w:rPr>
        <w:t>for</w:t>
      </w:r>
      <w:r>
        <w:rPr>
          <w:rFonts w:ascii="Caladea" w:hAnsi="Caladea"/>
          <w:sz w:val="20"/>
          <w:szCs w:val="20"/>
        </w:rPr>
        <w:t xml:space="preserve"> this </w:t>
      </w:r>
      <w:r>
        <w:rPr>
          <w:rFonts w:ascii="Caladea" w:hAnsi="Caladea"/>
          <w:sz w:val="20"/>
          <w:szCs w:val="20"/>
        </w:rPr>
        <w:t>training</w:t>
      </w:r>
      <w:r>
        <w:rPr>
          <w:rFonts w:ascii="Caladea" w:hAnsi="Caladea"/>
          <w:sz w:val="20"/>
          <w:szCs w:val="20"/>
        </w:rPr>
        <w:t xml:space="preserve">, allowing for public </w:t>
      </w:r>
      <w:r>
        <w:rPr>
          <w:rFonts w:ascii="Caladea" w:hAnsi="Caladea"/>
          <w:sz w:val="20"/>
          <w:szCs w:val="20"/>
        </w:rPr>
        <w:t>access</w:t>
      </w:r>
      <w:r>
        <w:rPr>
          <w:rFonts w:ascii="Caladea" w:hAnsi="Caladea"/>
          <w:sz w:val="20"/>
          <w:szCs w:val="20"/>
        </w:rPr>
        <w:t xml:space="preserve">, </w:t>
      </w:r>
      <w:r>
        <w:rPr>
          <w:rFonts w:ascii="Caladea" w:hAnsi="Caladea"/>
          <w:sz w:val="20"/>
          <w:szCs w:val="20"/>
        </w:rPr>
        <w:t>but with private property rights to trespass. Public spaces would not allow people with bad intentions to be removed from the site.</w:t>
      </w:r>
    </w:p>
    <w:p>
      <w:pPr>
        <w:pStyle w:val="Normal"/>
        <w:numPr>
          <w:ilvl w:val="2"/>
          <w:numId w:val="6"/>
        </w:numPr>
        <w:tabs>
          <w:tab w:val="clear" w:pos="709"/>
        </w:tabs>
        <w:bidi w:val="0"/>
        <w:ind w:hanging="720" w:start="1800" w:end="0"/>
        <w:jc w:val="start"/>
        <w:rPr>
          <w:rFonts w:ascii="Caladea" w:hAnsi="Caladea"/>
          <w:sz w:val="20"/>
          <w:szCs w:val="20"/>
        </w:rPr>
      </w:pPr>
      <w:r>
        <w:rPr>
          <w:rFonts w:ascii="Caladea" w:hAnsi="Caladea"/>
          <w:sz w:val="20"/>
          <w:szCs w:val="20"/>
        </w:rPr>
        <w:t>Our building is ADA accessible.</w:t>
      </w:r>
    </w:p>
    <w:p>
      <w:pPr>
        <w:pStyle w:val="Normal"/>
        <w:numPr>
          <w:ilvl w:val="2"/>
          <w:numId w:val="6"/>
        </w:numPr>
        <w:tabs>
          <w:tab w:val="clear" w:pos="709"/>
        </w:tabs>
        <w:bidi w:val="0"/>
        <w:ind w:hanging="720" w:start="1800" w:end="0"/>
        <w:jc w:val="start"/>
        <w:rPr>
          <w:rFonts w:ascii="Caladea" w:hAnsi="Caladea"/>
          <w:sz w:val="20"/>
          <w:szCs w:val="20"/>
        </w:rPr>
      </w:pPr>
      <w:r>
        <w:rPr>
          <w:rFonts w:ascii="Caladea" w:hAnsi="Caladea"/>
          <w:sz w:val="20"/>
          <w:szCs w:val="20"/>
        </w:rPr>
        <w:t>The police department is next door.</w:t>
      </w:r>
    </w:p>
    <w:p>
      <w:pPr>
        <w:pStyle w:val="Normal"/>
        <w:numPr>
          <w:ilvl w:val="2"/>
          <w:numId w:val="6"/>
        </w:numPr>
        <w:tabs>
          <w:tab w:val="clear" w:pos="709"/>
        </w:tabs>
        <w:bidi w:val="0"/>
        <w:ind w:hanging="720" w:start="1800" w:end="0"/>
        <w:jc w:val="start"/>
        <w:rPr>
          <w:rFonts w:ascii="Caladea" w:hAnsi="Caladea"/>
          <w:sz w:val="20"/>
          <w:szCs w:val="20"/>
        </w:rPr>
      </w:pPr>
      <w:r>
        <w:rPr>
          <w:rFonts w:ascii="Caladea" w:hAnsi="Caladea"/>
          <w:sz w:val="20"/>
          <w:szCs w:val="20"/>
        </w:rPr>
        <w:t>The FLC building is near the freeway.</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FLC would need to work in concert with the City of Bothell and the police department.</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This provides a partnership opportunity between FLC and the City of Bothell.</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While there are questions, the council voted to find out more about the program.</w:t>
      </w:r>
    </w:p>
    <w:p>
      <w:pPr>
        <w:pStyle w:val="Normal"/>
        <w:numPr>
          <w:ilvl w:val="1"/>
          <w:numId w:val="6"/>
        </w:numPr>
        <w:bidi w:val="0"/>
        <w:ind w:hanging="540" w:start="1440" w:end="0"/>
        <w:jc w:val="start"/>
        <w:rPr>
          <w:rFonts w:ascii="Caladea" w:hAnsi="Caladea"/>
          <w:sz w:val="20"/>
          <w:szCs w:val="20"/>
        </w:rPr>
      </w:pPr>
      <w:r>
        <w:rPr>
          <w:rFonts w:ascii="Caladea" w:hAnsi="Caladea"/>
          <w:sz w:val="20"/>
          <w:szCs w:val="20"/>
        </w:rPr>
        <w:t>The Pastor, via email, will keep the Council informed of progress and discussions with the City.</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In Closing</w:t>
      </w:r>
    </w:p>
    <w:p>
      <w:pPr>
        <w:pStyle w:val="Normal"/>
        <w:numPr>
          <w:ilvl w:val="0"/>
          <w:numId w:val="7"/>
        </w:numPr>
        <w:bidi w:val="0"/>
        <w:jc w:val="start"/>
        <w:rPr>
          <w:rFonts w:ascii="Caladea" w:hAnsi="Caladea"/>
          <w:sz w:val="20"/>
          <w:szCs w:val="20"/>
        </w:rPr>
      </w:pPr>
      <w:r>
        <w:rPr>
          <w:rFonts w:ascii="Caladea" w:hAnsi="Caladea"/>
          <w:sz w:val="20"/>
          <w:szCs w:val="20"/>
        </w:rPr>
        <w:t>The next council meeting is scheduled for March 18</w:t>
      </w:r>
      <w:r>
        <w:rPr>
          <w:rFonts w:ascii="Caladea" w:hAnsi="Caladea"/>
          <w:sz w:val="20"/>
          <w:szCs w:val="20"/>
          <w:vertAlign w:val="superscript"/>
        </w:rPr>
        <w:t>th</w:t>
      </w:r>
      <w:r>
        <w:rPr>
          <w:rFonts w:ascii="Caladea" w:hAnsi="Caladea"/>
          <w:sz w:val="20"/>
          <w:szCs w:val="20"/>
        </w:rPr>
        <w:t>, 2025 at 7:00PM.</w:t>
      </w:r>
    </w:p>
    <w:p>
      <w:pPr>
        <w:pStyle w:val="Normal"/>
        <w:numPr>
          <w:ilvl w:val="0"/>
          <w:numId w:val="7"/>
        </w:numPr>
        <w:bidi w:val="0"/>
        <w:jc w:val="start"/>
        <w:rPr>
          <w:rFonts w:ascii="Caladea" w:hAnsi="Caladea"/>
          <w:sz w:val="20"/>
          <w:szCs w:val="20"/>
        </w:rPr>
      </w:pPr>
      <w:r>
        <w:rPr>
          <w:rFonts w:ascii="Caladea" w:hAnsi="Caladea"/>
          <w:sz w:val="20"/>
          <w:szCs w:val="20"/>
        </w:rPr>
        <w:t>No additional action items, adjourn</w:t>
      </w:r>
      <w:r>
        <w:rPr>
          <w:rFonts w:ascii="Caladea" w:hAnsi="Caladea"/>
          <w:sz w:val="20"/>
          <w:szCs w:val="20"/>
        </w:rPr>
        <w:t>ed</w:t>
      </w:r>
      <w:r>
        <w:rPr>
          <w:rFonts w:ascii="Caladea" w:hAnsi="Caladea"/>
          <w:sz w:val="20"/>
          <w:szCs w:val="20"/>
        </w:rPr>
        <w:t xml:space="preserve"> at 7:56PM.</w:t>
      </w:r>
    </w:p>
    <w:sectPr>
      <w:headerReference w:type="default" r:id="rId2"/>
      <w:footerReference w:type="default" r:id="rId3"/>
      <w:type w:val="nextPage"/>
      <w:pgSz w:w="12240" w:h="15840"/>
      <w:pgMar w:left="1134" w:right="1134" w:gutter="0" w:header="1134" w:top="1651" w:footer="1134" w:bottom="165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Caladea">
    <w:altName w:val="Cambri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Caladea" w:hAnsi="Caladea"/>
        <w:sz w:val="20"/>
        <w:szCs w:val="20"/>
      </w:rPr>
    </w:pPr>
    <w:r>
      <w:rPr>
        <w:rFonts w:ascii="Caladea" w:hAnsi="Caladea"/>
        <w:sz w:val="20"/>
        <w:szCs w:val="20"/>
      </w:rPr>
      <w:t xml:space="preserve">Page </w:t>
    </w:r>
    <w:r>
      <w:rPr>
        <w:rFonts w:ascii="Caladea" w:hAnsi="Caladea"/>
        <w:sz w:val="20"/>
        <w:szCs w:val="20"/>
      </w:rPr>
      <w:fldChar w:fldCharType="begin"/>
    </w:r>
    <w:r>
      <w:rPr>
        <w:sz w:val="20"/>
        <w:szCs w:val="20"/>
        <w:rFonts w:ascii="Caladea" w:hAnsi="Caladea"/>
      </w:rPr>
      <w:instrText xml:space="preserve"> PAGE </w:instrText>
    </w:r>
    <w:r>
      <w:rPr>
        <w:sz w:val="20"/>
        <w:szCs w:val="20"/>
        <w:rFonts w:ascii="Caladea" w:hAnsi="Caladea"/>
      </w:rPr>
      <w:fldChar w:fldCharType="separate"/>
    </w:r>
    <w:r>
      <w:rPr>
        <w:sz w:val="20"/>
        <w:szCs w:val="20"/>
        <w:rFonts w:ascii="Caladea" w:hAnsi="Caladea"/>
      </w:rPr>
      <w:t>3</w:t>
    </w:r>
    <w:r>
      <w:rPr>
        <w:sz w:val="20"/>
        <w:szCs w:val="20"/>
        <w:rFonts w:ascii="Caladea" w:hAnsi="Caladea"/>
      </w:rPr>
      <w:fldChar w:fldCharType="end"/>
    </w:r>
    <w:r>
      <w:rPr>
        <w:rFonts w:ascii="Caladea" w:hAnsi="Caladea"/>
        <w:sz w:val="20"/>
        <w:szCs w:val="20"/>
      </w:rPr>
      <w:t xml:space="preserve"> of </w:t>
    </w:r>
    <w:r>
      <w:rPr>
        <w:rFonts w:ascii="Caladea" w:hAnsi="Caladea"/>
        <w:sz w:val="20"/>
        <w:szCs w:val="20"/>
      </w:rPr>
      <w:fldChar w:fldCharType="begin"/>
    </w:r>
    <w:r>
      <w:rPr>
        <w:sz w:val="20"/>
        <w:szCs w:val="20"/>
        <w:rFonts w:ascii="Caladea" w:hAnsi="Caladea"/>
      </w:rPr>
      <w:instrText xml:space="preserve"> NUMPAGES </w:instrText>
    </w:r>
    <w:r>
      <w:rPr>
        <w:sz w:val="20"/>
        <w:szCs w:val="20"/>
        <w:rFonts w:ascii="Caladea" w:hAnsi="Caladea"/>
      </w:rPr>
      <w:fldChar w:fldCharType="separate"/>
    </w:r>
    <w:r>
      <w:rPr>
        <w:sz w:val="20"/>
        <w:szCs w:val="20"/>
        <w:rFonts w:ascii="Caladea" w:hAnsi="Caladea"/>
      </w:rPr>
      <w:t>3</w:t>
    </w:r>
    <w:r>
      <w:rPr>
        <w:sz w:val="20"/>
        <w:szCs w:val="20"/>
        <w:rFonts w:ascii="Caladea" w:hAnsi="Calade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Caladea" w:hAnsi="Caladea"/>
        <w:b/>
        <w:bCs/>
        <w:sz w:val="20"/>
        <w:szCs w:val="20"/>
      </w:rPr>
    </w:pPr>
    <w:r>
      <w:rPr>
        <w:rFonts w:ascii="Caladea" w:hAnsi="Caladea"/>
        <w:b/>
        <w:bCs/>
        <w:sz w:val="20"/>
        <w:szCs w:val="20"/>
      </w:rPr>
      <w:t xml:space="preserve">First Lutheran Church </w:t>
    </w:r>
    <w:r>
      <w:rPr>
        <w:rFonts w:ascii="Caladea" w:hAnsi="Caladea"/>
        <w:b/>
        <w:bCs/>
        <w:sz w:val="20"/>
        <w:szCs w:val="20"/>
      </w:rPr>
      <w:t xml:space="preserve">Council Meeting Minutes </w:t>
    </w:r>
    <w:r>
      <w:rPr>
        <w:rFonts w:ascii="Caladea" w:hAnsi="Caladea"/>
        <w:b/>
        <w:bCs/>
        <w:sz w:val="20"/>
        <w:szCs w:val="20"/>
      </w:rPr>
      <w:t xml:space="preserve">for </w:t>
    </w:r>
    <w:r>
      <w:rPr>
        <w:rFonts w:ascii="Caladea" w:hAnsi="Caladea"/>
        <w:b/>
        <w:bCs/>
        <w:sz w:val="20"/>
        <w:szCs w:val="20"/>
      </w:rPr>
      <w:t>February 1</w:t>
    </w:r>
    <w:r>
      <w:rPr>
        <w:rFonts w:ascii="Caladea" w:hAnsi="Caladea"/>
        <w:b/>
        <w:bCs/>
        <w:sz w:val="20"/>
        <w:szCs w:val="20"/>
      </w:rPr>
      <w:t>8</w:t>
    </w:r>
    <w:r>
      <w:rPr>
        <w:rFonts w:ascii="Caladea" w:hAnsi="Caladea"/>
        <w:b/>
        <w:bCs/>
        <w:sz w:val="20"/>
        <w:szCs w:val="20"/>
        <w:vertAlign w:val="superscript"/>
      </w:rPr>
      <w:t>th</w:t>
    </w:r>
    <w:r>
      <w:rPr>
        <w:rFonts w:ascii="Caladea" w:hAnsi="Caladea"/>
        <w:b/>
        <w:bCs/>
        <w:sz w:val="20"/>
        <w:szCs w:val="20"/>
      </w:rPr>
      <w:t>,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7">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8">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92</TotalTime>
  <Application>LibreOffice/25.2.3.1$Linux_X86_64 LibreOffice_project/520$Build-1</Application>
  <AppVersion>15.0000</AppVersion>
  <Pages>3</Pages>
  <Words>1052</Words>
  <Characters>5351</Characters>
  <CharactersWithSpaces>6273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2025-03-03T09:41:37Z</dcterms:created>
  <dc:creator/>
  <dc:description/>
  <dc:language>en-US</dc:language>
  <cp:lastModifiedBy/>
  <cp:lastPrinted>2025-03-16T23:38:38Z</cp:lastPrinted>
  <dcterms:modified xsi:type="dcterms:W3CDTF">2025-03-18T19:15:15Z</dcterms:modified>
  <cp:revision>10</cp:revision>
  <dc:subject/>
  <dc:title/>
</cp:coreProperties>
</file>