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459" w:type="dxa"/>
        <w:tblLook w:val="04A0" w:firstRow="1" w:lastRow="0" w:firstColumn="1" w:lastColumn="0" w:noHBand="0" w:noVBand="1"/>
      </w:tblPr>
      <w:tblGrid>
        <w:gridCol w:w="5247"/>
        <w:gridCol w:w="5243"/>
      </w:tblGrid>
      <w:tr w:rsidR="00967BD0" w:rsidTr="00967BD0">
        <w:tc>
          <w:tcPr>
            <w:tcW w:w="5247" w:type="dxa"/>
          </w:tcPr>
          <w:p w:rsidR="00967BD0" w:rsidRPr="00967BD0" w:rsidRDefault="00967BD0" w:rsidP="00967BD0">
            <w:pPr>
              <w:spacing w:line="570" w:lineRule="atLeast"/>
              <w:jc w:val="center"/>
              <w:outlineLvl w:val="1"/>
              <w:rPr>
                <w:rFonts w:ascii="Georgia" w:eastAsia="Times New Roman" w:hAnsi="Georgia" w:cs="Times New Roman"/>
                <w:color w:val="000000"/>
                <w:spacing w:val="15"/>
                <w:sz w:val="47"/>
                <w:szCs w:val="47"/>
                <w:lang w:eastAsia="en-CA"/>
              </w:rPr>
            </w:pPr>
            <w:r w:rsidRPr="00967BD0">
              <w:rPr>
                <w:rFonts w:ascii="Georgia" w:eastAsia="Times New Roman" w:hAnsi="Georgia" w:cs="Times New Roman"/>
                <w:color w:val="000000"/>
                <w:spacing w:val="15"/>
                <w:sz w:val="47"/>
                <w:szCs w:val="47"/>
                <w:lang w:eastAsia="en-CA"/>
              </w:rPr>
              <w:t>Quellen der Freiheit</w:t>
            </w:r>
          </w:p>
          <w:p w:rsidR="00967BD0" w:rsidRDefault="00967BD0" w:rsidP="00967BD0">
            <w:pPr>
              <w:spacing w:line="300" w:lineRule="atLeast"/>
              <w:jc w:val="center"/>
              <w:rPr>
                <w:rFonts w:ascii="Helvetica" w:eastAsia="Times New Roman" w:hAnsi="Helvetica" w:cs="Helvetica"/>
                <w:i/>
                <w:iCs/>
                <w:color w:val="000000"/>
                <w:sz w:val="20"/>
                <w:szCs w:val="20"/>
                <w:lang w:eastAsia="en-CA"/>
              </w:rPr>
            </w:pPr>
            <w:r w:rsidRPr="00967BD0">
              <w:rPr>
                <w:rFonts w:ascii="Helvetica" w:eastAsia="Times New Roman" w:hAnsi="Helvetica" w:cs="Helvetica"/>
                <w:i/>
                <w:iCs/>
                <w:color w:val="000000"/>
                <w:sz w:val="20"/>
                <w:szCs w:val="20"/>
                <w:lang w:eastAsia="en-CA"/>
              </w:rPr>
              <w:t>Die Freiheit der auf die schöpferisch-natürlichen</w:t>
            </w:r>
            <w:r w:rsidRPr="00967BD0">
              <w:rPr>
                <w:rFonts w:ascii="Helvetica" w:eastAsia="Times New Roman" w:hAnsi="Helvetica" w:cs="Helvetica"/>
                <w:i/>
                <w:iCs/>
                <w:color w:val="000000"/>
                <w:sz w:val="20"/>
                <w:szCs w:val="20"/>
                <w:lang w:eastAsia="en-CA"/>
              </w:rPr>
              <w:br/>
              <w:t>Gesetze und Gebote ausgerichteten Gedanken</w:t>
            </w:r>
            <w:r w:rsidRPr="00967BD0">
              <w:rPr>
                <w:rFonts w:ascii="Helvetica" w:eastAsia="Times New Roman" w:hAnsi="Helvetica" w:cs="Helvetica"/>
                <w:i/>
                <w:iCs/>
                <w:color w:val="000000"/>
                <w:sz w:val="20"/>
                <w:szCs w:val="20"/>
                <w:lang w:eastAsia="en-CA"/>
              </w:rPr>
              <w:br/>
              <w:t>und Gefühle ist unantastbar sowie unanfechtbar,</w:t>
            </w:r>
            <w:r w:rsidRPr="00967BD0">
              <w:rPr>
                <w:rFonts w:ascii="Helvetica" w:eastAsia="Times New Roman" w:hAnsi="Helvetica" w:cs="Helvetica"/>
                <w:i/>
                <w:iCs/>
                <w:color w:val="000000"/>
                <w:sz w:val="20"/>
                <w:szCs w:val="20"/>
                <w:lang w:eastAsia="en-CA"/>
              </w:rPr>
              <w:br/>
              <w:t>denn sie sind die einzige Quelle, woraus sich der</w:t>
            </w:r>
            <w:r w:rsidRPr="00967BD0">
              <w:rPr>
                <w:rFonts w:ascii="Helvetica" w:eastAsia="Times New Roman" w:hAnsi="Helvetica" w:cs="Helvetica"/>
                <w:i/>
                <w:iCs/>
                <w:color w:val="000000"/>
                <w:sz w:val="20"/>
                <w:szCs w:val="20"/>
                <w:lang w:eastAsia="en-CA"/>
              </w:rPr>
              <w:br/>
              <w:t>Mensch laben kann, ohne sich böse zu vergiften.</w:t>
            </w:r>
          </w:p>
          <w:p w:rsidR="00967BD0" w:rsidRPr="00967BD0" w:rsidRDefault="00967BD0" w:rsidP="00967BD0">
            <w:pPr>
              <w:spacing w:line="300" w:lineRule="atLeast"/>
              <w:jc w:val="center"/>
              <w:rPr>
                <w:rFonts w:ascii="Helvetica" w:eastAsia="Times New Roman" w:hAnsi="Helvetica" w:cs="Helvetica"/>
                <w:i/>
                <w:iCs/>
                <w:color w:val="000000"/>
                <w:sz w:val="20"/>
                <w:szCs w:val="20"/>
                <w:lang w:eastAsia="en-CA"/>
              </w:rPr>
            </w:pPr>
          </w:p>
          <w:p w:rsidR="00967BD0" w:rsidRDefault="00967BD0" w:rsidP="00967BD0">
            <w:pPr>
              <w:spacing w:line="300" w:lineRule="atLeast"/>
              <w:jc w:val="center"/>
              <w:rPr>
                <w:rFonts w:ascii="Helvetica" w:eastAsia="Times New Roman" w:hAnsi="Helvetica" w:cs="Helvetica"/>
                <w:i/>
                <w:iCs/>
                <w:color w:val="000000"/>
                <w:sz w:val="20"/>
                <w:szCs w:val="20"/>
                <w:lang w:eastAsia="en-CA"/>
              </w:rPr>
            </w:pPr>
            <w:r w:rsidRPr="00967BD0">
              <w:rPr>
                <w:rFonts w:ascii="Helvetica" w:eastAsia="Times New Roman" w:hAnsi="Helvetica" w:cs="Helvetica"/>
                <w:i/>
                <w:iCs/>
                <w:color w:val="000000"/>
                <w:sz w:val="20"/>
                <w:szCs w:val="20"/>
                <w:lang w:eastAsia="en-CA"/>
              </w:rPr>
              <w:t>Die Freiheit des Bewusstseins ist in jeder guten</w:t>
            </w:r>
            <w:r w:rsidRPr="00967BD0">
              <w:rPr>
                <w:rFonts w:ascii="Helvetica" w:eastAsia="Times New Roman" w:hAnsi="Helvetica" w:cs="Helvetica"/>
                <w:i/>
                <w:iCs/>
                <w:color w:val="000000"/>
                <w:sz w:val="20"/>
                <w:szCs w:val="20"/>
                <w:lang w:eastAsia="en-CA"/>
              </w:rPr>
              <w:br/>
              <w:t>Beziehung unantastbar sowie unanfechtbar und</w:t>
            </w:r>
            <w:r w:rsidRPr="00967BD0">
              <w:rPr>
                <w:rFonts w:ascii="Helvetica" w:eastAsia="Times New Roman" w:hAnsi="Helvetica" w:cs="Helvetica"/>
                <w:i/>
                <w:iCs/>
                <w:color w:val="000000"/>
                <w:sz w:val="20"/>
                <w:szCs w:val="20"/>
                <w:lang w:eastAsia="en-CA"/>
              </w:rPr>
              <w:br/>
              <w:t>auch jedes Menschen Recht, denn sie ist das Gut</w:t>
            </w:r>
            <w:r w:rsidRPr="00967BD0">
              <w:rPr>
                <w:rFonts w:ascii="Helvetica" w:eastAsia="Times New Roman" w:hAnsi="Helvetica" w:cs="Helvetica"/>
                <w:i/>
                <w:iCs/>
                <w:color w:val="000000"/>
                <w:sz w:val="20"/>
                <w:szCs w:val="20"/>
                <w:lang w:eastAsia="en-CA"/>
              </w:rPr>
              <w:br/>
              <w:t>zur Evolution und ein stiller Strom des Lernens,</w:t>
            </w:r>
            <w:r w:rsidRPr="00967BD0">
              <w:rPr>
                <w:rFonts w:ascii="Helvetica" w:eastAsia="Times New Roman" w:hAnsi="Helvetica" w:cs="Helvetica"/>
                <w:i/>
                <w:iCs/>
                <w:color w:val="000000"/>
                <w:sz w:val="20"/>
                <w:szCs w:val="20"/>
                <w:lang w:eastAsia="en-CA"/>
              </w:rPr>
              <w:br/>
              <w:t>ohne von ihm ins Elend fortgerissen zu werden.</w:t>
            </w:r>
          </w:p>
          <w:p w:rsidR="00967BD0" w:rsidRPr="00967BD0" w:rsidRDefault="00967BD0" w:rsidP="00967BD0">
            <w:pPr>
              <w:spacing w:line="300" w:lineRule="atLeast"/>
              <w:jc w:val="center"/>
              <w:rPr>
                <w:rFonts w:ascii="Helvetica" w:eastAsia="Times New Roman" w:hAnsi="Helvetica" w:cs="Helvetica"/>
                <w:i/>
                <w:iCs/>
                <w:color w:val="000000"/>
                <w:sz w:val="20"/>
                <w:szCs w:val="20"/>
                <w:lang w:eastAsia="en-CA"/>
              </w:rPr>
            </w:pPr>
          </w:p>
          <w:p w:rsidR="00967BD0" w:rsidRDefault="00967BD0" w:rsidP="00967BD0">
            <w:pPr>
              <w:spacing w:line="300" w:lineRule="atLeast"/>
              <w:jc w:val="center"/>
              <w:rPr>
                <w:rFonts w:ascii="Helvetica" w:eastAsia="Times New Roman" w:hAnsi="Helvetica" w:cs="Helvetica"/>
                <w:i/>
                <w:iCs/>
                <w:color w:val="000000"/>
                <w:sz w:val="20"/>
                <w:szCs w:val="20"/>
                <w:lang w:eastAsia="en-CA"/>
              </w:rPr>
            </w:pPr>
            <w:r w:rsidRPr="00967BD0">
              <w:rPr>
                <w:rFonts w:ascii="Helvetica" w:eastAsia="Times New Roman" w:hAnsi="Helvetica" w:cs="Helvetica"/>
                <w:i/>
                <w:iCs/>
                <w:color w:val="000000"/>
                <w:sz w:val="20"/>
                <w:szCs w:val="20"/>
                <w:lang w:eastAsia="en-CA"/>
              </w:rPr>
              <w:t>Die Freiheit des Lernens und auch des Wissens</w:t>
            </w:r>
            <w:r w:rsidRPr="00967BD0">
              <w:rPr>
                <w:rFonts w:ascii="Helvetica" w:eastAsia="Times New Roman" w:hAnsi="Helvetica" w:cs="Helvetica"/>
                <w:i/>
                <w:iCs/>
                <w:color w:val="000000"/>
                <w:sz w:val="20"/>
                <w:szCs w:val="20"/>
                <w:lang w:eastAsia="en-CA"/>
              </w:rPr>
              <w:br/>
              <w:t>ist unantastbar und unanfechtbar, denn nur durch</w:t>
            </w:r>
            <w:r w:rsidRPr="00967BD0">
              <w:rPr>
                <w:rFonts w:ascii="Helvetica" w:eastAsia="Times New Roman" w:hAnsi="Helvetica" w:cs="Helvetica"/>
                <w:i/>
                <w:iCs/>
                <w:color w:val="000000"/>
                <w:sz w:val="20"/>
                <w:szCs w:val="20"/>
                <w:lang w:eastAsia="en-CA"/>
              </w:rPr>
              <w:br/>
              <w:t>sie bildet sich der Ozean aller Weisheit sowie der</w:t>
            </w:r>
            <w:r w:rsidRPr="00967BD0">
              <w:rPr>
                <w:rFonts w:ascii="Helvetica" w:eastAsia="Times New Roman" w:hAnsi="Helvetica" w:cs="Helvetica"/>
                <w:i/>
                <w:iCs/>
                <w:color w:val="000000"/>
                <w:sz w:val="20"/>
                <w:szCs w:val="20"/>
                <w:lang w:eastAsia="en-CA"/>
              </w:rPr>
              <w:br/>
              <w:t>Liebe, und allein in diesem kann sich der Mensch</w:t>
            </w:r>
            <w:r w:rsidRPr="00967BD0">
              <w:rPr>
                <w:rFonts w:ascii="Helvetica" w:eastAsia="Times New Roman" w:hAnsi="Helvetica" w:cs="Helvetica"/>
                <w:i/>
                <w:iCs/>
                <w:color w:val="000000"/>
                <w:sz w:val="20"/>
                <w:szCs w:val="20"/>
                <w:lang w:eastAsia="en-CA"/>
              </w:rPr>
              <w:br/>
              <w:t>friedvoll und sicher bewegen, ohne unterzugehen.</w:t>
            </w:r>
          </w:p>
          <w:p w:rsidR="00967BD0" w:rsidRPr="00967BD0" w:rsidRDefault="00967BD0" w:rsidP="00967BD0">
            <w:pPr>
              <w:spacing w:line="300" w:lineRule="atLeast"/>
              <w:jc w:val="center"/>
              <w:rPr>
                <w:rFonts w:ascii="Helvetica" w:eastAsia="Times New Roman" w:hAnsi="Helvetica" w:cs="Helvetica"/>
                <w:i/>
                <w:iCs/>
                <w:color w:val="000000"/>
                <w:sz w:val="20"/>
                <w:szCs w:val="20"/>
                <w:lang w:eastAsia="en-CA"/>
              </w:rPr>
            </w:pPr>
            <w:r w:rsidRPr="00967BD0">
              <w:rPr>
                <w:rFonts w:ascii="Helvetica" w:eastAsia="Times New Roman" w:hAnsi="Helvetica" w:cs="Helvetica"/>
                <w:i/>
                <w:iCs/>
                <w:color w:val="000000"/>
                <w:sz w:val="20"/>
                <w:szCs w:val="20"/>
                <w:lang w:eastAsia="en-CA"/>
              </w:rPr>
              <w:br/>
              <w:t>SSSC, 16. Dezember 2011, 15.30 h Billy</w:t>
            </w:r>
          </w:p>
          <w:p w:rsidR="00967BD0" w:rsidRDefault="00967BD0" w:rsidP="00967BD0">
            <w:pPr>
              <w:spacing w:line="570" w:lineRule="atLeast"/>
              <w:jc w:val="center"/>
              <w:outlineLvl w:val="1"/>
              <w:rPr>
                <w:rFonts w:ascii="Georgia" w:eastAsia="Times New Roman" w:hAnsi="Georgia" w:cs="Times New Roman"/>
                <w:color w:val="000000"/>
                <w:spacing w:val="15"/>
                <w:sz w:val="47"/>
                <w:szCs w:val="47"/>
                <w:lang w:eastAsia="en-CA"/>
              </w:rPr>
            </w:pPr>
          </w:p>
        </w:tc>
        <w:tc>
          <w:tcPr>
            <w:tcW w:w="5243" w:type="dxa"/>
          </w:tcPr>
          <w:p w:rsidR="00967BD0" w:rsidRPr="00FE12A2" w:rsidRDefault="00E90A1B" w:rsidP="00967BD0">
            <w:pPr>
              <w:spacing w:line="570" w:lineRule="atLeast"/>
              <w:jc w:val="center"/>
              <w:outlineLvl w:val="1"/>
              <w:rPr>
                <w:rFonts w:ascii="Georgia" w:eastAsia="Times New Roman" w:hAnsi="Georgia" w:cs="Times New Roman"/>
                <w:color w:val="000000"/>
                <w:spacing w:val="15"/>
                <w:sz w:val="44"/>
                <w:szCs w:val="47"/>
                <w:lang w:eastAsia="en-CA"/>
              </w:rPr>
            </w:pPr>
            <w:r w:rsidRPr="00FE12A2">
              <w:rPr>
                <w:rFonts w:ascii="Georgia" w:eastAsia="Times New Roman" w:hAnsi="Georgia" w:cs="Times New Roman"/>
                <w:color w:val="000000"/>
                <w:spacing w:val="15"/>
                <w:sz w:val="44"/>
                <w:szCs w:val="47"/>
                <w:lang w:eastAsia="en-CA"/>
              </w:rPr>
              <w:t>Source</w:t>
            </w:r>
            <w:r w:rsidR="00FE12A2" w:rsidRPr="00FE12A2">
              <w:rPr>
                <w:rFonts w:ascii="Georgia" w:eastAsia="Times New Roman" w:hAnsi="Georgia" w:cs="Times New Roman"/>
                <w:color w:val="000000"/>
                <w:spacing w:val="15"/>
                <w:sz w:val="44"/>
                <w:szCs w:val="47"/>
                <w:lang w:eastAsia="en-CA"/>
              </w:rPr>
              <w:t>s</w:t>
            </w:r>
            <w:r w:rsidR="00967BD0" w:rsidRPr="00FE12A2">
              <w:rPr>
                <w:rFonts w:ascii="Georgia" w:eastAsia="Times New Roman" w:hAnsi="Georgia" w:cs="Times New Roman"/>
                <w:color w:val="000000"/>
                <w:spacing w:val="15"/>
                <w:sz w:val="44"/>
                <w:szCs w:val="47"/>
                <w:lang w:eastAsia="en-CA"/>
              </w:rPr>
              <w:t xml:space="preserve"> of the Freedom</w:t>
            </w:r>
          </w:p>
          <w:p w:rsidR="00967BD0" w:rsidRDefault="00967BD0" w:rsidP="00967BD0">
            <w:pPr>
              <w:spacing w:line="300" w:lineRule="atLeast"/>
              <w:jc w:val="center"/>
              <w:rPr>
                <w:rFonts w:ascii="Helvetica" w:eastAsia="Times New Roman" w:hAnsi="Helvetica" w:cs="Helvetica"/>
                <w:i/>
                <w:iCs/>
                <w:color w:val="000000"/>
                <w:sz w:val="20"/>
                <w:szCs w:val="20"/>
                <w:lang w:eastAsia="en-CA"/>
              </w:rPr>
            </w:pPr>
            <w:r>
              <w:rPr>
                <w:rFonts w:ascii="Helvetica" w:eastAsia="Times New Roman" w:hAnsi="Helvetica" w:cs="Helvetica"/>
                <w:i/>
                <w:iCs/>
                <w:color w:val="000000"/>
                <w:sz w:val="20"/>
                <w:szCs w:val="20"/>
                <w:lang w:eastAsia="en-CA"/>
              </w:rPr>
              <w:t>The freedom of the thoughts and feelings directed upon the creational-natural laws and recommendations are untouchable as well as uncontestable, because they are the single source, from which the human beings can refresh themselves without evily poisoning themselves.</w:t>
            </w:r>
          </w:p>
          <w:p w:rsidR="00967BD0" w:rsidRPr="00967BD0" w:rsidRDefault="00967BD0" w:rsidP="00967BD0">
            <w:pPr>
              <w:spacing w:line="300" w:lineRule="atLeast"/>
              <w:jc w:val="center"/>
              <w:rPr>
                <w:rFonts w:ascii="Helvetica" w:eastAsia="Times New Roman" w:hAnsi="Helvetica" w:cs="Helvetica"/>
                <w:i/>
                <w:iCs/>
                <w:color w:val="000000"/>
                <w:sz w:val="20"/>
                <w:szCs w:val="20"/>
                <w:lang w:eastAsia="en-CA"/>
              </w:rPr>
            </w:pPr>
          </w:p>
          <w:p w:rsidR="00967BD0" w:rsidRDefault="00967BD0" w:rsidP="00967BD0">
            <w:pPr>
              <w:spacing w:line="300" w:lineRule="atLeast"/>
              <w:jc w:val="center"/>
              <w:rPr>
                <w:rFonts w:ascii="Helvetica" w:eastAsia="Times New Roman" w:hAnsi="Helvetica" w:cs="Helvetica"/>
                <w:i/>
                <w:iCs/>
                <w:color w:val="000000"/>
                <w:sz w:val="20"/>
                <w:szCs w:val="20"/>
                <w:lang w:eastAsia="en-CA"/>
              </w:rPr>
            </w:pPr>
            <w:r>
              <w:rPr>
                <w:rFonts w:ascii="Helvetica" w:eastAsia="Times New Roman" w:hAnsi="Helvetica" w:cs="Helvetica"/>
                <w:i/>
                <w:iCs/>
                <w:color w:val="000000"/>
                <w:sz w:val="20"/>
                <w:szCs w:val="20"/>
                <w:lang w:eastAsia="en-CA"/>
              </w:rPr>
              <w:t>The freedom of the consciousness is in every good respect, untouchable as well as uncontestable and is also every human being’s right, because it is the good for the evolution and a quiet stream of the learning, without being swept away by it into the misery.</w:t>
            </w:r>
          </w:p>
          <w:p w:rsidR="00967BD0" w:rsidRPr="00967BD0" w:rsidRDefault="00967BD0" w:rsidP="00967BD0">
            <w:pPr>
              <w:spacing w:line="300" w:lineRule="atLeast"/>
              <w:jc w:val="center"/>
              <w:rPr>
                <w:rFonts w:ascii="Helvetica" w:eastAsia="Times New Roman" w:hAnsi="Helvetica" w:cs="Helvetica"/>
                <w:i/>
                <w:iCs/>
                <w:color w:val="000000"/>
                <w:sz w:val="20"/>
                <w:szCs w:val="20"/>
                <w:lang w:eastAsia="en-CA"/>
              </w:rPr>
            </w:pPr>
          </w:p>
          <w:p w:rsidR="00967BD0" w:rsidRDefault="00967BD0" w:rsidP="00967BD0">
            <w:pPr>
              <w:spacing w:line="300" w:lineRule="atLeast"/>
              <w:jc w:val="center"/>
              <w:rPr>
                <w:rFonts w:ascii="Helvetica" w:eastAsia="Times New Roman" w:hAnsi="Helvetica" w:cs="Helvetica"/>
                <w:i/>
                <w:iCs/>
                <w:color w:val="000000"/>
                <w:sz w:val="20"/>
                <w:szCs w:val="20"/>
                <w:lang w:eastAsia="en-CA"/>
              </w:rPr>
            </w:pPr>
            <w:r>
              <w:rPr>
                <w:rFonts w:ascii="Helvetica" w:eastAsia="Times New Roman" w:hAnsi="Helvetica" w:cs="Helvetica"/>
                <w:i/>
                <w:iCs/>
                <w:color w:val="000000"/>
                <w:sz w:val="20"/>
                <w:szCs w:val="20"/>
                <w:lang w:eastAsia="en-CA"/>
              </w:rPr>
              <w:t>The freedom of the learning and also of the knowledge is untou</w:t>
            </w:r>
            <w:r w:rsidR="00223255">
              <w:rPr>
                <w:rFonts w:ascii="Helvetica" w:eastAsia="Times New Roman" w:hAnsi="Helvetica" w:cs="Helvetica"/>
                <w:i/>
                <w:iCs/>
                <w:color w:val="000000"/>
                <w:sz w:val="20"/>
                <w:szCs w:val="20"/>
                <w:lang w:eastAsia="en-CA"/>
              </w:rPr>
              <w:t>chable and uncontesta</w:t>
            </w:r>
            <w:r>
              <w:rPr>
                <w:rFonts w:ascii="Helvetica" w:eastAsia="Times New Roman" w:hAnsi="Helvetica" w:cs="Helvetica"/>
                <w:i/>
                <w:iCs/>
                <w:color w:val="000000"/>
                <w:sz w:val="20"/>
                <w:szCs w:val="20"/>
                <w:lang w:eastAsia="en-CA"/>
              </w:rPr>
              <w:t>ble, because only through it forms the ocean of all wisd</w:t>
            </w:r>
            <w:r w:rsidR="00223255">
              <w:rPr>
                <w:rFonts w:ascii="Helvetica" w:eastAsia="Times New Roman" w:hAnsi="Helvetica" w:cs="Helvetica"/>
                <w:i/>
                <w:iCs/>
                <w:color w:val="000000"/>
                <w:sz w:val="20"/>
                <w:szCs w:val="20"/>
                <w:lang w:eastAsia="en-CA"/>
              </w:rPr>
              <w:t>om as well as the love, and solel</w:t>
            </w:r>
            <w:r>
              <w:rPr>
                <w:rFonts w:ascii="Helvetica" w:eastAsia="Times New Roman" w:hAnsi="Helvetica" w:cs="Helvetica"/>
                <w:i/>
                <w:iCs/>
                <w:color w:val="000000"/>
                <w:sz w:val="20"/>
                <w:szCs w:val="20"/>
                <w:lang w:eastAsia="en-CA"/>
              </w:rPr>
              <w:t>y in this can the human being move peacefully and surely, without going under.</w:t>
            </w:r>
          </w:p>
          <w:p w:rsidR="00967BD0" w:rsidRPr="00967BD0" w:rsidRDefault="0073356C" w:rsidP="00967BD0">
            <w:pPr>
              <w:spacing w:line="300" w:lineRule="atLeast"/>
              <w:jc w:val="center"/>
              <w:rPr>
                <w:rFonts w:ascii="Helvetica" w:eastAsia="Times New Roman" w:hAnsi="Helvetica" w:cs="Helvetica"/>
                <w:i/>
                <w:iCs/>
                <w:color w:val="000000"/>
                <w:sz w:val="20"/>
                <w:szCs w:val="20"/>
                <w:lang w:eastAsia="en-CA"/>
              </w:rPr>
            </w:pPr>
            <w:r>
              <w:rPr>
                <w:rFonts w:ascii="Helvetica" w:eastAsia="Times New Roman" w:hAnsi="Helvetica" w:cs="Helvetica"/>
                <w:i/>
                <w:iCs/>
                <w:color w:val="000000"/>
                <w:sz w:val="20"/>
                <w:szCs w:val="20"/>
                <w:lang w:eastAsia="en-CA"/>
              </w:rPr>
              <w:br/>
              <w:t xml:space="preserve">SSSC, 16 of </w:t>
            </w:r>
            <w:r w:rsidR="00223255">
              <w:rPr>
                <w:rFonts w:ascii="Helvetica" w:eastAsia="Times New Roman" w:hAnsi="Helvetica" w:cs="Helvetica"/>
                <w:i/>
                <w:iCs/>
                <w:color w:val="000000"/>
                <w:sz w:val="20"/>
                <w:szCs w:val="20"/>
                <w:lang w:eastAsia="en-CA"/>
              </w:rPr>
              <w:t>December</w:t>
            </w:r>
            <w:r>
              <w:rPr>
                <w:rFonts w:ascii="Helvetica" w:eastAsia="Times New Roman" w:hAnsi="Helvetica" w:cs="Helvetica"/>
                <w:i/>
                <w:iCs/>
                <w:color w:val="000000"/>
                <w:sz w:val="20"/>
                <w:szCs w:val="20"/>
                <w:lang w:eastAsia="en-CA"/>
              </w:rPr>
              <w:t>,</w:t>
            </w:r>
            <w:bookmarkStart w:id="0" w:name="_GoBack"/>
            <w:bookmarkEnd w:id="0"/>
            <w:r w:rsidR="00967BD0" w:rsidRPr="00967BD0">
              <w:rPr>
                <w:rFonts w:ascii="Helvetica" w:eastAsia="Times New Roman" w:hAnsi="Helvetica" w:cs="Helvetica"/>
                <w:i/>
                <w:iCs/>
                <w:color w:val="000000"/>
                <w:sz w:val="20"/>
                <w:szCs w:val="20"/>
                <w:lang w:eastAsia="en-CA"/>
              </w:rPr>
              <w:t xml:space="preserve"> 2011, 15.30 h Billy</w:t>
            </w:r>
          </w:p>
          <w:p w:rsidR="00967BD0" w:rsidRDefault="00967BD0" w:rsidP="00967BD0">
            <w:pPr>
              <w:spacing w:line="570" w:lineRule="atLeast"/>
              <w:jc w:val="center"/>
              <w:outlineLvl w:val="1"/>
              <w:rPr>
                <w:rFonts w:ascii="Georgia" w:eastAsia="Times New Roman" w:hAnsi="Georgia" w:cs="Times New Roman"/>
                <w:color w:val="000000"/>
                <w:spacing w:val="15"/>
                <w:sz w:val="47"/>
                <w:szCs w:val="47"/>
                <w:lang w:eastAsia="en-CA"/>
              </w:rPr>
            </w:pPr>
          </w:p>
        </w:tc>
      </w:tr>
    </w:tbl>
    <w:p w:rsidR="00381D6E" w:rsidRDefault="00381D6E"/>
    <w:p w:rsidR="00961473" w:rsidRPr="00961473" w:rsidRDefault="00961473">
      <w:pPr>
        <w:rPr>
          <w:color w:val="365F91" w:themeColor="accent1" w:themeShade="BF"/>
        </w:rPr>
      </w:pPr>
      <w:r w:rsidRPr="00961473">
        <w:rPr>
          <w:color w:val="365F91" w:themeColor="accent1" w:themeShade="BF"/>
        </w:rPr>
        <w:t>2012.12.24 – translated by Jimmy Chen</w:t>
      </w:r>
    </w:p>
    <w:sectPr w:rsidR="00961473" w:rsidRPr="009614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BD0"/>
    <w:rsid w:val="00223255"/>
    <w:rsid w:val="00381D6E"/>
    <w:rsid w:val="0073356C"/>
    <w:rsid w:val="00961473"/>
    <w:rsid w:val="00967BD0"/>
    <w:rsid w:val="00E90A1B"/>
    <w:rsid w:val="00FE12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7BD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7BD0"/>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967BD0"/>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967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67BD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7BD0"/>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967BD0"/>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59"/>
    <w:rsid w:val="00967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64739">
      <w:bodyDiv w:val="1"/>
      <w:marLeft w:val="0"/>
      <w:marRight w:val="0"/>
      <w:marTop w:val="0"/>
      <w:marBottom w:val="0"/>
      <w:divBdr>
        <w:top w:val="none" w:sz="0" w:space="0" w:color="auto"/>
        <w:left w:val="none" w:sz="0" w:space="0" w:color="auto"/>
        <w:bottom w:val="none" w:sz="0" w:space="0" w:color="auto"/>
        <w:right w:val="none" w:sz="0" w:space="0" w:color="auto"/>
      </w:divBdr>
    </w:div>
    <w:div w:id="129599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C</dc:creator>
  <cp:lastModifiedBy>Jimmy Chen</cp:lastModifiedBy>
  <cp:revision>6</cp:revision>
  <dcterms:created xsi:type="dcterms:W3CDTF">2012-12-25T02:54:00Z</dcterms:created>
  <dcterms:modified xsi:type="dcterms:W3CDTF">2016-06-29T23:52:00Z</dcterms:modified>
</cp:coreProperties>
</file>