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25" w:rsidRPr="00AB2142" w:rsidRDefault="00E22625" w:rsidP="00E22625">
      <w:pPr>
        <w:spacing w:before="100" w:beforeAutospacing="1" w:after="100" w:afterAutospacing="1" w:line="240" w:lineRule="auto"/>
        <w:outlineLvl w:val="1"/>
        <w:rPr>
          <w:rFonts w:eastAsia="Times New Roman" w:cs="Times New Roman"/>
          <w:b/>
          <w:bCs/>
          <w:sz w:val="36"/>
          <w:szCs w:val="36"/>
        </w:rPr>
      </w:pPr>
      <w:r w:rsidRPr="00AB2142">
        <w:rPr>
          <w:rFonts w:eastAsia="Times New Roman" w:cs="Times New Roman"/>
          <w:b/>
          <w:bCs/>
          <w:sz w:val="36"/>
          <w:szCs w:val="36"/>
        </w:rPr>
        <w:t>Botox® Frequently Asked Questi</w:t>
      </w:r>
      <w:bookmarkStart w:id="0" w:name="_GoBack"/>
      <w:bookmarkEnd w:id="0"/>
      <w:r w:rsidRPr="00AB2142">
        <w:rPr>
          <w:rFonts w:eastAsia="Times New Roman" w:cs="Times New Roman"/>
          <w:b/>
          <w:bCs/>
          <w:sz w:val="36"/>
          <w:szCs w:val="36"/>
        </w:rPr>
        <w:t>ons</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 xml:space="preserve">If you have a specific question not addressed here, </w:t>
      </w:r>
      <w:hyperlink r:id="rId5" w:history="1">
        <w:r w:rsidRPr="00AB2142">
          <w:rPr>
            <w:rFonts w:eastAsia="Times New Roman" w:cs="Times New Roman"/>
            <w:color w:val="0000FF"/>
            <w:sz w:val="24"/>
            <w:szCs w:val="24"/>
            <w:u w:val="single"/>
          </w:rPr>
          <w:t>contact one of our locations</w:t>
        </w:r>
      </w:hyperlink>
      <w:r w:rsidRPr="00AB2142">
        <w:rPr>
          <w:rFonts w:eastAsia="Times New Roman" w:cs="Times New Roman"/>
          <w:sz w:val="24"/>
          <w:szCs w:val="24"/>
        </w:rPr>
        <w:t xml:space="preserve">, or visit our </w:t>
      </w:r>
      <w:hyperlink r:id="rId6" w:history="1">
        <w:r w:rsidRPr="00AB2142">
          <w:rPr>
            <w:rFonts w:eastAsia="Times New Roman" w:cs="Times New Roman"/>
            <w:color w:val="0000FF"/>
            <w:sz w:val="24"/>
            <w:szCs w:val="24"/>
            <w:u w:val="single"/>
          </w:rPr>
          <w:t xml:space="preserve">Ask </w:t>
        </w:r>
        <w:proofErr w:type="gramStart"/>
        <w:r w:rsidRPr="00AB2142">
          <w:rPr>
            <w:rFonts w:eastAsia="Times New Roman" w:cs="Times New Roman"/>
            <w:color w:val="0000FF"/>
            <w:sz w:val="24"/>
            <w:szCs w:val="24"/>
            <w:u w:val="single"/>
          </w:rPr>
          <w:t>The</w:t>
        </w:r>
        <w:proofErr w:type="gramEnd"/>
        <w:r w:rsidRPr="00AB2142">
          <w:rPr>
            <w:rFonts w:eastAsia="Times New Roman" w:cs="Times New Roman"/>
            <w:color w:val="0000FF"/>
            <w:sz w:val="24"/>
            <w:szCs w:val="24"/>
            <w:u w:val="single"/>
          </w:rPr>
          <w:t xml:space="preserve"> Experts</w:t>
        </w:r>
      </w:hyperlink>
      <w:r w:rsidRPr="00AB2142">
        <w:rPr>
          <w:rFonts w:eastAsia="Times New Roman" w:cs="Times New Roman"/>
          <w:sz w:val="24"/>
          <w:szCs w:val="24"/>
        </w:rPr>
        <w:t xml:space="preserve"> page to ask a question online.</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 xml:space="preserve">When BOTOX® Cosmetic is </w:t>
      </w:r>
      <w:proofErr w:type="gramStart"/>
      <w:r w:rsidRPr="00AB2142">
        <w:rPr>
          <w:rFonts w:eastAsia="Times New Roman" w:cs="Times New Roman"/>
          <w:b/>
          <w:bCs/>
          <w:sz w:val="24"/>
          <w:szCs w:val="24"/>
        </w:rPr>
        <w:t>Used</w:t>
      </w:r>
      <w:proofErr w:type="gramEnd"/>
      <w:r w:rsidRPr="00AB2142">
        <w:rPr>
          <w:rFonts w:eastAsia="Times New Roman" w:cs="Times New Roman"/>
          <w:b/>
          <w:bCs/>
          <w:sz w:val="24"/>
          <w:szCs w:val="24"/>
        </w:rPr>
        <w:t>?</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 xml:space="preserve">It is most effective for wrinkles that are visible when smiling, laughing, raising the eyebrows or for </w:t>
      </w:r>
      <w:proofErr w:type="spellStart"/>
      <w:r w:rsidRPr="00AB2142">
        <w:rPr>
          <w:rFonts w:eastAsia="Times New Roman" w:cs="Times New Roman"/>
          <w:sz w:val="24"/>
          <w:szCs w:val="24"/>
        </w:rPr>
        <w:t>crow’'s</w:t>
      </w:r>
      <w:proofErr w:type="spellEnd"/>
      <w:r w:rsidRPr="00AB2142">
        <w:rPr>
          <w:rFonts w:eastAsia="Times New Roman" w:cs="Times New Roman"/>
          <w:sz w:val="24"/>
          <w:szCs w:val="24"/>
        </w:rPr>
        <w:t xml:space="preserve"> feet around the eyes. These wrinkles are called "dynamic" and tend to be much less noticeable when your face is completely relaxed. It also works well for bands in the neck.</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Am I a good candidate?</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The best candidates for the procedure are those between ages of 25 and 65. In many cases, wrinkles in people over 65 are "static" and do not change when relaxing the face. Other procedures would work better for these patients. Each person is different however, and should undergo a consultation determine the most effective treatment plan.</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How is BOTOX Cosmetic Administered?</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 xml:space="preserve">A very small amount of BOTOX® Cosmetic is injected into each or the target areas using a very small needle. Because the needle is fine, only a small amount of the liquid is injected and the associated discomfort is minimal. Most patients compare the sensation to light pinch. No sedation or local </w:t>
      </w:r>
      <w:proofErr w:type="spellStart"/>
      <w:r w:rsidRPr="00AB2142">
        <w:rPr>
          <w:rFonts w:eastAsia="Times New Roman" w:cs="Times New Roman"/>
          <w:sz w:val="24"/>
          <w:szCs w:val="24"/>
        </w:rPr>
        <w:t>anaesthetic</w:t>
      </w:r>
      <w:proofErr w:type="spellEnd"/>
      <w:r w:rsidRPr="00AB2142">
        <w:rPr>
          <w:rFonts w:eastAsia="Times New Roman" w:cs="Times New Roman"/>
          <w:sz w:val="24"/>
          <w:szCs w:val="24"/>
        </w:rPr>
        <w:t xml:space="preserve"> is necessary and you can resume normal activities immediately afterwards.</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Are the injections painful?</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The injections are very small and done with a tiny needle that usually does not cause discomfort. The pressure sensation associated with the injection goes away very quickly and patients can return to normal activities immediately after the procedure.</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Will it hurt?</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 xml:space="preserve">BOTOX® and Fillers are injected into your skin in tiny amounts with </w:t>
      </w:r>
      <w:proofErr w:type="spellStart"/>
      <w:r w:rsidRPr="00AB2142">
        <w:rPr>
          <w:rFonts w:eastAsia="Times New Roman" w:cs="Times New Roman"/>
          <w:sz w:val="24"/>
          <w:szCs w:val="24"/>
        </w:rPr>
        <w:t>ultra fine</w:t>
      </w:r>
      <w:proofErr w:type="spellEnd"/>
      <w:r w:rsidRPr="00AB2142">
        <w:rPr>
          <w:rFonts w:eastAsia="Times New Roman" w:cs="Times New Roman"/>
          <w:sz w:val="24"/>
          <w:szCs w:val="24"/>
        </w:rPr>
        <w:t xml:space="preserve"> needles. Most people do not find the procedure uncomfortable. It is relatively painless and fast. There may be minimal discomfort and swelling.</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Will I experience any side effects?</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Although extremely rare, a patient may experience localized pain, inflammation, tenderness, swelling, redness, and/or bleeding/bruising.</w:t>
      </w:r>
    </w:p>
    <w:p w:rsidR="00AE09A5" w:rsidRPr="00AB2142" w:rsidRDefault="00AE09A5" w:rsidP="00E22625">
      <w:pPr>
        <w:spacing w:before="100" w:beforeAutospacing="1" w:after="100" w:afterAutospacing="1" w:line="240" w:lineRule="auto"/>
        <w:outlineLvl w:val="5"/>
        <w:rPr>
          <w:rFonts w:eastAsia="Times New Roman" w:cs="Times New Roman"/>
          <w:b/>
          <w:bCs/>
          <w:sz w:val="24"/>
          <w:szCs w:val="24"/>
        </w:rPr>
      </w:pPr>
    </w:p>
    <w:p w:rsidR="00AE09A5" w:rsidRPr="00AB2142" w:rsidRDefault="00AE09A5" w:rsidP="00E22625">
      <w:pPr>
        <w:spacing w:before="100" w:beforeAutospacing="1" w:after="100" w:afterAutospacing="1" w:line="240" w:lineRule="auto"/>
        <w:outlineLvl w:val="5"/>
        <w:rPr>
          <w:rFonts w:eastAsia="Times New Roman" w:cs="Times New Roman"/>
          <w:b/>
          <w:bCs/>
          <w:sz w:val="24"/>
          <w:szCs w:val="24"/>
        </w:rPr>
      </w:pP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When will I notice the difference and how long will it last?</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The treatment takes three to eight days to take full effect which sometimes can be hastened by contracting the facial muscles. The results usually last from 3 to 5 months. Often, repeated treatments can lead to longer results.</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Will one treatment be enough?</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 xml:space="preserve">One treatment will provide you with a more youthful and relaxed appearance. For longer lasting results, it is recommended that an average of three Botox treatments will show a remarkable long-lasting improvement. Regular touch-ups every four to six months are recommended. </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What happens as treatment begins to wear off?</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As the BOTOX® Cosmetic wears off the wrinkles will begin to reappear but frequently they are not as deep or noticeable. To maintain the smooth, youthful appearance year round, it requires three to four injections. With repeat treatments, the effects tend to last longer thus requiring fewer injections.</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Is there any downtime?</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No. Most people return to work or normally activities immediately following treatment. It is recommended however, that you avoid exercise, heavy lifting and massaging the injected area injected for one day.</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Will my facial expressions continue to look natural?</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Although the results are visible, a treatment with BOTOX® Cosmetic will not radically change your facial appearance or make you look as if you "had work done." The muscle activity that causes frown lines between the brows is simply reduced, so you can still frown or look surprised without the wrinkles and creases between your brows.</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 xml:space="preserve">I don’t want to look like I've had plastic surgery. I just want to get rid of my wrinkles. </w:t>
      </w:r>
      <w:proofErr w:type="gramStart"/>
      <w:r w:rsidRPr="00AB2142">
        <w:rPr>
          <w:rFonts w:eastAsia="Times New Roman" w:cs="Times New Roman"/>
          <w:b/>
          <w:bCs/>
          <w:sz w:val="24"/>
          <w:szCs w:val="24"/>
        </w:rPr>
        <w:t xml:space="preserve">Are BOTOX® and </w:t>
      </w:r>
      <w:proofErr w:type="spellStart"/>
      <w:r w:rsidRPr="00AB2142">
        <w:rPr>
          <w:rFonts w:eastAsia="Times New Roman" w:cs="Times New Roman"/>
          <w:b/>
          <w:bCs/>
          <w:sz w:val="24"/>
          <w:szCs w:val="24"/>
        </w:rPr>
        <w:t>Demal</w:t>
      </w:r>
      <w:proofErr w:type="spellEnd"/>
      <w:r w:rsidRPr="00AB2142">
        <w:rPr>
          <w:rFonts w:eastAsia="Times New Roman" w:cs="Times New Roman"/>
          <w:b/>
          <w:bCs/>
          <w:sz w:val="24"/>
          <w:szCs w:val="24"/>
        </w:rPr>
        <w:t xml:space="preserve"> Fillers still right for me?</w:t>
      </w:r>
      <w:proofErr w:type="gramEnd"/>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Of course! Both treatments can give you a more youthful and relaxed appearance- without making you looks unnatural. Facial expressions and sensation will remain unaffected, and you will emerge with smoother, younger-looking skin. Plastic surgery and face lifts involve pulling skin tightly over bone, leaving an unnatural look, whereas fillers create contours in your face such as cheek bones and jaw lines where they have been lost with age, creating a youthful look.</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lastRenderedPageBreak/>
        <w:t>What can I expect during my Botox® appointment?</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First determine where to administer the injections and how much BOTOX® Cosmetic to use by examining your ability to move certain muscles in your face or neck. The location, size, and use of the muscles that create lines or wrinkles vary among individuals. You will then receive your quotation and all of your questions will be answered.</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Tiny injections of BOTOX® Cosmetic will be administered directly into the targeted muscles that cause the moderate to severe frown lines between the brows. Discomfort is rare, if any, and is minimal and brief without downtime. You may see a marked improvement in the moderate to severe frown lines within days. Improvement may continue for up to two weeks, and can last up to 4 to 6 months, or longer with repeated treatments over time.</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 xml:space="preserve">What's the difference between BOTOX® and Fillers such as </w:t>
      </w:r>
      <w:proofErr w:type="spellStart"/>
      <w:r w:rsidRPr="00AB2142">
        <w:rPr>
          <w:rFonts w:eastAsia="Times New Roman" w:cs="Times New Roman"/>
          <w:b/>
          <w:bCs/>
          <w:sz w:val="24"/>
          <w:szCs w:val="24"/>
        </w:rPr>
        <w:t>Restylane</w:t>
      </w:r>
      <w:proofErr w:type="spellEnd"/>
      <w:r w:rsidRPr="00AB2142">
        <w:rPr>
          <w:rFonts w:eastAsia="Times New Roman" w:cs="Times New Roman"/>
          <w:b/>
          <w:bCs/>
          <w:sz w:val="24"/>
          <w:szCs w:val="24"/>
        </w:rPr>
        <w:t xml:space="preserve">, </w:t>
      </w:r>
      <w:proofErr w:type="spellStart"/>
      <w:r w:rsidRPr="00AB2142">
        <w:rPr>
          <w:rFonts w:eastAsia="Times New Roman" w:cs="Times New Roman"/>
          <w:b/>
          <w:bCs/>
          <w:sz w:val="24"/>
          <w:szCs w:val="24"/>
        </w:rPr>
        <w:t>Perlane</w:t>
      </w:r>
      <w:proofErr w:type="spellEnd"/>
      <w:r w:rsidRPr="00AB2142">
        <w:rPr>
          <w:rFonts w:eastAsia="Times New Roman" w:cs="Times New Roman"/>
          <w:b/>
          <w:bCs/>
          <w:sz w:val="24"/>
          <w:szCs w:val="24"/>
        </w:rPr>
        <w:t>, or Juvederm?</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BOTOX® targets and relaxes your facial muscles to keep them from creating wrinkles. Fillers smooth and fill in existing wrinkles, restoring skin fullness and volume. Think of BOTOX® as both a corrective and preventive measure against future facial lines and Filler as a way to deal with existing lines – restoring the volume that has been lost.</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It's hard for me to make time for appointments. Can I get treatments during my lunch hour or between errands?</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BOTOX® and Filler are simple procedures that take very little time out of your day and because any visible side effects are minimal, you can return to work or normal activities immediately.</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What will happen to the frown lines between my brows if I choose not to continue treatments?</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If you do not continue treatments, the moderate to severe frown lines between your brows will gradually with time look like they did before treatment.</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proofErr w:type="gramStart"/>
      <w:r w:rsidRPr="00AB2142">
        <w:rPr>
          <w:rFonts w:eastAsia="Times New Roman" w:cs="Times New Roman"/>
          <w:b/>
          <w:bCs/>
          <w:sz w:val="24"/>
          <w:szCs w:val="24"/>
        </w:rPr>
        <w:t>Is BOTOX® Cosmetic affordable?</w:t>
      </w:r>
      <w:proofErr w:type="gramEnd"/>
      <w:r w:rsidRPr="00AB2142">
        <w:rPr>
          <w:rFonts w:eastAsia="Times New Roman" w:cs="Times New Roman"/>
          <w:b/>
          <w:bCs/>
          <w:sz w:val="24"/>
          <w:szCs w:val="24"/>
        </w:rPr>
        <w:t xml:space="preserve"> </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When considering your facial aesthetic options, BOTOX® Cosmetic is quite affordable. Like other appearance-related investments, such as hair coloring and cuts, teeth whitening, and chemical peels, the cost must be weighed relative to your expectations. All of our consultations are complimentary so if you have a budget, our friendly consultants will be able to advise how you can get the best results based on your budget.</w:t>
      </w:r>
    </w:p>
    <w:p w:rsidR="00E22625" w:rsidRPr="00AB2142" w:rsidRDefault="00E22625" w:rsidP="00E22625">
      <w:pPr>
        <w:spacing w:before="100" w:beforeAutospacing="1" w:after="100" w:afterAutospacing="1" w:line="240" w:lineRule="auto"/>
        <w:outlineLvl w:val="5"/>
        <w:rPr>
          <w:rFonts w:eastAsia="Times New Roman" w:cs="Times New Roman"/>
          <w:b/>
          <w:bCs/>
          <w:sz w:val="24"/>
          <w:szCs w:val="24"/>
        </w:rPr>
      </w:pPr>
      <w:r w:rsidRPr="00AB2142">
        <w:rPr>
          <w:rFonts w:eastAsia="Times New Roman" w:cs="Times New Roman"/>
          <w:b/>
          <w:bCs/>
          <w:sz w:val="24"/>
          <w:szCs w:val="24"/>
        </w:rPr>
        <w:t>Who should not use BOTOX® Cosmetic?</w:t>
      </w:r>
    </w:p>
    <w:p w:rsidR="00E22625" w:rsidRPr="00AB2142" w:rsidRDefault="00E22625" w:rsidP="00E22625">
      <w:pPr>
        <w:spacing w:before="100" w:beforeAutospacing="1" w:after="100" w:afterAutospacing="1" w:line="240" w:lineRule="auto"/>
        <w:rPr>
          <w:rFonts w:eastAsia="Times New Roman" w:cs="Times New Roman"/>
          <w:sz w:val="24"/>
          <w:szCs w:val="24"/>
        </w:rPr>
      </w:pPr>
      <w:r w:rsidRPr="00AB2142">
        <w:rPr>
          <w:rFonts w:eastAsia="Times New Roman" w:cs="Times New Roman"/>
          <w:sz w:val="24"/>
          <w:szCs w:val="24"/>
        </w:rPr>
        <w:t xml:space="preserve">BOTOX® Cosmetic should not be used in the presence of infection at the proposed injection site(s) and in individuals with known hypersensitivity to any ingredient in the formulation. </w:t>
      </w:r>
      <w:r w:rsidRPr="00AB2142">
        <w:rPr>
          <w:rFonts w:eastAsia="Times New Roman" w:cs="Times New Roman"/>
          <w:sz w:val="24"/>
          <w:szCs w:val="24"/>
        </w:rPr>
        <w:lastRenderedPageBreak/>
        <w:t>Patients with neuromuscular disorders such as ALS, myasthenia gravis or Lambert-Eaton syndrome may be at increased risk of serious side effects.</w:t>
      </w:r>
    </w:p>
    <w:p w:rsidR="008926BB" w:rsidRPr="00AB2142" w:rsidRDefault="008926BB">
      <w:pPr>
        <w:rPr>
          <w:sz w:val="24"/>
          <w:szCs w:val="24"/>
        </w:rPr>
      </w:pPr>
    </w:p>
    <w:sectPr w:rsidR="008926BB" w:rsidRPr="00AB2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25"/>
    <w:rsid w:val="00097FB2"/>
    <w:rsid w:val="008926BB"/>
    <w:rsid w:val="00AB2142"/>
    <w:rsid w:val="00AE09A5"/>
    <w:rsid w:val="00E2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26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E2262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625"/>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E22625"/>
    <w:rPr>
      <w:rFonts w:ascii="Times New Roman" w:eastAsia="Times New Roman" w:hAnsi="Times New Roman" w:cs="Times New Roman"/>
      <w:b/>
      <w:bCs/>
      <w:sz w:val="15"/>
      <w:szCs w:val="15"/>
    </w:rPr>
  </w:style>
  <w:style w:type="character" w:styleId="Strong">
    <w:name w:val="Strong"/>
    <w:basedOn w:val="DefaultParagraphFont"/>
    <w:uiPriority w:val="22"/>
    <w:qFormat/>
    <w:rsid w:val="00E22625"/>
    <w:rPr>
      <w:b/>
      <w:bCs/>
    </w:rPr>
  </w:style>
  <w:style w:type="paragraph" w:styleId="NormalWeb">
    <w:name w:val="Normal (Web)"/>
    <w:basedOn w:val="Normal"/>
    <w:uiPriority w:val="99"/>
    <w:semiHidden/>
    <w:unhideWhenUsed/>
    <w:rsid w:val="00E226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26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226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E2262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625"/>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E22625"/>
    <w:rPr>
      <w:rFonts w:ascii="Times New Roman" w:eastAsia="Times New Roman" w:hAnsi="Times New Roman" w:cs="Times New Roman"/>
      <w:b/>
      <w:bCs/>
      <w:sz w:val="15"/>
      <w:szCs w:val="15"/>
    </w:rPr>
  </w:style>
  <w:style w:type="character" w:styleId="Strong">
    <w:name w:val="Strong"/>
    <w:basedOn w:val="DefaultParagraphFont"/>
    <w:uiPriority w:val="22"/>
    <w:qFormat/>
    <w:rsid w:val="00E22625"/>
    <w:rPr>
      <w:b/>
      <w:bCs/>
    </w:rPr>
  </w:style>
  <w:style w:type="paragraph" w:styleId="NormalWeb">
    <w:name w:val="Normal (Web)"/>
    <w:basedOn w:val="Normal"/>
    <w:uiPriority w:val="99"/>
    <w:semiHidden/>
    <w:unhideWhenUsed/>
    <w:rsid w:val="00E226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26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7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newbeautymedspas.ca/medspa-ask-the-experts.php" TargetMode="External"/><Relationship Id="rId5" Type="http://schemas.openxmlformats.org/officeDocument/2006/relationships/hyperlink" Target="http://renewbeautymedspas.ca/medspa-locatio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Alioto</dc:creator>
  <cp:lastModifiedBy>Anna Alioto</cp:lastModifiedBy>
  <cp:revision>3</cp:revision>
  <dcterms:created xsi:type="dcterms:W3CDTF">2014-07-14T21:28:00Z</dcterms:created>
  <dcterms:modified xsi:type="dcterms:W3CDTF">2014-07-16T20:46:00Z</dcterms:modified>
</cp:coreProperties>
</file>