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1C4896" w:rsidRDefault="004F5192" w:rsidP="004F5192">
      <w:pPr>
        <w:jc w:val="center"/>
        <w:rPr>
          <w:rFonts w:ascii="Algerian" w:hAnsi="Algerian"/>
          <w:b/>
          <w:sz w:val="32"/>
          <w:szCs w:val="32"/>
        </w:rPr>
      </w:pPr>
      <w:r w:rsidRPr="001C4896">
        <w:rPr>
          <w:rFonts w:ascii="Algerian" w:hAnsi="Algerian"/>
          <w:b/>
          <w:sz w:val="32"/>
          <w:szCs w:val="32"/>
        </w:rPr>
        <w:t>THE PROJECT FOR A NEW AMERICAN CENTURY</w:t>
      </w:r>
    </w:p>
    <w:p w:rsidR="004F5192" w:rsidRDefault="004F5192" w:rsidP="004F5192">
      <w:pPr>
        <w:jc w:val="center"/>
        <w:rPr>
          <w:sz w:val="32"/>
          <w:szCs w:val="32"/>
        </w:rPr>
      </w:pPr>
      <w:r>
        <w:rPr>
          <w:sz w:val="32"/>
          <w:szCs w:val="32"/>
        </w:rPr>
        <w:t>by</w:t>
      </w:r>
    </w:p>
    <w:p w:rsidR="004F5192" w:rsidRDefault="004F5192" w:rsidP="004F5192">
      <w:pPr>
        <w:jc w:val="center"/>
        <w:rPr>
          <w:sz w:val="28"/>
          <w:szCs w:val="28"/>
        </w:rPr>
      </w:pPr>
      <w:r w:rsidRPr="004F5192">
        <w:rPr>
          <w:sz w:val="28"/>
          <w:szCs w:val="28"/>
        </w:rPr>
        <w:t>Marguerite dar Boggia</w:t>
      </w:r>
    </w:p>
    <w:p w:rsidR="004F5192" w:rsidRDefault="004F5192" w:rsidP="004F5192">
      <w:pPr>
        <w:jc w:val="both"/>
        <w:rPr>
          <w:sz w:val="28"/>
          <w:szCs w:val="28"/>
        </w:rPr>
      </w:pPr>
    </w:p>
    <w:p w:rsidR="004F5192" w:rsidRDefault="00411949" w:rsidP="004F519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57150</wp:posOffset>
            </wp:positionH>
            <wp:positionV relativeFrom="paragraph">
              <wp:posOffset>50165</wp:posOffset>
            </wp:positionV>
            <wp:extent cx="2103120" cy="1158875"/>
            <wp:effectExtent l="19050" t="0" r="0" b="0"/>
            <wp:wrapSquare wrapText="bothSides"/>
            <wp:docPr id="104" name="Picture 2" descr="http://content.delivra.com/etapcontent/InternationalSocietyforAstr/ISAR%20Star%20Club/Adam%20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delivra.com/etapcontent/InternationalSocietyforAstr/ISAR%20Star%20Club/Adam%20graphic.png"/>
                    <pic:cNvPicPr>
                      <a:picLocks noChangeAspect="1" noChangeArrowheads="1"/>
                    </pic:cNvPicPr>
                  </pic:nvPicPr>
                  <pic:blipFill>
                    <a:blip r:embed="rId6"/>
                    <a:srcRect/>
                    <a:stretch>
                      <a:fillRect/>
                    </a:stretch>
                  </pic:blipFill>
                  <pic:spPr bwMode="auto">
                    <a:xfrm>
                      <a:off x="0" y="0"/>
                      <a:ext cx="2103120" cy="1158875"/>
                    </a:xfrm>
                    <a:prstGeom prst="rect">
                      <a:avLst/>
                    </a:prstGeom>
                    <a:noFill/>
                    <a:ln w="9525">
                      <a:noFill/>
                      <a:miter lim="800000"/>
                      <a:headEnd/>
                      <a:tailEnd/>
                    </a:ln>
                  </pic:spPr>
                </pic:pic>
              </a:graphicData>
            </a:graphic>
          </wp:anchor>
        </w:drawing>
      </w:r>
      <w:r w:rsidR="004F5192">
        <w:rPr>
          <w:rFonts w:ascii="Times New Roman" w:hAnsi="Times New Roman" w:cs="Times New Roman"/>
          <w:sz w:val="24"/>
          <w:szCs w:val="24"/>
        </w:rPr>
        <w:tab/>
        <w:t xml:space="preserve">The U.S. Neo-Con's Project for a New American Century (PNAC), formulated in 2000, was the culmination of a broad military and strategic design geared towards establishing U.S. military hegemony and global </w:t>
      </w:r>
      <w:r w:rsidR="00CC3B6D">
        <w:rPr>
          <w:rFonts w:ascii="Times New Roman" w:hAnsi="Times New Roman" w:cs="Times New Roman"/>
          <w:sz w:val="24"/>
          <w:szCs w:val="24"/>
        </w:rPr>
        <w:t>economic</w:t>
      </w:r>
      <w:r w:rsidR="004F5192">
        <w:rPr>
          <w:rFonts w:ascii="Times New Roman" w:hAnsi="Times New Roman" w:cs="Times New Roman"/>
          <w:sz w:val="24"/>
          <w:szCs w:val="24"/>
        </w:rPr>
        <w:t xml:space="preserve"> domination, as initially formulated under the "Truman Doctrine" at the outset of the Cold War.</w:t>
      </w:r>
      <w:r w:rsidR="0027086B">
        <w:rPr>
          <w:rFonts w:ascii="Times New Roman" w:hAnsi="Times New Roman" w:cs="Times New Roman"/>
          <w:sz w:val="24"/>
          <w:szCs w:val="24"/>
          <w:vertAlign w:val="superscript"/>
        </w:rPr>
        <w:t>1</w:t>
      </w:r>
    </w:p>
    <w:p w:rsidR="004F5192" w:rsidRDefault="004F5192" w:rsidP="004F5192">
      <w:pPr>
        <w:jc w:val="both"/>
        <w:rPr>
          <w:rFonts w:ascii="Times New Roman" w:hAnsi="Times New Roman" w:cs="Times New Roman"/>
          <w:sz w:val="24"/>
          <w:szCs w:val="24"/>
        </w:rPr>
      </w:pPr>
      <w:r>
        <w:rPr>
          <w:rFonts w:ascii="Times New Roman" w:hAnsi="Times New Roman" w:cs="Times New Roman"/>
          <w:sz w:val="24"/>
          <w:szCs w:val="24"/>
        </w:rPr>
        <w:tab/>
        <w:t>This group is a neo-conservative think tank linked to the Defense-Intelligence establishment, the Republican Party and the powerful Council on Foreign Relations  (aka) The Bilderb</w:t>
      </w:r>
      <w:r w:rsidR="0060775C">
        <w:rPr>
          <w:rFonts w:ascii="Times New Roman" w:hAnsi="Times New Roman" w:cs="Times New Roman"/>
          <w:sz w:val="24"/>
          <w:szCs w:val="24"/>
        </w:rPr>
        <w:t>e</w:t>
      </w:r>
      <w:r>
        <w:rPr>
          <w:rFonts w:ascii="Times New Roman" w:hAnsi="Times New Roman" w:cs="Times New Roman"/>
          <w:sz w:val="24"/>
          <w:szCs w:val="24"/>
        </w:rPr>
        <w:t>rg Group. These organizations play a behind-the-scenes role in the formulation of U.S. foreign policy. The Project for a New American Century document posits the need to wage major, simultaneous theater wars in different regions of the world, while also</w:t>
      </w:r>
      <w:r w:rsidR="00377C1E">
        <w:rPr>
          <w:rFonts w:ascii="Times New Roman" w:hAnsi="Times New Roman" w:cs="Times New Roman"/>
          <w:sz w:val="24"/>
          <w:szCs w:val="24"/>
        </w:rPr>
        <w:t xml:space="preserve"> developing so-called "constabulary functions". It also posits</w:t>
      </w:r>
      <w:r w:rsidR="0003149A">
        <w:rPr>
          <w:rFonts w:ascii="Times New Roman" w:hAnsi="Times New Roman" w:cs="Times New Roman"/>
          <w:sz w:val="24"/>
          <w:szCs w:val="24"/>
        </w:rPr>
        <w:t xml:space="preserve"> a</w:t>
      </w:r>
      <w:r w:rsidR="00377C1E">
        <w:rPr>
          <w:rFonts w:ascii="Times New Roman" w:hAnsi="Times New Roman" w:cs="Times New Roman"/>
          <w:sz w:val="24"/>
          <w:szCs w:val="24"/>
        </w:rPr>
        <w:t xml:space="preserve"> major overhaul of the U.S. military arsenal.</w:t>
      </w:r>
    </w:p>
    <w:p w:rsidR="00377C1E" w:rsidRDefault="00377C1E" w:rsidP="004F5192">
      <w:pPr>
        <w:jc w:val="both"/>
        <w:rPr>
          <w:rFonts w:ascii="Times New Roman" w:hAnsi="Times New Roman" w:cs="Times New Roman"/>
          <w:sz w:val="24"/>
          <w:szCs w:val="24"/>
        </w:rPr>
      </w:pPr>
      <w:r>
        <w:rPr>
          <w:rFonts w:ascii="Times New Roman" w:hAnsi="Times New Roman" w:cs="Times New Roman"/>
          <w:sz w:val="24"/>
          <w:szCs w:val="24"/>
        </w:rPr>
        <w:tab/>
        <w:t>G.W. Bush's Deputy Defense Secretary</w:t>
      </w:r>
      <w:r w:rsidR="0003149A">
        <w:rPr>
          <w:rFonts w:ascii="Times New Roman" w:hAnsi="Times New Roman" w:cs="Times New Roman"/>
          <w:sz w:val="24"/>
          <w:szCs w:val="24"/>
        </w:rPr>
        <w:t>,</w:t>
      </w:r>
      <w:r>
        <w:rPr>
          <w:rFonts w:ascii="Times New Roman" w:hAnsi="Times New Roman" w:cs="Times New Roman"/>
          <w:sz w:val="24"/>
          <w:szCs w:val="24"/>
        </w:rPr>
        <w:t xml:space="preserve"> Paul Wolfowitz, his Defense Secretary</w:t>
      </w:r>
      <w:r w:rsidR="0003149A">
        <w:rPr>
          <w:rFonts w:ascii="Times New Roman" w:hAnsi="Times New Roman" w:cs="Times New Roman"/>
          <w:sz w:val="24"/>
          <w:szCs w:val="24"/>
        </w:rPr>
        <w:t>,</w:t>
      </w:r>
      <w:r>
        <w:rPr>
          <w:rFonts w:ascii="Times New Roman" w:hAnsi="Times New Roman" w:cs="Times New Roman"/>
          <w:sz w:val="24"/>
          <w:szCs w:val="24"/>
        </w:rPr>
        <w:t xml:space="preserve"> Donald Rumsfeld and Vice President</w:t>
      </w:r>
      <w:r w:rsidR="0003149A">
        <w:rPr>
          <w:rFonts w:ascii="Times New Roman" w:hAnsi="Times New Roman" w:cs="Times New Roman"/>
          <w:sz w:val="24"/>
          <w:szCs w:val="24"/>
        </w:rPr>
        <w:t>,</w:t>
      </w:r>
      <w:r>
        <w:rPr>
          <w:rFonts w:ascii="Times New Roman" w:hAnsi="Times New Roman" w:cs="Times New Roman"/>
          <w:sz w:val="24"/>
          <w:szCs w:val="24"/>
        </w:rPr>
        <w:t xml:space="preserve"> Dick Cheney</w:t>
      </w:r>
      <w:r w:rsidR="0003149A">
        <w:rPr>
          <w:rFonts w:ascii="Times New Roman" w:hAnsi="Times New Roman" w:cs="Times New Roman"/>
          <w:sz w:val="24"/>
          <w:szCs w:val="24"/>
        </w:rPr>
        <w:t>,</w:t>
      </w:r>
      <w:r>
        <w:rPr>
          <w:rFonts w:ascii="Times New Roman" w:hAnsi="Times New Roman" w:cs="Times New Roman"/>
          <w:sz w:val="24"/>
          <w:szCs w:val="24"/>
        </w:rPr>
        <w:t xml:space="preserve"> had commissioned the Project for a New American Century blueprint prior to the 200</w:t>
      </w:r>
      <w:r w:rsidR="0003149A">
        <w:rPr>
          <w:rFonts w:ascii="Times New Roman" w:hAnsi="Times New Roman" w:cs="Times New Roman"/>
          <w:sz w:val="24"/>
          <w:szCs w:val="24"/>
        </w:rPr>
        <w:t>0</w:t>
      </w:r>
      <w:r>
        <w:rPr>
          <w:rFonts w:ascii="Times New Roman" w:hAnsi="Times New Roman" w:cs="Times New Roman"/>
          <w:sz w:val="24"/>
          <w:szCs w:val="24"/>
        </w:rPr>
        <w:t xml:space="preserve"> presidential elections. </w:t>
      </w:r>
      <w:r w:rsidRPr="004F7118">
        <w:rPr>
          <w:rFonts w:ascii="Times New Roman" w:hAnsi="Times New Roman" w:cs="Times New Roman"/>
          <w:b/>
          <w:sz w:val="24"/>
          <w:szCs w:val="24"/>
        </w:rPr>
        <w:t>It outlines a roadmap of conquest</w:t>
      </w:r>
      <w:r>
        <w:rPr>
          <w:rFonts w:ascii="Times New Roman" w:hAnsi="Times New Roman" w:cs="Times New Roman"/>
          <w:sz w:val="24"/>
          <w:szCs w:val="24"/>
        </w:rPr>
        <w:t>. Distinct from theater wars, the so-called "constabulary duties" imply a form of global military policing using various instruments of military intervention including punitive bombings and the sending in of U.S. Special Forces.</w:t>
      </w:r>
    </w:p>
    <w:p w:rsidR="00377C1E" w:rsidRDefault="00377C1E" w:rsidP="004F5192">
      <w:pPr>
        <w:jc w:val="both"/>
        <w:rPr>
          <w:rFonts w:ascii="Times New Roman" w:hAnsi="Times New Roman" w:cs="Times New Roman"/>
          <w:sz w:val="24"/>
          <w:szCs w:val="24"/>
        </w:rPr>
      </w:pPr>
      <w:r>
        <w:rPr>
          <w:rFonts w:ascii="Times New Roman" w:hAnsi="Times New Roman" w:cs="Times New Roman"/>
          <w:sz w:val="24"/>
          <w:szCs w:val="24"/>
        </w:rPr>
        <w:tab/>
        <w:t xml:space="preserve">The Pentagon must retain forces to preserve the current peace in ways that fall short of </w:t>
      </w:r>
      <w:r w:rsidR="0003149A">
        <w:rPr>
          <w:rFonts w:ascii="Times New Roman" w:hAnsi="Times New Roman" w:cs="Times New Roman"/>
          <w:sz w:val="24"/>
          <w:szCs w:val="24"/>
        </w:rPr>
        <w:tab/>
      </w:r>
      <w:r>
        <w:rPr>
          <w:rFonts w:ascii="Times New Roman" w:hAnsi="Times New Roman" w:cs="Times New Roman"/>
          <w:sz w:val="24"/>
          <w:szCs w:val="24"/>
        </w:rPr>
        <w:t xml:space="preserve">conduction (of) major theater campaigns...These duties are today's most frequent </w:t>
      </w:r>
      <w:r w:rsidR="0003149A">
        <w:rPr>
          <w:rFonts w:ascii="Times New Roman" w:hAnsi="Times New Roman" w:cs="Times New Roman"/>
          <w:sz w:val="24"/>
          <w:szCs w:val="24"/>
        </w:rPr>
        <w:tab/>
      </w:r>
      <w:r>
        <w:rPr>
          <w:rFonts w:ascii="Times New Roman" w:hAnsi="Times New Roman" w:cs="Times New Roman"/>
          <w:sz w:val="24"/>
          <w:szCs w:val="24"/>
        </w:rPr>
        <w:t xml:space="preserve">missions, requiring forces configured for combat but capable of long-term independent </w:t>
      </w:r>
      <w:r w:rsidR="0003149A">
        <w:rPr>
          <w:rFonts w:ascii="Times New Roman" w:hAnsi="Times New Roman" w:cs="Times New Roman"/>
          <w:sz w:val="24"/>
          <w:szCs w:val="24"/>
        </w:rPr>
        <w:tab/>
      </w:r>
      <w:r>
        <w:rPr>
          <w:rFonts w:ascii="Times New Roman" w:hAnsi="Times New Roman" w:cs="Times New Roman"/>
          <w:sz w:val="24"/>
          <w:szCs w:val="24"/>
        </w:rPr>
        <w:t>constabulary operations.</w:t>
      </w:r>
      <w:r w:rsidR="0027086B">
        <w:rPr>
          <w:rFonts w:ascii="Times New Roman" w:hAnsi="Times New Roman" w:cs="Times New Roman"/>
          <w:sz w:val="24"/>
          <w:szCs w:val="24"/>
          <w:vertAlign w:val="superscript"/>
        </w:rPr>
        <w:t>2</w:t>
      </w:r>
    </w:p>
    <w:p w:rsidR="00141CE7" w:rsidRDefault="00141CE7" w:rsidP="004F5192">
      <w:pPr>
        <w:jc w:val="both"/>
        <w:rPr>
          <w:rFonts w:ascii="Times New Roman" w:hAnsi="Times New Roman" w:cs="Times New Roman"/>
          <w:sz w:val="24"/>
          <w:szCs w:val="24"/>
        </w:rPr>
      </w:pPr>
      <w:r>
        <w:rPr>
          <w:rFonts w:ascii="Times New Roman" w:hAnsi="Times New Roman" w:cs="Times New Roman"/>
          <w:sz w:val="24"/>
          <w:szCs w:val="24"/>
        </w:rPr>
        <w:tab/>
        <w:t>The (PNAC'S) "revolution in military affairs" (meaning the development of new weapons systems) consists of:</w:t>
      </w:r>
    </w:p>
    <w:p w:rsidR="00141CE7" w:rsidRDefault="00141CE7" w:rsidP="004F5192">
      <w:pPr>
        <w:jc w:val="both"/>
        <w:rPr>
          <w:rFonts w:ascii="Times New Roman" w:hAnsi="Times New Roman" w:cs="Times New Roman"/>
          <w:sz w:val="24"/>
          <w:szCs w:val="24"/>
        </w:rPr>
      </w:pPr>
      <w:r>
        <w:rPr>
          <w:rFonts w:ascii="Times New Roman" w:hAnsi="Times New Roman" w:cs="Times New Roman"/>
          <w:sz w:val="24"/>
          <w:szCs w:val="24"/>
        </w:rPr>
        <w:tab/>
        <w:t>1</w:t>
      </w:r>
      <w:r w:rsidRPr="004F7118">
        <w:rPr>
          <w:rFonts w:ascii="Times New Roman" w:hAnsi="Times New Roman" w:cs="Times New Roman"/>
          <w:b/>
          <w:sz w:val="24"/>
          <w:szCs w:val="24"/>
        </w:rPr>
        <w:t>. The Strategic Defense Initiative (SDS), which has been the mainstay of both the Bush Junior and Obama administrations</w:t>
      </w:r>
      <w:r>
        <w:rPr>
          <w:rFonts w:ascii="Times New Roman" w:hAnsi="Times New Roman" w:cs="Times New Roman"/>
          <w:sz w:val="24"/>
          <w:szCs w:val="24"/>
        </w:rPr>
        <w:t xml:space="preserve">.  </w:t>
      </w:r>
    </w:p>
    <w:p w:rsidR="00141CE7" w:rsidRPr="004F7118" w:rsidRDefault="00141CE7" w:rsidP="004F5192">
      <w:pPr>
        <w:jc w:val="both"/>
        <w:rPr>
          <w:rFonts w:ascii="Times New Roman" w:hAnsi="Times New Roman" w:cs="Times New Roman"/>
          <w:b/>
          <w:sz w:val="24"/>
          <w:szCs w:val="24"/>
        </w:rPr>
      </w:pPr>
      <w:r>
        <w:rPr>
          <w:rFonts w:ascii="Times New Roman" w:hAnsi="Times New Roman" w:cs="Times New Roman"/>
          <w:sz w:val="24"/>
          <w:szCs w:val="24"/>
        </w:rPr>
        <w:tab/>
        <w:t xml:space="preserve">2. </w:t>
      </w:r>
      <w:r w:rsidRPr="004F7118">
        <w:rPr>
          <w:rFonts w:ascii="Times New Roman" w:hAnsi="Times New Roman" w:cs="Times New Roman"/>
          <w:b/>
          <w:sz w:val="24"/>
          <w:szCs w:val="24"/>
        </w:rPr>
        <w:t>The concurrent weaponization of space.</w:t>
      </w:r>
    </w:p>
    <w:p w:rsidR="00141CE7" w:rsidRPr="004F7118" w:rsidRDefault="00141CE7" w:rsidP="004F5192">
      <w:pPr>
        <w:jc w:val="both"/>
        <w:rPr>
          <w:rFonts w:ascii="Times New Roman" w:hAnsi="Times New Roman" w:cs="Times New Roman"/>
          <w:b/>
          <w:sz w:val="24"/>
          <w:szCs w:val="24"/>
        </w:rPr>
      </w:pPr>
      <w:r w:rsidRPr="004F7118">
        <w:rPr>
          <w:rFonts w:ascii="Times New Roman" w:hAnsi="Times New Roman" w:cs="Times New Roman"/>
          <w:b/>
          <w:sz w:val="24"/>
          <w:szCs w:val="24"/>
        </w:rPr>
        <w:tab/>
        <w:t>3. The development of a new generation of nuclear weapons.</w:t>
      </w:r>
    </w:p>
    <w:p w:rsidR="00141CE7" w:rsidRDefault="00141CE7" w:rsidP="004F5192">
      <w:pPr>
        <w:jc w:val="both"/>
        <w:rPr>
          <w:rFonts w:ascii="Times New Roman" w:hAnsi="Times New Roman" w:cs="Times New Roman"/>
          <w:sz w:val="24"/>
          <w:szCs w:val="24"/>
        </w:rPr>
      </w:pPr>
      <w:r>
        <w:rPr>
          <w:rFonts w:ascii="Times New Roman" w:hAnsi="Times New Roman" w:cs="Times New Roman"/>
          <w:sz w:val="24"/>
          <w:szCs w:val="24"/>
        </w:rPr>
        <w:t>The Strategic Defense Initiative, or "STAR WARS", not only includes the controversial "Missile Shield", but also a wide range of offensive laser-guided weapons with striking capabilities anywhere in the world. The Strategic Defense Initiative also includes the instruments of weather and climatic warfare under the High Frequency Active Auroral Research Program (HAARP)</w:t>
      </w:r>
      <w:r w:rsidR="0027086B">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102FBA">
        <w:rPr>
          <w:rFonts w:ascii="Times New Roman" w:hAnsi="Times New Roman" w:cs="Times New Roman"/>
          <w:sz w:val="24"/>
          <w:szCs w:val="24"/>
        </w:rPr>
        <w:t xml:space="preserve">Recent scientific evidence suggests that HAARP is fully operational and has the ability of potentially triggering floods, droughts, hurricanes and earthquakes.  From a military standpoint, </w:t>
      </w:r>
      <w:r w:rsidR="00102FBA">
        <w:rPr>
          <w:rFonts w:ascii="Times New Roman" w:hAnsi="Times New Roman" w:cs="Times New Roman"/>
          <w:sz w:val="24"/>
          <w:szCs w:val="24"/>
        </w:rPr>
        <w:lastRenderedPageBreak/>
        <w:t>HAARP is a weapon of mass destruction. Potentially, it constitutes an instrument of conquest capable of selectively destabilizing agricultural and ecological systems of entire regions.</w:t>
      </w:r>
    </w:p>
    <w:p w:rsidR="00102FBA" w:rsidRDefault="00102FBA" w:rsidP="00102FBA">
      <w:pPr>
        <w:jc w:val="both"/>
        <w:rPr>
          <w:rFonts w:ascii="Times New Roman" w:hAnsi="Times New Roman" w:cs="Times New Roman"/>
          <w:sz w:val="24"/>
          <w:szCs w:val="24"/>
        </w:rPr>
      </w:pPr>
      <w:r>
        <w:rPr>
          <w:rFonts w:ascii="Times New Roman" w:hAnsi="Times New Roman" w:cs="Times New Roman"/>
          <w:sz w:val="24"/>
          <w:szCs w:val="24"/>
        </w:rPr>
        <w:tab/>
        <w:t>Also contemplated is the Pentagon's so-called FALCON program. FALCON is the ultimate New World Order weapons system, to be used for global economic and political domination.  It can strike from the continental U.S. anywhere in the world. It is described as a "global reach" weapon to be used to "react promptly and decisively to destabilizing or threatening actions by hostile countries and terrorist organizations". This hypersonic cruise  weapon system to be developed by Northrop Grumman:</w:t>
      </w:r>
    </w:p>
    <w:p w:rsidR="00102FBA" w:rsidRDefault="00102FBA" w:rsidP="00102FBA">
      <w:pPr>
        <w:jc w:val="both"/>
        <w:rPr>
          <w:rFonts w:ascii="Times New Roman" w:hAnsi="Times New Roman" w:cs="Times New Roman"/>
          <w:sz w:val="24"/>
          <w:szCs w:val="24"/>
        </w:rPr>
      </w:pPr>
      <w:r>
        <w:rPr>
          <w:rFonts w:ascii="Times New Roman" w:hAnsi="Times New Roman" w:cs="Times New Roman"/>
          <w:sz w:val="24"/>
          <w:szCs w:val="24"/>
        </w:rPr>
        <w:tab/>
        <w:t>Would allow t</w:t>
      </w:r>
      <w:r w:rsidR="00102D82">
        <w:rPr>
          <w:rFonts w:ascii="Times New Roman" w:hAnsi="Times New Roman" w:cs="Times New Roman"/>
          <w:sz w:val="24"/>
          <w:szCs w:val="24"/>
        </w:rPr>
        <w:t xml:space="preserve">he U.S. to conduct effective, time-critical strike missions on a global basis </w:t>
      </w:r>
      <w:r w:rsidR="00102D82">
        <w:rPr>
          <w:rFonts w:ascii="Times New Roman" w:hAnsi="Times New Roman" w:cs="Times New Roman"/>
          <w:sz w:val="24"/>
          <w:szCs w:val="24"/>
        </w:rPr>
        <w:tab/>
        <w:t xml:space="preserve">without relying on overseas military bases. FALCON would allow the U.S. to strike, </w:t>
      </w:r>
      <w:r w:rsidR="00102D82">
        <w:rPr>
          <w:rFonts w:ascii="Times New Roman" w:hAnsi="Times New Roman" w:cs="Times New Roman"/>
          <w:sz w:val="24"/>
          <w:szCs w:val="24"/>
        </w:rPr>
        <w:tab/>
        <w:t xml:space="preserve">either in support of  conventional forces engaged in a war theater or in punitive bombings </w:t>
      </w:r>
      <w:r w:rsidR="00102D82">
        <w:rPr>
          <w:rFonts w:ascii="Times New Roman" w:hAnsi="Times New Roman" w:cs="Times New Roman"/>
          <w:sz w:val="24"/>
          <w:szCs w:val="24"/>
        </w:rPr>
        <w:tab/>
        <w:t>directed against countries that do not comply with U.S. economic and political diktats.</w:t>
      </w:r>
    </w:p>
    <w:p w:rsidR="00102D82" w:rsidRDefault="00102D82" w:rsidP="00102FBA">
      <w:pPr>
        <w:jc w:val="both"/>
        <w:rPr>
          <w:rFonts w:ascii="Times New Roman" w:hAnsi="Times New Roman" w:cs="Times New Roman"/>
          <w:sz w:val="24"/>
          <w:szCs w:val="24"/>
        </w:rPr>
      </w:pPr>
      <w:r>
        <w:rPr>
          <w:rFonts w:ascii="Times New Roman" w:hAnsi="Times New Roman" w:cs="Times New Roman"/>
          <w:sz w:val="24"/>
          <w:szCs w:val="24"/>
        </w:rPr>
        <w:t>The budgetary implications of these new weapons systems are far-reaching, requiring massive hikes in the outlays of the U.S. Department of Defense.</w:t>
      </w:r>
    </w:p>
    <w:p w:rsidR="00102D82" w:rsidRDefault="00102D82" w:rsidP="00102FBA">
      <w:pPr>
        <w:jc w:val="both"/>
        <w:rPr>
          <w:rFonts w:ascii="Times New Roman" w:hAnsi="Times New Roman" w:cs="Times New Roman"/>
          <w:sz w:val="24"/>
          <w:szCs w:val="24"/>
        </w:rPr>
      </w:pPr>
      <w:r>
        <w:rPr>
          <w:rFonts w:ascii="Times New Roman" w:hAnsi="Times New Roman" w:cs="Times New Roman"/>
          <w:sz w:val="24"/>
          <w:szCs w:val="24"/>
        </w:rPr>
        <w:tab/>
        <w:t>In this regard, the "Global War on Terrorism" served, in the post 9/11 era, to justify a major shift in the structure of military expenditure. In a bitter irony five days before the 9/11 terrorist attacks on the World Trade Center and the Pentagon, President Bush stated almost prophetically, "I have repeatedly said the only time to  use Social Security money is in times of war, times of recession, or times of severe emergency. And I mean that.  I mean that"</w:t>
      </w:r>
    </w:p>
    <w:p w:rsidR="00050994" w:rsidRDefault="00050994" w:rsidP="00102FBA">
      <w:pPr>
        <w:jc w:val="both"/>
        <w:rPr>
          <w:rFonts w:ascii="Times New Roman" w:hAnsi="Times New Roman" w:cs="Times New Roman"/>
          <w:sz w:val="24"/>
          <w:szCs w:val="24"/>
        </w:rPr>
      </w:pPr>
      <w:r>
        <w:rPr>
          <w:rFonts w:ascii="Times New Roman" w:hAnsi="Times New Roman" w:cs="Times New Roman"/>
          <w:sz w:val="24"/>
          <w:szCs w:val="24"/>
        </w:rPr>
        <w:tab/>
        <w:t>Meanwhile, the post 9/11 shift from civilian into military production has been pouring wealth into the hands of defense contractors at the expense of civilian needs.</w:t>
      </w:r>
    </w:p>
    <w:p w:rsidR="00050994" w:rsidRDefault="00050994" w:rsidP="00102FBA">
      <w:pPr>
        <w:jc w:val="both"/>
        <w:rPr>
          <w:rFonts w:ascii="Times New Roman" w:hAnsi="Times New Roman" w:cs="Times New Roman"/>
          <w:sz w:val="24"/>
          <w:szCs w:val="24"/>
        </w:rPr>
      </w:pPr>
      <w:r>
        <w:rPr>
          <w:rFonts w:ascii="Times New Roman" w:hAnsi="Times New Roman" w:cs="Times New Roman"/>
          <w:sz w:val="24"/>
          <w:szCs w:val="24"/>
        </w:rPr>
        <w:tab/>
        <w:t>In 2005, the Pentagon released the summary of a top secret document, which sketched America's agenda for global military domination.</w:t>
      </w:r>
      <w:r w:rsidR="00822509">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D83674" w:rsidRDefault="00050994" w:rsidP="00102FBA">
      <w:pPr>
        <w:jc w:val="both"/>
        <w:rPr>
          <w:rFonts w:ascii="Times New Roman" w:hAnsi="Times New Roman" w:cs="Times New Roman"/>
          <w:sz w:val="24"/>
          <w:szCs w:val="24"/>
          <w:vertAlign w:val="superscript"/>
        </w:rPr>
      </w:pPr>
      <w:r>
        <w:rPr>
          <w:rFonts w:ascii="Times New Roman" w:hAnsi="Times New Roman" w:cs="Times New Roman"/>
          <w:sz w:val="24"/>
          <w:szCs w:val="24"/>
        </w:rPr>
        <w:tab/>
        <w:t>From a broad military and foreign policy perspective, the March 2005 Pentagon document constitutes an imperial design which supports U.S.</w:t>
      </w:r>
      <w:r w:rsidR="001015CD">
        <w:rPr>
          <w:rFonts w:ascii="Times New Roman" w:hAnsi="Times New Roman" w:cs="Times New Roman"/>
          <w:sz w:val="24"/>
          <w:szCs w:val="24"/>
        </w:rPr>
        <w:t xml:space="preserve"> CORPORATE</w:t>
      </w:r>
      <w:r>
        <w:rPr>
          <w:rFonts w:ascii="Times New Roman" w:hAnsi="Times New Roman" w:cs="Times New Roman"/>
          <w:sz w:val="24"/>
          <w:szCs w:val="24"/>
        </w:rPr>
        <w:t xml:space="preserve"> interests worldwide. The vision is for a military that is far more </w:t>
      </w:r>
      <w:r w:rsidR="004F7118">
        <w:rPr>
          <w:rFonts w:ascii="Times New Roman" w:hAnsi="Times New Roman" w:cs="Times New Roman"/>
          <w:sz w:val="24"/>
          <w:szCs w:val="24"/>
        </w:rPr>
        <w:t>PROACTIVE</w:t>
      </w:r>
      <w:r>
        <w:rPr>
          <w:rFonts w:ascii="Times New Roman" w:hAnsi="Times New Roman" w:cs="Times New Roman"/>
          <w:sz w:val="24"/>
          <w:szCs w:val="24"/>
        </w:rPr>
        <w:t>, focused on CHANGING THE WORLD, instead of just responding to conflicts.</w:t>
      </w:r>
      <w:r w:rsidR="00822509">
        <w:rPr>
          <w:rFonts w:ascii="Times New Roman" w:hAnsi="Times New Roman" w:cs="Times New Roman"/>
          <w:sz w:val="24"/>
          <w:szCs w:val="24"/>
          <w:vertAlign w:val="superscript"/>
        </w:rPr>
        <w:t>5</w:t>
      </w:r>
    </w:p>
    <w:p w:rsidR="00DE687C" w:rsidRDefault="00DE687C" w:rsidP="00102FBA">
      <w:pPr>
        <w:jc w:val="both"/>
        <w:rPr>
          <w:rFonts w:ascii="Times New Roman" w:hAnsi="Times New Roman" w:cs="Times New Roman"/>
          <w:sz w:val="24"/>
          <w:szCs w:val="24"/>
        </w:rPr>
      </w:pPr>
      <w:r>
        <w:rPr>
          <w:rFonts w:ascii="Times New Roman" w:hAnsi="Times New Roman" w:cs="Times New Roman"/>
          <w:sz w:val="24"/>
          <w:szCs w:val="24"/>
        </w:rPr>
        <w:tab/>
        <w:t>The provision of food, fuel and water is a precondition for the survival of the human species.  They constitute the economic and environmental foundations for development of civilized society. In recent years, both prior and leading up to the 2008-2009 financial meltdown, the price of grain staples, including rice, corn and wheat, gasoline and water, increased dramatically at the global level with devastating economic and social consequences.</w:t>
      </w:r>
    </w:p>
    <w:p w:rsidR="00476AD0" w:rsidRDefault="00DE687C" w:rsidP="00102FBA">
      <w:pPr>
        <w:jc w:val="both"/>
        <w:rPr>
          <w:rFonts w:ascii="Times New Roman" w:hAnsi="Times New Roman" w:cs="Times New Roman"/>
          <w:sz w:val="24"/>
          <w:szCs w:val="24"/>
        </w:rPr>
      </w:pPr>
      <w:r>
        <w:rPr>
          <w:rFonts w:ascii="Times New Roman" w:hAnsi="Times New Roman" w:cs="Times New Roman"/>
          <w:sz w:val="24"/>
          <w:szCs w:val="24"/>
        </w:rPr>
        <w:tab/>
        <w:t xml:space="preserve">Largely obfuscated by official and media reports, both the "food crisis" and the "oil crisis" are the result of the </w:t>
      </w:r>
      <w:r w:rsidRPr="004F7118">
        <w:rPr>
          <w:rFonts w:ascii="Times New Roman" w:hAnsi="Times New Roman" w:cs="Times New Roman"/>
          <w:b/>
          <w:sz w:val="24"/>
          <w:szCs w:val="24"/>
        </w:rPr>
        <w:t>speculative manipulation of market values</w:t>
      </w:r>
      <w:r>
        <w:rPr>
          <w:rFonts w:ascii="Times New Roman" w:hAnsi="Times New Roman" w:cs="Times New Roman"/>
          <w:sz w:val="24"/>
          <w:szCs w:val="24"/>
        </w:rPr>
        <w:t xml:space="preserve"> by  powerful economic actors. Because these powerful economic actors operate through a seemingly neutral and "invisible" market mechanism, the devastating social impacts of engineered hikes in the prices of </w:t>
      </w:r>
      <w:r w:rsidR="00476AD0">
        <w:rPr>
          <w:rFonts w:ascii="Times New Roman" w:hAnsi="Times New Roman" w:cs="Times New Roman"/>
          <w:sz w:val="24"/>
          <w:szCs w:val="24"/>
        </w:rPr>
        <w:tab/>
        <w:t xml:space="preserve">Coinciding with the establishment the World Trade Organization (WTO) in 1995, another important historical change has occurred in the structure of global agriculture. Under the articles of the agreement of the WTO, the food giants will have UNRESTRICTED freedom to enter the seeds markets of developing countries. The acquisition of exclusive "intellectual property rights" </w:t>
      </w:r>
      <w:r w:rsidR="00476AD0">
        <w:rPr>
          <w:rFonts w:ascii="Times New Roman" w:hAnsi="Times New Roman" w:cs="Times New Roman"/>
          <w:sz w:val="24"/>
          <w:szCs w:val="24"/>
        </w:rPr>
        <w:lastRenderedPageBreak/>
        <w:t>over plant varieties by international agro-industrial interests, also favors the destruction of bio-diversity.</w:t>
      </w:r>
    </w:p>
    <w:p w:rsidR="00476AD0" w:rsidRDefault="00476AD0" w:rsidP="00102FBA">
      <w:pPr>
        <w:jc w:val="both"/>
        <w:rPr>
          <w:rFonts w:ascii="Times New Roman" w:hAnsi="Times New Roman" w:cs="Times New Roman"/>
          <w:sz w:val="24"/>
          <w:szCs w:val="24"/>
        </w:rPr>
      </w:pPr>
      <w:r>
        <w:rPr>
          <w:rFonts w:ascii="Times New Roman" w:hAnsi="Times New Roman" w:cs="Times New Roman"/>
          <w:sz w:val="24"/>
          <w:szCs w:val="24"/>
        </w:rPr>
        <w:tab/>
        <w:t xml:space="preserve">Acting on behalf of a handful of biotech conglomerates, GMO seeds have been imposed on farmers, often in the context of "food aid programs".  In </w:t>
      </w:r>
      <w:r w:rsidR="009C694C">
        <w:rPr>
          <w:rFonts w:ascii="Times New Roman" w:hAnsi="Times New Roman" w:cs="Times New Roman"/>
          <w:sz w:val="24"/>
          <w:szCs w:val="24"/>
        </w:rPr>
        <w:t>E</w:t>
      </w:r>
      <w:r>
        <w:rPr>
          <w:rFonts w:ascii="Times New Roman" w:hAnsi="Times New Roman" w:cs="Times New Roman"/>
          <w:sz w:val="24"/>
          <w:szCs w:val="24"/>
        </w:rPr>
        <w:t>thiopia, for instance, kits of GMO seeds were handed out to impoverished farmers with a view to rehabilitating agricultural production in the wake of a major dr</w:t>
      </w:r>
      <w:r w:rsidR="009C694C">
        <w:rPr>
          <w:rFonts w:ascii="Times New Roman" w:hAnsi="Times New Roman" w:cs="Times New Roman"/>
          <w:sz w:val="24"/>
          <w:szCs w:val="24"/>
        </w:rPr>
        <w:t>o</w:t>
      </w:r>
      <w:r>
        <w:rPr>
          <w:rFonts w:ascii="Times New Roman" w:hAnsi="Times New Roman" w:cs="Times New Roman"/>
          <w:sz w:val="24"/>
          <w:szCs w:val="24"/>
        </w:rPr>
        <w:t>ught</w:t>
      </w:r>
      <w:r w:rsidR="009C694C">
        <w:rPr>
          <w:rFonts w:ascii="Times New Roman" w:hAnsi="Times New Roman" w:cs="Times New Roman"/>
          <w:sz w:val="24"/>
          <w:szCs w:val="24"/>
        </w:rPr>
        <w:t>.</w:t>
      </w:r>
      <w:r w:rsidR="006C6F32">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009C694C">
        <w:rPr>
          <w:rFonts w:ascii="Times New Roman" w:hAnsi="Times New Roman" w:cs="Times New Roman"/>
          <w:sz w:val="24"/>
          <w:szCs w:val="24"/>
        </w:rPr>
        <w:t>The GMO seeds were planted, yielding a harvest. But then the farmer came to realize that the GMO seeds could not be replanted without paying royalties to Monsanto, Archer Daniels Midland, et al.  Then the farmers discovered that the seeds  would harvest only if they used the farm inputs including the fertilizer, insecticide and herbicide, produced and distributed by the biotech agribusiness companies.  Entire peasant economies were locked into the grip of the agribusiness conglomerates.</w:t>
      </w:r>
      <w:r w:rsidR="00373D01">
        <w:rPr>
          <w:rFonts w:ascii="Times New Roman" w:hAnsi="Times New Roman" w:cs="Times New Roman"/>
          <w:sz w:val="24"/>
          <w:szCs w:val="24"/>
          <w:vertAlign w:val="superscript"/>
        </w:rPr>
        <w:t>8</w:t>
      </w:r>
      <w:r w:rsidR="009C694C">
        <w:rPr>
          <w:rFonts w:ascii="Times New Roman" w:hAnsi="Times New Roman" w:cs="Times New Roman"/>
          <w:sz w:val="24"/>
          <w:szCs w:val="24"/>
        </w:rPr>
        <w:t xml:space="preserve"> </w:t>
      </w:r>
    </w:p>
    <w:p w:rsidR="004B41A3" w:rsidRDefault="004B41A3" w:rsidP="00102FBA">
      <w:pPr>
        <w:jc w:val="both"/>
        <w:rPr>
          <w:rFonts w:ascii="Times New Roman" w:hAnsi="Times New Roman" w:cs="Times New Roman"/>
          <w:sz w:val="24"/>
          <w:szCs w:val="24"/>
        </w:rPr>
      </w:pPr>
      <w:r>
        <w:rPr>
          <w:rFonts w:ascii="Times New Roman" w:hAnsi="Times New Roman" w:cs="Times New Roman"/>
          <w:sz w:val="24"/>
          <w:szCs w:val="24"/>
        </w:rPr>
        <w:tab/>
        <w:t>The Privatization of WATER...</w:t>
      </w:r>
      <w:r w:rsidR="00366C81">
        <w:rPr>
          <w:rFonts w:ascii="Times New Roman" w:hAnsi="Times New Roman" w:cs="Times New Roman"/>
          <w:sz w:val="24"/>
          <w:szCs w:val="24"/>
        </w:rPr>
        <w:t>A</w:t>
      </w:r>
      <w:r>
        <w:rPr>
          <w:rFonts w:ascii="Times New Roman" w:hAnsi="Times New Roman" w:cs="Times New Roman"/>
          <w:sz w:val="24"/>
          <w:szCs w:val="24"/>
        </w:rPr>
        <w:t>ccording to UN sources, which vastly underestimate the seriousness of the water crisis, one billion people worldwide (fifteen percent of the world population) have no access to clean water "and 6,000 children die every day because of infections linked to unclean water."</w:t>
      </w:r>
      <w:r w:rsidR="00373D01">
        <w:rPr>
          <w:rFonts w:ascii="Times New Roman" w:hAnsi="Times New Roman" w:cs="Times New Roman"/>
          <w:sz w:val="24"/>
          <w:szCs w:val="24"/>
          <w:vertAlign w:val="superscript"/>
        </w:rPr>
        <w:t>9</w:t>
      </w:r>
      <w:r>
        <w:rPr>
          <w:rFonts w:ascii="Times New Roman" w:hAnsi="Times New Roman" w:cs="Times New Roman"/>
          <w:sz w:val="24"/>
          <w:szCs w:val="24"/>
        </w:rPr>
        <w:t xml:space="preserve"> A handful of global corporations including Suez, Veolia, Bechtel-United Utilities, Thames Water and Germany's RWE-AG are acquiring control and ownership over public water utilities and waste management. Suez and Veolia hold about seventy percent of the privatized water systems worldwide. </w:t>
      </w:r>
    </w:p>
    <w:p w:rsidR="00D32770" w:rsidRDefault="004B41A3" w:rsidP="00102FBA">
      <w:pPr>
        <w:jc w:val="both"/>
        <w:rPr>
          <w:rFonts w:ascii="Times New Roman" w:hAnsi="Times New Roman" w:cs="Times New Roman"/>
          <w:sz w:val="24"/>
          <w:szCs w:val="24"/>
        </w:rPr>
      </w:pPr>
      <w:r>
        <w:rPr>
          <w:rFonts w:ascii="Times New Roman" w:hAnsi="Times New Roman" w:cs="Times New Roman"/>
          <w:sz w:val="24"/>
          <w:szCs w:val="24"/>
        </w:rPr>
        <w:tab/>
        <w:t>The privatization of water under World Bank auspices feeds on the collapse of the system of public distribution of safe tap drinking water:  "The World Bank serves the interests of water companies both through its regular loan programs to governments, which often come with conditions that explici</w:t>
      </w:r>
      <w:r w:rsidR="00725206">
        <w:rPr>
          <w:rFonts w:ascii="Times New Roman" w:hAnsi="Times New Roman" w:cs="Times New Roman"/>
          <w:sz w:val="24"/>
          <w:szCs w:val="24"/>
        </w:rPr>
        <w:t>tl</w:t>
      </w:r>
      <w:r>
        <w:rPr>
          <w:rFonts w:ascii="Times New Roman" w:hAnsi="Times New Roman" w:cs="Times New Roman"/>
          <w:sz w:val="24"/>
          <w:szCs w:val="24"/>
        </w:rPr>
        <w:t>y req</w:t>
      </w:r>
      <w:r w:rsidR="00373D01">
        <w:rPr>
          <w:rFonts w:ascii="Times New Roman" w:hAnsi="Times New Roman" w:cs="Times New Roman"/>
          <w:sz w:val="24"/>
          <w:szCs w:val="24"/>
        </w:rPr>
        <w:t>u</w:t>
      </w:r>
      <w:r>
        <w:rPr>
          <w:rFonts w:ascii="Times New Roman" w:hAnsi="Times New Roman" w:cs="Times New Roman"/>
          <w:sz w:val="24"/>
          <w:szCs w:val="24"/>
        </w:rPr>
        <w:t xml:space="preserve">ire the privatization of water provision." </w:t>
      </w:r>
      <w:r w:rsidR="005D7B15">
        <w:rPr>
          <w:rFonts w:ascii="Times New Roman" w:hAnsi="Times New Roman" w:cs="Times New Roman"/>
          <w:sz w:val="24"/>
          <w:szCs w:val="24"/>
          <w:vertAlign w:val="superscript"/>
        </w:rPr>
        <w:t>10</w:t>
      </w:r>
    </w:p>
    <w:p w:rsidR="00D32770" w:rsidRDefault="00D32770" w:rsidP="00102FBA">
      <w:pPr>
        <w:jc w:val="both"/>
        <w:rPr>
          <w:rFonts w:ascii="Times New Roman" w:hAnsi="Times New Roman" w:cs="Times New Roman"/>
          <w:sz w:val="24"/>
          <w:szCs w:val="24"/>
        </w:rPr>
      </w:pPr>
      <w:r>
        <w:rPr>
          <w:rFonts w:ascii="Times New Roman" w:hAnsi="Times New Roman" w:cs="Times New Roman"/>
          <w:sz w:val="24"/>
          <w:szCs w:val="24"/>
        </w:rPr>
        <w:tab/>
        <w:t xml:space="preserve">In India, </w:t>
      </w:r>
      <w:r w:rsidR="00725206">
        <w:rPr>
          <w:rFonts w:ascii="Times New Roman" w:hAnsi="Times New Roman" w:cs="Times New Roman"/>
          <w:sz w:val="24"/>
          <w:szCs w:val="24"/>
        </w:rPr>
        <w:t>C</w:t>
      </w:r>
      <w:r>
        <w:rPr>
          <w:rFonts w:ascii="Times New Roman" w:hAnsi="Times New Roman" w:cs="Times New Roman"/>
          <w:sz w:val="24"/>
          <w:szCs w:val="24"/>
        </w:rPr>
        <w:t xml:space="preserve">oca-Cola has contributed to the depletion of ground water to the detriment of local communities. When the water is extracted from the common groundwater resource by digging deeper, the water smells and tastes strange. </w:t>
      </w:r>
      <w:r w:rsidR="004B41A3">
        <w:rPr>
          <w:rFonts w:ascii="Times New Roman" w:hAnsi="Times New Roman" w:cs="Times New Roman"/>
          <w:sz w:val="24"/>
          <w:szCs w:val="24"/>
        </w:rPr>
        <w:t xml:space="preserve"> </w:t>
      </w:r>
      <w:r>
        <w:rPr>
          <w:rFonts w:ascii="Times New Roman" w:hAnsi="Times New Roman" w:cs="Times New Roman"/>
          <w:sz w:val="24"/>
          <w:szCs w:val="24"/>
        </w:rPr>
        <w:t>Coco-Cola has been indiscriminately discharging its wastewater into the fields around its plant and sometimes into rivers in the area,       including the Ganges.</w:t>
      </w:r>
      <w:r w:rsidR="005D7B15">
        <w:rPr>
          <w:rFonts w:ascii="Times New Roman" w:hAnsi="Times New Roman" w:cs="Times New Roman"/>
          <w:sz w:val="24"/>
          <w:szCs w:val="24"/>
          <w:vertAlign w:val="superscript"/>
        </w:rPr>
        <w:t>11</w:t>
      </w:r>
      <w:r w:rsidR="004B41A3">
        <w:rPr>
          <w:rFonts w:ascii="Times New Roman" w:hAnsi="Times New Roman" w:cs="Times New Roman"/>
          <w:sz w:val="24"/>
          <w:szCs w:val="24"/>
        </w:rPr>
        <w:t xml:space="preserve">  </w:t>
      </w:r>
    </w:p>
    <w:p w:rsidR="00D32770" w:rsidRDefault="00D32770" w:rsidP="00102FBA">
      <w:pPr>
        <w:jc w:val="both"/>
        <w:rPr>
          <w:rFonts w:ascii="Times New Roman" w:hAnsi="Times New Roman" w:cs="Times New Roman"/>
          <w:sz w:val="24"/>
          <w:szCs w:val="24"/>
        </w:rPr>
      </w:pPr>
      <w:r>
        <w:rPr>
          <w:rFonts w:ascii="Times New Roman" w:hAnsi="Times New Roman" w:cs="Times New Roman"/>
          <w:sz w:val="24"/>
          <w:szCs w:val="24"/>
        </w:rPr>
        <w:tab/>
        <w:t>Protecting the GLOBAL NARCOTICS Economy...</w:t>
      </w:r>
    </w:p>
    <w:p w:rsidR="006656C4" w:rsidRDefault="00D32770" w:rsidP="00102FBA">
      <w:pPr>
        <w:jc w:val="both"/>
        <w:rPr>
          <w:rFonts w:ascii="Times New Roman" w:hAnsi="Times New Roman" w:cs="Times New Roman"/>
          <w:sz w:val="24"/>
          <w:szCs w:val="24"/>
        </w:rPr>
      </w:pPr>
      <w:r>
        <w:rPr>
          <w:rFonts w:ascii="Times New Roman" w:hAnsi="Times New Roman" w:cs="Times New Roman"/>
          <w:sz w:val="24"/>
          <w:szCs w:val="24"/>
        </w:rPr>
        <w:tab/>
        <w:t>The pentagon's design in Latin America is similar to that in Central Asia. "The qualitative escalations of counterinsurgency wars in Afghanistan and Colombia are</w:t>
      </w:r>
      <w:r w:rsidR="00725206">
        <w:rPr>
          <w:rFonts w:ascii="Times New Roman" w:hAnsi="Times New Roman" w:cs="Times New Roman"/>
          <w:sz w:val="24"/>
          <w:szCs w:val="24"/>
        </w:rPr>
        <w:t xml:space="preserve"> </w:t>
      </w:r>
      <w:r>
        <w:rPr>
          <w:rFonts w:ascii="Times New Roman" w:hAnsi="Times New Roman" w:cs="Times New Roman"/>
          <w:sz w:val="24"/>
          <w:szCs w:val="24"/>
        </w:rPr>
        <w:t>integrally related.</w:t>
      </w:r>
      <w:r w:rsidR="005D7B15">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006656C4">
        <w:rPr>
          <w:rFonts w:ascii="Times New Roman" w:hAnsi="Times New Roman" w:cs="Times New Roman"/>
          <w:sz w:val="24"/>
          <w:szCs w:val="24"/>
        </w:rPr>
        <w:t xml:space="preserve">  They are part of a similar regional strategy: USSOUTHCOM is to the Andean cocaine market what USCENTCOM and NATO are to the Afghan-Pakistani heroin economy. Afghanistan produces 92 percent of the world's heroin.</w:t>
      </w:r>
      <w:r w:rsidR="00F23CC3">
        <w:rPr>
          <w:rFonts w:ascii="Times New Roman" w:hAnsi="Times New Roman" w:cs="Times New Roman"/>
          <w:sz w:val="24"/>
          <w:szCs w:val="24"/>
          <w:vertAlign w:val="superscript"/>
        </w:rPr>
        <w:t>13</w:t>
      </w:r>
      <w:r w:rsidR="006656C4">
        <w:rPr>
          <w:rFonts w:ascii="Times New Roman" w:hAnsi="Times New Roman" w:cs="Times New Roman"/>
          <w:sz w:val="24"/>
          <w:szCs w:val="24"/>
        </w:rPr>
        <w:t xml:space="preserve">  The underlying military and intelligence objective is to protect the cocaine and heroin markets, which feed billions of narco-dollars into the Western banking system. Drug trafficking constitutes "the third biggest global commodity in cash terms after oil and the arms trade."</w:t>
      </w:r>
      <w:r w:rsidR="00EC26F6">
        <w:rPr>
          <w:rFonts w:ascii="Times New Roman" w:hAnsi="Times New Roman" w:cs="Times New Roman"/>
          <w:sz w:val="24"/>
          <w:szCs w:val="24"/>
          <w:vertAlign w:val="superscript"/>
        </w:rPr>
        <w:t>14</w:t>
      </w:r>
      <w:r w:rsidR="006656C4">
        <w:rPr>
          <w:rFonts w:ascii="Times New Roman" w:hAnsi="Times New Roman" w:cs="Times New Roman"/>
          <w:sz w:val="24"/>
          <w:szCs w:val="24"/>
        </w:rPr>
        <w:t xml:space="preserve"> Afghanistan and Columbia are the largest drug producing economies in the world, which feed a flourishing criminal economy. These countries are  heavily militarized.  The drug trade is protected.  Amply documented, the CIA has played a central role in the development of both the Latin American and Asian drug triangles.</w:t>
      </w:r>
    </w:p>
    <w:p w:rsidR="006656C4" w:rsidRDefault="006656C4" w:rsidP="00102FBA">
      <w:pPr>
        <w:jc w:val="both"/>
        <w:rPr>
          <w:rFonts w:ascii="Times New Roman" w:hAnsi="Times New Roman" w:cs="Times New Roman"/>
          <w:sz w:val="24"/>
          <w:szCs w:val="24"/>
        </w:rPr>
      </w:pPr>
      <w:r>
        <w:rPr>
          <w:rFonts w:ascii="Times New Roman" w:hAnsi="Times New Roman" w:cs="Times New Roman"/>
          <w:sz w:val="24"/>
          <w:szCs w:val="24"/>
        </w:rPr>
        <w:lastRenderedPageBreak/>
        <w:tab/>
        <w:t>There are powerful business and financial interests behind narcotics.  From this standpoint, geopolitical and military control over the drug routes is a</w:t>
      </w:r>
      <w:r w:rsidR="00AF7E7A">
        <w:rPr>
          <w:rFonts w:ascii="Times New Roman" w:hAnsi="Times New Roman" w:cs="Times New Roman"/>
          <w:sz w:val="24"/>
          <w:szCs w:val="24"/>
        </w:rPr>
        <w:t>s</w:t>
      </w:r>
      <w:r>
        <w:rPr>
          <w:rFonts w:ascii="Times New Roman" w:hAnsi="Times New Roman" w:cs="Times New Roman"/>
          <w:sz w:val="24"/>
          <w:szCs w:val="24"/>
        </w:rPr>
        <w:t xml:space="preserve"> strategic as oil and oil pipelines.</w:t>
      </w:r>
      <w:r w:rsidR="00AF7E7A">
        <w:rPr>
          <w:rFonts w:ascii="Times New Roman" w:hAnsi="Times New Roman" w:cs="Times New Roman"/>
          <w:sz w:val="24"/>
          <w:szCs w:val="24"/>
        </w:rPr>
        <w:t xml:space="preserve">  The bulk of the revenues associated with the global trade in narcotics are not appropriated by terrorist groups and warlords, as suggested by the Vienna-based UN Office on Drugs and Crime (UNODC). Intelligence agencies, powerful business, drug traders and organized crime are competing for the strategic control over the heroin routes.  </w:t>
      </w:r>
    </w:p>
    <w:p w:rsidR="00AF7E7A" w:rsidRDefault="00AF7E7A" w:rsidP="00102FBA">
      <w:pPr>
        <w:jc w:val="both"/>
        <w:rPr>
          <w:rFonts w:ascii="Times New Roman" w:hAnsi="Times New Roman" w:cs="Times New Roman"/>
          <w:sz w:val="24"/>
          <w:szCs w:val="24"/>
        </w:rPr>
      </w:pPr>
      <w:r>
        <w:rPr>
          <w:rFonts w:ascii="Times New Roman" w:hAnsi="Times New Roman" w:cs="Times New Roman"/>
          <w:sz w:val="24"/>
          <w:szCs w:val="24"/>
        </w:rPr>
        <w:tab/>
        <w:t>A large share of these multibillion dollar revenues of narcotics are deposited in the Western banking system. Most of the large international banks together with their affiliates in the offshore banking havens launder large amounts of narco-dollars. In the context of the ongoing financial crisis, the money flow of narco-dollars into the nexus of international banking has played a significant role: "Inter-bank loans were funded by money that originated from the drugs trade and other illegal activit</w:t>
      </w:r>
      <w:r w:rsidR="00F15964">
        <w:rPr>
          <w:rFonts w:ascii="Times New Roman" w:hAnsi="Times New Roman" w:cs="Times New Roman"/>
          <w:sz w:val="24"/>
          <w:szCs w:val="24"/>
        </w:rPr>
        <w:t>i</w:t>
      </w:r>
      <w:r>
        <w:rPr>
          <w:rFonts w:ascii="Times New Roman" w:hAnsi="Times New Roman" w:cs="Times New Roman"/>
          <w:sz w:val="24"/>
          <w:szCs w:val="24"/>
        </w:rPr>
        <w:t>es...There were signs that some banks were</w:t>
      </w:r>
      <w:r w:rsidR="00F15964">
        <w:rPr>
          <w:rFonts w:ascii="Times New Roman" w:hAnsi="Times New Roman" w:cs="Times New Roman"/>
          <w:sz w:val="24"/>
          <w:szCs w:val="24"/>
        </w:rPr>
        <w:t xml:space="preserve"> </w:t>
      </w:r>
      <w:r>
        <w:rPr>
          <w:rFonts w:ascii="Times New Roman" w:hAnsi="Times New Roman" w:cs="Times New Roman"/>
          <w:sz w:val="24"/>
          <w:szCs w:val="24"/>
        </w:rPr>
        <w:t>rescued that way."</w:t>
      </w:r>
      <w:r w:rsidR="00EC26F6">
        <w:rPr>
          <w:rFonts w:ascii="Times New Roman" w:hAnsi="Times New Roman" w:cs="Times New Roman"/>
          <w:sz w:val="24"/>
          <w:szCs w:val="24"/>
          <w:vertAlign w:val="superscript"/>
        </w:rPr>
        <w:t>15</w:t>
      </w:r>
      <w:r w:rsidR="00EC26F6">
        <w:rPr>
          <w:rFonts w:ascii="Times New Roman" w:hAnsi="Times New Roman" w:cs="Times New Roman"/>
          <w:sz w:val="24"/>
          <w:szCs w:val="24"/>
        </w:rPr>
        <w:t xml:space="preserve"> </w:t>
      </w:r>
    </w:p>
    <w:p w:rsidR="004B41A3" w:rsidRDefault="003C0461" w:rsidP="00102FBA">
      <w:pPr>
        <w:jc w:val="both"/>
        <w:rPr>
          <w:rFonts w:ascii="Times New Roman" w:hAnsi="Times New Roman" w:cs="Times New Roman"/>
          <w:sz w:val="24"/>
          <w:szCs w:val="24"/>
        </w:rPr>
      </w:pPr>
      <w:r>
        <w:rPr>
          <w:rFonts w:ascii="Times New Roman" w:hAnsi="Times New Roman" w:cs="Times New Roman"/>
          <w:sz w:val="24"/>
          <w:szCs w:val="24"/>
        </w:rPr>
        <w:tab/>
        <w:t>Economic Warfare... The U.S. Treasury is bankrupt. The U.S fiscal crisis has led to a spiraling public debt, heightened by the Bush and Obama multi-trillion dollar "bank bailouts" and the escalation in military spending</w:t>
      </w:r>
      <w:r w:rsidR="00EC26F6">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sidR="006656C4">
        <w:rPr>
          <w:rFonts w:ascii="Times New Roman" w:hAnsi="Times New Roman" w:cs="Times New Roman"/>
          <w:sz w:val="24"/>
          <w:szCs w:val="24"/>
        </w:rPr>
        <w:t xml:space="preserve"> </w:t>
      </w:r>
      <w:r w:rsidR="004B41A3">
        <w:rPr>
          <w:rFonts w:ascii="Times New Roman" w:hAnsi="Times New Roman" w:cs="Times New Roman"/>
          <w:sz w:val="24"/>
          <w:szCs w:val="24"/>
        </w:rPr>
        <w:t xml:space="preserve">   </w:t>
      </w:r>
    </w:p>
    <w:p w:rsidR="003C0461" w:rsidRDefault="003C0461" w:rsidP="00102FBA">
      <w:pPr>
        <w:jc w:val="both"/>
        <w:rPr>
          <w:rFonts w:ascii="Times New Roman" w:hAnsi="Times New Roman" w:cs="Times New Roman"/>
          <w:sz w:val="24"/>
          <w:szCs w:val="24"/>
        </w:rPr>
      </w:pPr>
      <w:r>
        <w:rPr>
          <w:rFonts w:ascii="Times New Roman" w:hAnsi="Times New Roman" w:cs="Times New Roman"/>
          <w:sz w:val="24"/>
          <w:szCs w:val="24"/>
        </w:rPr>
        <w:tab/>
        <w:t>Control over Money Creation...</w:t>
      </w:r>
      <w:r w:rsidR="00F37365">
        <w:rPr>
          <w:rFonts w:ascii="Times New Roman" w:hAnsi="Times New Roman" w:cs="Times New Roman"/>
          <w:sz w:val="24"/>
          <w:szCs w:val="24"/>
        </w:rPr>
        <w:t xml:space="preserve"> </w:t>
      </w:r>
      <w:r>
        <w:rPr>
          <w:rFonts w:ascii="Times New Roman" w:hAnsi="Times New Roman" w:cs="Times New Roman"/>
          <w:sz w:val="24"/>
          <w:szCs w:val="24"/>
        </w:rPr>
        <w:t>The dollarization of national economies is an essential instrument of economic conquest. The IMF. acting on behalf of Wall Street, calls the shots on the reform of national monetary systems. National currencies in Latin America, Africa, the Middle East and South East Asia are in large part controlled by Western financial                institutions. Without the backing of the world's foremost military power, the U.S. dollar would not have been able to retain its hegemonic role as a global currency.</w:t>
      </w:r>
    </w:p>
    <w:p w:rsidR="003C0461" w:rsidRDefault="003C0461" w:rsidP="00102FBA">
      <w:pPr>
        <w:jc w:val="both"/>
        <w:rPr>
          <w:rFonts w:ascii="Times New Roman" w:hAnsi="Times New Roman" w:cs="Times New Roman"/>
          <w:sz w:val="24"/>
          <w:szCs w:val="24"/>
        </w:rPr>
      </w:pPr>
      <w:r>
        <w:rPr>
          <w:rFonts w:ascii="Times New Roman" w:hAnsi="Times New Roman" w:cs="Times New Roman"/>
          <w:sz w:val="24"/>
          <w:szCs w:val="24"/>
        </w:rPr>
        <w:tab/>
        <w:t>National currencies are replaced either by the dollar or the E</w:t>
      </w:r>
      <w:r w:rsidR="00A84658">
        <w:rPr>
          <w:rFonts w:ascii="Times New Roman" w:hAnsi="Times New Roman" w:cs="Times New Roman"/>
          <w:sz w:val="24"/>
          <w:szCs w:val="24"/>
        </w:rPr>
        <w:t>uro or by a</w:t>
      </w:r>
      <w:r>
        <w:rPr>
          <w:rFonts w:ascii="Times New Roman" w:hAnsi="Times New Roman" w:cs="Times New Roman"/>
          <w:sz w:val="24"/>
          <w:szCs w:val="24"/>
        </w:rPr>
        <w:t xml:space="preserve"> proxy currency. Meanwhile, under the brunt of IMF economic medicine, imposed on developing countries, national central banks are prevented from expanding the supply of money thereby shunting the process of credit creation. Once these measures are imposed, which literally dismantle the central bank as an institution, the only way to finance public and private investment is through dollar denominated foreign loans. What this signifies is that Wall Street and the U.S. Federal Reserve control the domestic credit market of developing countries</w:t>
      </w:r>
      <w:r w:rsidR="00A84658">
        <w:rPr>
          <w:rFonts w:ascii="Times New Roman" w:hAnsi="Times New Roman" w:cs="Times New Roman"/>
          <w:sz w:val="24"/>
          <w:szCs w:val="24"/>
        </w:rPr>
        <w:t xml:space="preserve">, namely the expansion of credit in domestic currency. </w:t>
      </w:r>
    </w:p>
    <w:p w:rsidR="00D83674" w:rsidRDefault="00A84658" w:rsidP="00102FBA">
      <w:pPr>
        <w:jc w:val="both"/>
        <w:rPr>
          <w:rFonts w:ascii="Times New Roman" w:hAnsi="Times New Roman" w:cs="Times New Roman"/>
          <w:sz w:val="24"/>
          <w:szCs w:val="24"/>
        </w:rPr>
      </w:pPr>
      <w:r>
        <w:rPr>
          <w:rFonts w:ascii="Times New Roman" w:hAnsi="Times New Roman" w:cs="Times New Roman"/>
          <w:sz w:val="24"/>
          <w:szCs w:val="24"/>
        </w:rPr>
        <w:tab/>
        <w:t>A World War III scenario potentially looms at the onslaught of the most serious economic crisis in world  history. Humanity is at the crossroads of the Great Depression of the 21st century. The dangers of military escalation and the potential social devastation caused by economic collapse are overwhelming.</w:t>
      </w:r>
      <w:r w:rsidR="00BD7338">
        <w:rPr>
          <w:rFonts w:ascii="Times New Roman" w:hAnsi="Times New Roman" w:cs="Times New Roman"/>
          <w:sz w:val="24"/>
          <w:szCs w:val="24"/>
          <w:vertAlign w:val="superscript"/>
        </w:rPr>
        <w:t>17</w:t>
      </w:r>
      <w:r>
        <w:rPr>
          <w:rFonts w:ascii="Times New Roman" w:hAnsi="Times New Roman" w:cs="Times New Roman"/>
          <w:sz w:val="24"/>
          <w:szCs w:val="24"/>
        </w:rPr>
        <w:t xml:space="preserve"> </w:t>
      </w:r>
    </w:p>
    <w:p w:rsidR="00A84658" w:rsidRDefault="00A84658" w:rsidP="00102FBA">
      <w:pPr>
        <w:jc w:val="both"/>
        <w:rPr>
          <w:rFonts w:ascii="Times New Roman" w:hAnsi="Times New Roman" w:cs="Times New Roman"/>
          <w:sz w:val="24"/>
          <w:szCs w:val="24"/>
        </w:rPr>
      </w:pPr>
      <w:r>
        <w:rPr>
          <w:rFonts w:ascii="Times New Roman" w:hAnsi="Times New Roman" w:cs="Times New Roman"/>
          <w:sz w:val="24"/>
          <w:szCs w:val="24"/>
        </w:rPr>
        <w:tab/>
        <w:t>In the past I have written articles on the timing of the next stock market crash.</w:t>
      </w:r>
      <w:r w:rsidR="005E3FCD">
        <w:rPr>
          <w:rFonts w:ascii="Times New Roman" w:hAnsi="Times New Roman" w:cs="Times New Roman"/>
          <w:sz w:val="24"/>
          <w:szCs w:val="24"/>
        </w:rPr>
        <w:t xml:space="preserve"> See </w:t>
      </w:r>
      <w:r w:rsidR="005E3FCD" w:rsidRPr="005E3FCD">
        <w:rPr>
          <w:rFonts w:ascii="Times New Roman" w:hAnsi="Times New Roman" w:cs="Times New Roman"/>
          <w:i/>
          <w:sz w:val="24"/>
          <w:szCs w:val="24"/>
        </w:rPr>
        <w:t xml:space="preserve">The </w:t>
      </w:r>
      <w:r w:rsidR="0019321D">
        <w:rPr>
          <w:rFonts w:ascii="Times New Roman" w:hAnsi="Times New Roman" w:cs="Times New Roman"/>
          <w:i/>
          <w:sz w:val="24"/>
          <w:szCs w:val="24"/>
        </w:rPr>
        <w:t>20/20 Stock Market</w:t>
      </w:r>
      <w:r w:rsidR="005E3FCD" w:rsidRPr="005E3FCD">
        <w:rPr>
          <w:rFonts w:ascii="Times New Roman" w:hAnsi="Times New Roman" w:cs="Times New Roman"/>
          <w:i/>
          <w:sz w:val="24"/>
          <w:szCs w:val="24"/>
        </w:rPr>
        <w:t xml:space="preserve"> </w:t>
      </w:r>
      <w:r w:rsidR="005E3FCD">
        <w:rPr>
          <w:rFonts w:ascii="Times New Roman" w:hAnsi="Times New Roman" w:cs="Times New Roman"/>
          <w:i/>
          <w:sz w:val="24"/>
          <w:szCs w:val="24"/>
        </w:rPr>
        <w:t>C</w:t>
      </w:r>
      <w:r w:rsidR="005E3FCD" w:rsidRPr="005E3FCD">
        <w:rPr>
          <w:rFonts w:ascii="Times New Roman" w:hAnsi="Times New Roman" w:cs="Times New Roman"/>
          <w:i/>
          <w:sz w:val="24"/>
          <w:szCs w:val="24"/>
        </w:rPr>
        <w:t>rash</w:t>
      </w:r>
      <w:r w:rsidR="005E3FCD">
        <w:rPr>
          <w:rFonts w:ascii="Times New Roman" w:hAnsi="Times New Roman" w:cs="Times New Roman"/>
          <w:sz w:val="24"/>
          <w:szCs w:val="24"/>
        </w:rPr>
        <w:t xml:space="preserve"> </w:t>
      </w:r>
      <w:r w:rsidR="0008375B">
        <w:rPr>
          <w:rFonts w:ascii="Times New Roman" w:hAnsi="Times New Roman" w:cs="Times New Roman"/>
          <w:sz w:val="24"/>
          <w:szCs w:val="24"/>
        </w:rPr>
        <w:t xml:space="preserve">or </w:t>
      </w:r>
      <w:r w:rsidR="0008375B">
        <w:rPr>
          <w:rFonts w:ascii="Times New Roman" w:hAnsi="Times New Roman" w:cs="Times New Roman"/>
          <w:i/>
          <w:sz w:val="24"/>
          <w:szCs w:val="24"/>
        </w:rPr>
        <w:t>The Next Economic Crash which are in Articles under</w:t>
      </w:r>
      <w:r w:rsidR="005E3FCD">
        <w:rPr>
          <w:rFonts w:ascii="Times New Roman" w:hAnsi="Times New Roman" w:cs="Times New Roman"/>
          <w:sz w:val="24"/>
          <w:szCs w:val="24"/>
        </w:rPr>
        <w:t xml:space="preserve"> my website: www.FreePythagorasTeachings.com</w:t>
      </w:r>
      <w:r w:rsidR="0008375B">
        <w:rPr>
          <w:rFonts w:ascii="Times New Roman" w:hAnsi="Times New Roman" w:cs="Times New Roman"/>
          <w:sz w:val="24"/>
          <w:szCs w:val="24"/>
        </w:rPr>
        <w:t>.</w:t>
      </w:r>
      <w:r w:rsidR="003254C8">
        <w:rPr>
          <w:rFonts w:ascii="Times New Roman" w:hAnsi="Times New Roman" w:cs="Times New Roman"/>
          <w:sz w:val="24"/>
          <w:szCs w:val="24"/>
        </w:rPr>
        <w:t xml:space="preserve"> </w:t>
      </w:r>
      <w:r w:rsidR="0008375B">
        <w:rPr>
          <w:rFonts w:ascii="Times New Roman" w:hAnsi="Times New Roman" w:cs="Times New Roman"/>
          <w:sz w:val="24"/>
          <w:szCs w:val="24"/>
        </w:rPr>
        <w:t xml:space="preserve"> </w:t>
      </w:r>
      <w:r>
        <w:rPr>
          <w:rFonts w:ascii="Times New Roman" w:hAnsi="Times New Roman" w:cs="Times New Roman"/>
          <w:sz w:val="24"/>
          <w:szCs w:val="24"/>
        </w:rPr>
        <w:t xml:space="preserve">I believe it will occur </w:t>
      </w:r>
      <w:r w:rsidR="00082220">
        <w:rPr>
          <w:rFonts w:ascii="Times New Roman" w:hAnsi="Times New Roman" w:cs="Times New Roman"/>
          <w:sz w:val="24"/>
          <w:szCs w:val="24"/>
        </w:rPr>
        <w:t>in</w:t>
      </w:r>
      <w:r>
        <w:rPr>
          <w:rFonts w:ascii="Times New Roman" w:hAnsi="Times New Roman" w:cs="Times New Roman"/>
          <w:sz w:val="24"/>
          <w:szCs w:val="24"/>
        </w:rPr>
        <w:t xml:space="preserve"> the Libra Ingress in 2020. The time might be in </w:t>
      </w:r>
      <w:r w:rsidR="001B3014">
        <w:rPr>
          <w:rFonts w:ascii="Times New Roman" w:hAnsi="Times New Roman" w:cs="Times New Roman"/>
          <w:sz w:val="24"/>
          <w:szCs w:val="24"/>
        </w:rPr>
        <w:t>September</w:t>
      </w:r>
      <w:r>
        <w:rPr>
          <w:rFonts w:ascii="Times New Roman" w:hAnsi="Times New Roman" w:cs="Times New Roman"/>
          <w:sz w:val="24"/>
          <w:szCs w:val="24"/>
        </w:rPr>
        <w:t xml:space="preserve"> 2020 or </w:t>
      </w:r>
      <w:r w:rsidR="001B3014">
        <w:rPr>
          <w:rFonts w:ascii="Times New Roman" w:hAnsi="Times New Roman" w:cs="Times New Roman"/>
          <w:sz w:val="24"/>
          <w:szCs w:val="24"/>
        </w:rPr>
        <w:t xml:space="preserve">early </w:t>
      </w:r>
      <w:r>
        <w:rPr>
          <w:rFonts w:ascii="Times New Roman" w:hAnsi="Times New Roman" w:cs="Times New Roman"/>
          <w:sz w:val="24"/>
          <w:szCs w:val="24"/>
        </w:rPr>
        <w:t>October</w:t>
      </w:r>
      <w:r w:rsidR="00082220">
        <w:rPr>
          <w:rFonts w:ascii="Times New Roman" w:hAnsi="Times New Roman" w:cs="Times New Roman"/>
          <w:sz w:val="24"/>
          <w:szCs w:val="24"/>
        </w:rPr>
        <w:t xml:space="preserve"> </w:t>
      </w:r>
      <w:r>
        <w:rPr>
          <w:rFonts w:ascii="Times New Roman" w:hAnsi="Times New Roman" w:cs="Times New Roman"/>
          <w:sz w:val="24"/>
          <w:szCs w:val="24"/>
        </w:rPr>
        <w:t>2020</w:t>
      </w:r>
      <w:r w:rsidR="001B3014">
        <w:rPr>
          <w:rFonts w:ascii="Times New Roman" w:hAnsi="Times New Roman" w:cs="Times New Roman"/>
          <w:sz w:val="24"/>
          <w:szCs w:val="24"/>
        </w:rPr>
        <w:t>; j</w:t>
      </w:r>
      <w:r>
        <w:rPr>
          <w:rFonts w:ascii="Times New Roman" w:hAnsi="Times New Roman" w:cs="Times New Roman"/>
          <w:sz w:val="24"/>
          <w:szCs w:val="24"/>
        </w:rPr>
        <w:t xml:space="preserve">ust before the 2020 elections for the U.S. president. </w:t>
      </w:r>
      <w:r w:rsidR="001B3014">
        <w:rPr>
          <w:rFonts w:ascii="Times New Roman" w:hAnsi="Times New Roman" w:cs="Times New Roman"/>
          <w:sz w:val="24"/>
          <w:szCs w:val="24"/>
        </w:rPr>
        <w:t xml:space="preserve">The next Democratic </w:t>
      </w:r>
      <w:r w:rsidR="00082220">
        <w:rPr>
          <w:rFonts w:ascii="Times New Roman" w:hAnsi="Times New Roman" w:cs="Times New Roman"/>
          <w:sz w:val="24"/>
          <w:szCs w:val="24"/>
        </w:rPr>
        <w:t>P</w:t>
      </w:r>
      <w:r w:rsidR="001B3014">
        <w:rPr>
          <w:rFonts w:ascii="Times New Roman" w:hAnsi="Times New Roman" w:cs="Times New Roman"/>
          <w:sz w:val="24"/>
          <w:szCs w:val="24"/>
        </w:rPr>
        <w:t>resident,</w:t>
      </w:r>
      <w:r w:rsidR="00D83674">
        <w:rPr>
          <w:rFonts w:ascii="Times New Roman" w:hAnsi="Times New Roman" w:cs="Times New Roman"/>
          <w:sz w:val="24"/>
          <w:szCs w:val="24"/>
        </w:rPr>
        <w:t xml:space="preserve"> is</w:t>
      </w:r>
      <w:r w:rsidR="001B3014">
        <w:rPr>
          <w:rFonts w:ascii="Times New Roman" w:hAnsi="Times New Roman" w:cs="Times New Roman"/>
          <w:sz w:val="24"/>
          <w:szCs w:val="24"/>
        </w:rPr>
        <w:t xml:space="preserve"> probably Joe Biden,</w:t>
      </w:r>
      <w:r w:rsidR="000D4E5D">
        <w:rPr>
          <w:rFonts w:ascii="Times New Roman" w:hAnsi="Times New Roman" w:cs="Times New Roman"/>
          <w:sz w:val="24"/>
          <w:szCs w:val="24"/>
        </w:rPr>
        <w:t xml:space="preserve"> {</w:t>
      </w:r>
      <w:r w:rsidR="001B3014">
        <w:rPr>
          <w:rFonts w:ascii="Times New Roman" w:hAnsi="Times New Roman" w:cs="Times New Roman"/>
          <w:sz w:val="24"/>
          <w:szCs w:val="24"/>
        </w:rPr>
        <w:t xml:space="preserve">as he has an eclipse </w:t>
      </w:r>
      <w:r w:rsidR="000D4E5D">
        <w:rPr>
          <w:rFonts w:ascii="Times New Roman" w:hAnsi="Times New Roman" w:cs="Times New Roman"/>
          <w:sz w:val="24"/>
          <w:szCs w:val="24"/>
        </w:rPr>
        <w:t xml:space="preserve">(8:44 </w:t>
      </w:r>
      <w:r w:rsidR="0008375B">
        <w:rPr>
          <w:rFonts w:ascii="Times New Roman" w:hAnsi="Times New Roman" w:cs="Times New Roman"/>
          <w:sz w:val="24"/>
          <w:szCs w:val="24"/>
        </w:rPr>
        <w:t>Gemini</w:t>
      </w:r>
      <w:r w:rsidR="000D4E5D">
        <w:rPr>
          <w:rFonts w:ascii="Times New Roman" w:hAnsi="Times New Roman" w:cs="Times New Roman"/>
          <w:sz w:val="24"/>
          <w:szCs w:val="24"/>
        </w:rPr>
        <w:t xml:space="preserve">, on 11/30/20) </w:t>
      </w:r>
      <w:r w:rsidR="001B3014">
        <w:rPr>
          <w:rFonts w:ascii="Times New Roman" w:hAnsi="Times New Roman" w:cs="Times New Roman"/>
          <w:sz w:val="24"/>
          <w:szCs w:val="24"/>
        </w:rPr>
        <w:t xml:space="preserve">on his progressed </w:t>
      </w:r>
      <w:r w:rsidR="000D4E5D">
        <w:rPr>
          <w:rFonts w:ascii="Times New Roman" w:hAnsi="Times New Roman" w:cs="Times New Roman"/>
          <w:sz w:val="24"/>
          <w:szCs w:val="24"/>
        </w:rPr>
        <w:t>MC/IC (9 Sag./Gemini),}</w:t>
      </w:r>
      <w:r w:rsidR="001B3014">
        <w:rPr>
          <w:rFonts w:ascii="Times New Roman" w:hAnsi="Times New Roman" w:cs="Times New Roman"/>
          <w:sz w:val="24"/>
          <w:szCs w:val="24"/>
        </w:rPr>
        <w:t xml:space="preserve"> </w:t>
      </w:r>
      <w:r w:rsidR="00D83674">
        <w:rPr>
          <w:rFonts w:ascii="Times New Roman" w:hAnsi="Times New Roman" w:cs="Times New Roman"/>
          <w:sz w:val="24"/>
          <w:szCs w:val="24"/>
        </w:rPr>
        <w:t xml:space="preserve">It means that there is a change of residence for him into the Whitehouse. He </w:t>
      </w:r>
      <w:r w:rsidR="001B3014">
        <w:rPr>
          <w:rFonts w:ascii="Times New Roman" w:hAnsi="Times New Roman" w:cs="Times New Roman"/>
          <w:sz w:val="24"/>
          <w:szCs w:val="24"/>
        </w:rPr>
        <w:t>will lead the country into a devastating world war</w:t>
      </w:r>
      <w:r w:rsidR="00BD57F3">
        <w:rPr>
          <w:rFonts w:ascii="Times New Roman" w:hAnsi="Times New Roman" w:cs="Times New Roman"/>
          <w:sz w:val="24"/>
          <w:szCs w:val="24"/>
        </w:rPr>
        <w:t xml:space="preserve"> </w:t>
      </w:r>
      <w:r w:rsidR="00BD57F3">
        <w:rPr>
          <w:rFonts w:ascii="Times New Roman" w:hAnsi="Times New Roman" w:cs="Times New Roman"/>
          <w:sz w:val="24"/>
          <w:szCs w:val="24"/>
        </w:rPr>
        <w:lastRenderedPageBreak/>
        <w:t>in the near East</w:t>
      </w:r>
      <w:r w:rsidR="001B3014">
        <w:rPr>
          <w:rFonts w:ascii="Times New Roman" w:hAnsi="Times New Roman" w:cs="Times New Roman"/>
          <w:sz w:val="24"/>
          <w:szCs w:val="24"/>
        </w:rPr>
        <w:t xml:space="preserve"> in April or October, 2023. </w:t>
      </w:r>
      <w:r w:rsidR="00BD57F3">
        <w:rPr>
          <w:rFonts w:ascii="Times New Roman" w:hAnsi="Times New Roman" w:cs="Times New Roman"/>
          <w:sz w:val="24"/>
          <w:szCs w:val="24"/>
        </w:rPr>
        <w:t xml:space="preserve">See my article on </w:t>
      </w:r>
      <w:r w:rsidR="00BD57F3" w:rsidRPr="00BD57F3">
        <w:rPr>
          <w:rFonts w:ascii="Times New Roman" w:hAnsi="Times New Roman" w:cs="Times New Roman"/>
          <w:i/>
          <w:sz w:val="24"/>
          <w:szCs w:val="24"/>
        </w:rPr>
        <w:t>The</w:t>
      </w:r>
      <w:r w:rsidR="0008375B">
        <w:rPr>
          <w:rFonts w:ascii="Times New Roman" w:hAnsi="Times New Roman" w:cs="Times New Roman"/>
          <w:i/>
          <w:sz w:val="24"/>
          <w:szCs w:val="24"/>
        </w:rPr>
        <w:t xml:space="preserve"> Jupiter-Saturn Return or the </w:t>
      </w:r>
      <w:r w:rsidR="00BD57F3" w:rsidRPr="00BD57F3">
        <w:rPr>
          <w:rFonts w:ascii="Times New Roman" w:hAnsi="Times New Roman" w:cs="Times New Roman"/>
          <w:i/>
          <w:sz w:val="24"/>
          <w:szCs w:val="24"/>
        </w:rPr>
        <w:t xml:space="preserve"> Start of the Next War</w:t>
      </w:r>
      <w:r w:rsidR="00BD57F3">
        <w:rPr>
          <w:rFonts w:ascii="Times New Roman" w:hAnsi="Times New Roman" w:cs="Times New Roman"/>
          <w:sz w:val="24"/>
          <w:szCs w:val="24"/>
        </w:rPr>
        <w:t xml:space="preserve"> in my website</w:t>
      </w:r>
      <w:r w:rsidR="003254C8">
        <w:rPr>
          <w:rFonts w:ascii="Times New Roman" w:hAnsi="Times New Roman" w:cs="Times New Roman"/>
          <w:sz w:val="24"/>
          <w:szCs w:val="24"/>
        </w:rPr>
        <w:t xml:space="preserve"> under Articles</w:t>
      </w:r>
      <w:r w:rsidR="00BD57F3">
        <w:rPr>
          <w:rFonts w:ascii="Times New Roman" w:hAnsi="Times New Roman" w:cs="Times New Roman"/>
          <w:sz w:val="24"/>
          <w:szCs w:val="24"/>
        </w:rPr>
        <w:t>.</w:t>
      </w:r>
      <w:r w:rsidR="001B3014">
        <w:rPr>
          <w:rFonts w:ascii="Times New Roman" w:hAnsi="Times New Roman" w:cs="Times New Roman"/>
          <w:sz w:val="24"/>
          <w:szCs w:val="24"/>
        </w:rPr>
        <w:t xml:space="preserve">  Then</w:t>
      </w:r>
      <w:r w:rsidR="006C3785">
        <w:rPr>
          <w:rFonts w:ascii="Times New Roman" w:hAnsi="Times New Roman" w:cs="Times New Roman"/>
          <w:sz w:val="24"/>
          <w:szCs w:val="24"/>
        </w:rPr>
        <w:t>,</w:t>
      </w:r>
      <w:r w:rsidR="001B3014">
        <w:rPr>
          <w:rFonts w:ascii="Times New Roman" w:hAnsi="Times New Roman" w:cs="Times New Roman"/>
          <w:sz w:val="24"/>
          <w:szCs w:val="24"/>
        </w:rPr>
        <w:t xml:space="preserve"> the young people throughout the world will demonstrate on the streets of their cities and demand for</w:t>
      </w:r>
      <w:r w:rsidR="004F607D">
        <w:rPr>
          <w:rFonts w:ascii="Times New Roman" w:hAnsi="Times New Roman" w:cs="Times New Roman"/>
          <w:sz w:val="24"/>
          <w:szCs w:val="24"/>
        </w:rPr>
        <w:t xml:space="preserve"> real change</w:t>
      </w:r>
      <w:r w:rsidR="00D83674">
        <w:rPr>
          <w:rFonts w:ascii="Times New Roman" w:hAnsi="Times New Roman" w:cs="Times New Roman"/>
          <w:sz w:val="24"/>
          <w:szCs w:val="24"/>
        </w:rPr>
        <w:t xml:space="preserve"> </w:t>
      </w:r>
      <w:r w:rsidR="006C3785">
        <w:rPr>
          <w:rFonts w:ascii="Times New Roman" w:hAnsi="Times New Roman" w:cs="Times New Roman"/>
          <w:sz w:val="24"/>
          <w:szCs w:val="24"/>
        </w:rPr>
        <w:t>based on</w:t>
      </w:r>
      <w:r w:rsidR="005E140A">
        <w:rPr>
          <w:rFonts w:ascii="Times New Roman" w:hAnsi="Times New Roman" w:cs="Times New Roman"/>
          <w:sz w:val="24"/>
          <w:szCs w:val="24"/>
        </w:rPr>
        <w:t xml:space="preserve"> justice, freedom, goodwill, and </w:t>
      </w:r>
      <w:r w:rsidR="001B3014">
        <w:rPr>
          <w:rFonts w:ascii="Times New Roman" w:hAnsi="Times New Roman" w:cs="Times New Roman"/>
          <w:sz w:val="24"/>
          <w:szCs w:val="24"/>
        </w:rPr>
        <w:t xml:space="preserve"> a new form of </w:t>
      </w:r>
      <w:r w:rsidR="004F607D">
        <w:rPr>
          <w:rFonts w:ascii="Times New Roman" w:hAnsi="Times New Roman" w:cs="Times New Roman"/>
          <w:sz w:val="24"/>
          <w:szCs w:val="24"/>
        </w:rPr>
        <w:t>an</w:t>
      </w:r>
      <w:r w:rsidR="001B3014">
        <w:rPr>
          <w:rFonts w:ascii="Times New Roman" w:hAnsi="Times New Roman" w:cs="Times New Roman"/>
          <w:sz w:val="24"/>
          <w:szCs w:val="24"/>
        </w:rPr>
        <w:t xml:space="preserve"> economic system.</w:t>
      </w:r>
    </w:p>
    <w:p w:rsidR="0060775C" w:rsidRDefault="001B3014" w:rsidP="00102FBA">
      <w:pPr>
        <w:jc w:val="both"/>
        <w:rPr>
          <w:rFonts w:ascii="Times New Roman" w:hAnsi="Times New Roman" w:cs="Times New Roman"/>
          <w:sz w:val="24"/>
          <w:szCs w:val="24"/>
        </w:rPr>
      </w:pPr>
      <w:r>
        <w:rPr>
          <w:rFonts w:ascii="Times New Roman" w:hAnsi="Times New Roman" w:cs="Times New Roman"/>
          <w:sz w:val="24"/>
          <w:szCs w:val="24"/>
        </w:rPr>
        <w:tab/>
        <w:t>This will precipitate the emergence of the Christ, whose personal name is the Lord Maitreya, who will speak to the world on Televisi</w:t>
      </w:r>
      <w:r w:rsidR="004F607D">
        <w:rPr>
          <w:rFonts w:ascii="Times New Roman" w:hAnsi="Times New Roman" w:cs="Times New Roman"/>
          <w:sz w:val="24"/>
          <w:szCs w:val="24"/>
        </w:rPr>
        <w:t>o</w:t>
      </w:r>
      <w:r>
        <w:rPr>
          <w:rFonts w:ascii="Times New Roman" w:hAnsi="Times New Roman" w:cs="Times New Roman"/>
          <w:sz w:val="24"/>
          <w:szCs w:val="24"/>
        </w:rPr>
        <w:t>n. Everyone will hear his message in his own ear</w:t>
      </w:r>
      <w:r w:rsidR="004F607D">
        <w:rPr>
          <w:rFonts w:ascii="Times New Roman" w:hAnsi="Times New Roman" w:cs="Times New Roman"/>
          <w:sz w:val="24"/>
          <w:szCs w:val="24"/>
        </w:rPr>
        <w:t>, as He overshadows humanity</w:t>
      </w:r>
      <w:r w:rsidR="0060775C">
        <w:rPr>
          <w:rFonts w:ascii="Times New Roman" w:hAnsi="Times New Roman" w:cs="Times New Roman"/>
          <w:sz w:val="24"/>
          <w:szCs w:val="24"/>
        </w:rPr>
        <w:t xml:space="preserve">. See my article: </w:t>
      </w:r>
      <w:r w:rsidR="0060775C" w:rsidRPr="0060775C">
        <w:rPr>
          <w:rFonts w:ascii="Times New Roman" w:hAnsi="Times New Roman" w:cs="Times New Roman"/>
          <w:i/>
          <w:sz w:val="24"/>
          <w:szCs w:val="24"/>
        </w:rPr>
        <w:t xml:space="preserve">The Screws are Coming Loose that Bind </w:t>
      </w:r>
      <w:r w:rsidR="00366C81">
        <w:rPr>
          <w:rFonts w:ascii="Times New Roman" w:hAnsi="Times New Roman" w:cs="Times New Roman"/>
          <w:i/>
          <w:sz w:val="24"/>
          <w:szCs w:val="24"/>
        </w:rPr>
        <w:t xml:space="preserve">the Soul of </w:t>
      </w:r>
      <w:r w:rsidR="0060775C" w:rsidRPr="0060775C">
        <w:rPr>
          <w:rFonts w:ascii="Times New Roman" w:hAnsi="Times New Roman" w:cs="Times New Roman"/>
          <w:i/>
          <w:sz w:val="24"/>
          <w:szCs w:val="24"/>
        </w:rPr>
        <w:t>Humanity</w:t>
      </w:r>
      <w:r w:rsidR="0060775C">
        <w:rPr>
          <w:rFonts w:ascii="Times New Roman" w:hAnsi="Times New Roman" w:cs="Times New Roman"/>
          <w:sz w:val="24"/>
          <w:szCs w:val="24"/>
        </w:rPr>
        <w:t xml:space="preserve"> in my website</w:t>
      </w:r>
      <w:r w:rsidR="003254C8">
        <w:rPr>
          <w:rFonts w:ascii="Times New Roman" w:hAnsi="Times New Roman" w:cs="Times New Roman"/>
          <w:sz w:val="24"/>
          <w:szCs w:val="24"/>
        </w:rPr>
        <w:t xml:space="preserve"> under Articles</w:t>
      </w:r>
      <w:r w:rsidR="0060775C">
        <w:rPr>
          <w:rFonts w:ascii="Times New Roman" w:hAnsi="Times New Roman" w:cs="Times New Roman"/>
          <w:sz w:val="24"/>
          <w:szCs w:val="24"/>
        </w:rPr>
        <w:t>.</w:t>
      </w:r>
      <w:r w:rsidR="003254C8">
        <w:rPr>
          <w:rFonts w:ascii="Times New Roman" w:hAnsi="Times New Roman" w:cs="Times New Roman"/>
          <w:sz w:val="24"/>
          <w:szCs w:val="24"/>
        </w:rPr>
        <w:t xml:space="preserve"> If you are interested in understanding how the World Bank functions, then read my article, </w:t>
      </w:r>
      <w:r w:rsidR="003254C8">
        <w:rPr>
          <w:rFonts w:ascii="Times New Roman" w:hAnsi="Times New Roman" w:cs="Times New Roman"/>
          <w:i/>
          <w:sz w:val="24"/>
          <w:szCs w:val="24"/>
        </w:rPr>
        <w:t xml:space="preserve">How the World Bank Ravishes Countries </w:t>
      </w:r>
      <w:r w:rsidR="003254C8">
        <w:rPr>
          <w:rFonts w:ascii="Times New Roman" w:hAnsi="Times New Roman" w:cs="Times New Roman"/>
          <w:sz w:val="24"/>
          <w:szCs w:val="24"/>
        </w:rPr>
        <w:t>under articles in my Website.</w:t>
      </w:r>
      <w:r w:rsidR="00366C81">
        <w:rPr>
          <w:rFonts w:ascii="Times New Roman" w:hAnsi="Times New Roman" w:cs="Times New Roman"/>
          <w:sz w:val="24"/>
          <w:szCs w:val="24"/>
        </w:rPr>
        <w:t xml:space="preserve"> </w:t>
      </w:r>
      <w:r w:rsidR="003254C8">
        <w:rPr>
          <w:rFonts w:ascii="Times New Roman" w:hAnsi="Times New Roman" w:cs="Times New Roman"/>
          <w:i/>
          <w:sz w:val="24"/>
          <w:szCs w:val="24"/>
        </w:rPr>
        <w:tab/>
      </w:r>
      <w:r w:rsidR="003254C8">
        <w:rPr>
          <w:rFonts w:ascii="Times New Roman" w:hAnsi="Times New Roman" w:cs="Times New Roman"/>
          <w:sz w:val="24"/>
          <w:szCs w:val="24"/>
        </w:rPr>
        <w:t xml:space="preserve"> </w:t>
      </w:r>
    </w:p>
    <w:p w:rsidR="0003149A" w:rsidRDefault="00082220" w:rsidP="00102FBA">
      <w:pPr>
        <w:jc w:val="both"/>
        <w:rPr>
          <w:rFonts w:ascii="Times New Roman" w:hAnsi="Times New Roman" w:cs="Times New Roman"/>
          <w:sz w:val="24"/>
          <w:szCs w:val="24"/>
        </w:rPr>
      </w:pPr>
      <w:r>
        <w:rPr>
          <w:rFonts w:ascii="Times New Roman" w:hAnsi="Times New Roman" w:cs="Times New Roman"/>
          <w:sz w:val="24"/>
          <w:szCs w:val="24"/>
        </w:rPr>
        <w:tab/>
        <w:t xml:space="preserve">Hindu and Zoroastrian sages have forecast that we will enter the Golden Age of the Age of Aquarius. Science says that our solar system is entering into a </w:t>
      </w:r>
      <w:r w:rsidR="00E72611">
        <w:rPr>
          <w:rFonts w:ascii="Times New Roman" w:hAnsi="Times New Roman" w:cs="Times New Roman"/>
          <w:sz w:val="24"/>
          <w:szCs w:val="24"/>
        </w:rPr>
        <w:t>high energy cloud that is expected to trigger a dramatic evolutionary event on Earth including an epic solar release of some kind.</w:t>
      </w:r>
      <w:r w:rsidR="00BD7338">
        <w:rPr>
          <w:rFonts w:ascii="Times New Roman" w:hAnsi="Times New Roman" w:cs="Times New Roman"/>
          <w:sz w:val="24"/>
          <w:szCs w:val="24"/>
          <w:vertAlign w:val="superscript"/>
        </w:rPr>
        <w:t>18</w:t>
      </w:r>
      <w:r w:rsidR="008746DD">
        <w:rPr>
          <w:rFonts w:ascii="Times New Roman" w:hAnsi="Times New Roman" w:cs="Times New Roman"/>
          <w:sz w:val="24"/>
          <w:szCs w:val="24"/>
        </w:rPr>
        <w:t xml:space="preserve"> This coincides with the forecasts of the Hindu</w:t>
      </w:r>
      <w:r w:rsidR="004F3C67">
        <w:rPr>
          <w:rFonts w:ascii="Times New Roman" w:hAnsi="Times New Roman" w:cs="Times New Roman"/>
          <w:sz w:val="24"/>
          <w:szCs w:val="24"/>
        </w:rPr>
        <w:t xml:space="preserve"> and Zoroastrian</w:t>
      </w:r>
      <w:r w:rsidR="008746DD">
        <w:rPr>
          <w:rFonts w:ascii="Times New Roman" w:hAnsi="Times New Roman" w:cs="Times New Roman"/>
          <w:sz w:val="24"/>
          <w:szCs w:val="24"/>
        </w:rPr>
        <w:t xml:space="preserve"> sages of the coming Golden Age</w:t>
      </w:r>
      <w:r w:rsidR="00E75C62">
        <w:rPr>
          <w:rFonts w:ascii="Times New Roman" w:hAnsi="Times New Roman" w:cs="Times New Roman"/>
          <w:sz w:val="24"/>
          <w:szCs w:val="24"/>
        </w:rPr>
        <w:t>, when t</w:t>
      </w:r>
      <w:r w:rsidR="008746DD">
        <w:rPr>
          <w:rFonts w:ascii="Times New Roman" w:hAnsi="Times New Roman" w:cs="Times New Roman"/>
          <w:sz w:val="24"/>
          <w:szCs w:val="24"/>
        </w:rPr>
        <w:t xml:space="preserve">he Spiritual Hierarchy will again live with us on earth. </w:t>
      </w:r>
      <w:r w:rsidR="0060775C">
        <w:rPr>
          <w:rFonts w:ascii="Times New Roman" w:hAnsi="Times New Roman" w:cs="Times New Roman"/>
          <w:sz w:val="24"/>
          <w:szCs w:val="24"/>
        </w:rPr>
        <w:t>Their vibrations of 'love' will help humanity to evolve faster.</w:t>
      </w:r>
      <w:r w:rsidR="008746DD">
        <w:rPr>
          <w:rFonts w:ascii="Times New Roman" w:hAnsi="Times New Roman" w:cs="Times New Roman"/>
          <w:sz w:val="24"/>
          <w:szCs w:val="24"/>
        </w:rPr>
        <w:t xml:space="preserve"> </w:t>
      </w:r>
      <w:r w:rsidR="00E72611">
        <w:rPr>
          <w:rFonts w:ascii="Times New Roman" w:hAnsi="Times New Roman" w:cs="Times New Roman"/>
          <w:sz w:val="24"/>
          <w:szCs w:val="24"/>
        </w:rPr>
        <w:t xml:space="preserve"> </w:t>
      </w:r>
      <w:r w:rsidR="00886457">
        <w:rPr>
          <w:rFonts w:ascii="Times New Roman" w:hAnsi="Times New Roman" w:cs="Times New Roman"/>
          <w:sz w:val="24"/>
          <w:szCs w:val="24"/>
        </w:rPr>
        <w:t xml:space="preserve">It will be the Kingdom of </w:t>
      </w:r>
      <w:r w:rsidR="008D4E40">
        <w:rPr>
          <w:rFonts w:ascii="Times New Roman" w:hAnsi="Times New Roman" w:cs="Times New Roman"/>
          <w:sz w:val="24"/>
          <w:szCs w:val="24"/>
        </w:rPr>
        <w:t>Heaven</w:t>
      </w:r>
      <w:r w:rsidR="00886457">
        <w:rPr>
          <w:rFonts w:ascii="Times New Roman" w:hAnsi="Times New Roman" w:cs="Times New Roman"/>
          <w:sz w:val="24"/>
          <w:szCs w:val="24"/>
        </w:rPr>
        <w:t xml:space="preserve"> on Earth.</w:t>
      </w:r>
    </w:p>
    <w:p w:rsidR="00F722D0" w:rsidRDefault="00E75C62" w:rsidP="00E75C62">
      <w:pPr>
        <w:jc w:val="center"/>
        <w:rPr>
          <w:rFonts w:ascii="Times New Roman" w:hAnsi="Times New Roman" w:cs="Times New Roman"/>
          <w:sz w:val="24"/>
          <w:szCs w:val="24"/>
        </w:rPr>
      </w:pPr>
      <w:r>
        <w:rPr>
          <w:rFonts w:ascii="Times New Roman" w:hAnsi="Times New Roman" w:cs="Times New Roman"/>
          <w:sz w:val="24"/>
          <w:szCs w:val="24"/>
        </w:rPr>
        <w:t>∆ ∆ ∆</w:t>
      </w:r>
    </w:p>
    <w:p w:rsidR="00F722D0" w:rsidRDefault="00F722D0" w:rsidP="00F722D0">
      <w:pPr>
        <w:jc w:val="both"/>
        <w:rPr>
          <w:rFonts w:ascii="Times New Roman" w:hAnsi="Times New Roman" w:cs="Times New Roman"/>
          <w:sz w:val="24"/>
          <w:szCs w:val="24"/>
        </w:rPr>
      </w:pPr>
      <w:r w:rsidRPr="00416A42">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416A42">
        <w:rPr>
          <w:rFonts w:ascii="Times New Roman" w:hAnsi="Times New Roman" w:cs="Times New Roman"/>
          <w:i/>
          <w:sz w:val="24"/>
          <w:szCs w:val="24"/>
        </w:rPr>
        <w:t xml:space="preserve">Marguerite dar Boggia </w:t>
      </w:r>
      <w:r w:rsidR="004F7118" w:rsidRPr="004F7118">
        <w:rPr>
          <w:rFonts w:ascii="Times New Roman" w:hAnsi="Times New Roman" w:cs="Times New Roman"/>
          <w:sz w:val="24"/>
          <w:szCs w:val="24"/>
        </w:rPr>
        <w:t>i</w:t>
      </w:r>
      <w:r w:rsidRPr="004F7118">
        <w:rPr>
          <w:rFonts w:ascii="Times New Roman" w:hAnsi="Times New Roman" w:cs="Times New Roman"/>
          <w:sz w:val="24"/>
          <w:szCs w:val="24"/>
        </w:rPr>
        <w:t>s</w:t>
      </w:r>
      <w:r w:rsidR="00C803C9" w:rsidRPr="004F7118">
        <w:rPr>
          <w:rFonts w:ascii="Times New Roman" w:hAnsi="Times New Roman" w:cs="Times New Roman"/>
          <w:sz w:val="24"/>
          <w:szCs w:val="24"/>
        </w:rPr>
        <w:t xml:space="preserve"> </w:t>
      </w:r>
      <w:r w:rsidR="00C803C9">
        <w:rPr>
          <w:rFonts w:ascii="Times New Roman" w:hAnsi="Times New Roman" w:cs="Times New Roman"/>
          <w:sz w:val="24"/>
          <w:szCs w:val="24"/>
        </w:rPr>
        <w:t>the former</w:t>
      </w:r>
      <w:r w:rsidRPr="00416A42">
        <w:rPr>
          <w:rFonts w:ascii="Times New Roman" w:hAnsi="Times New Roman" w:cs="Times New Roman"/>
          <w:sz w:val="24"/>
          <w:szCs w:val="24"/>
        </w:rPr>
        <w:t xml:space="preserve"> Secretary, Membership Secretary and Director for ISAR, the International Society for Astrological Research. She </w:t>
      </w:r>
      <w:r w:rsidR="00C803C9">
        <w:rPr>
          <w:rFonts w:ascii="Times New Roman" w:hAnsi="Times New Roman" w:cs="Times New Roman"/>
          <w:sz w:val="24"/>
          <w:szCs w:val="24"/>
        </w:rPr>
        <w:t xml:space="preserve">is </w:t>
      </w:r>
      <w:r w:rsidRPr="00416A42">
        <w:rPr>
          <w:rFonts w:ascii="Times New Roman" w:hAnsi="Times New Roman" w:cs="Times New Roman"/>
          <w:sz w:val="24"/>
          <w:szCs w:val="24"/>
        </w:rPr>
        <w:t xml:space="preserve"> </w:t>
      </w:r>
      <w:r>
        <w:rPr>
          <w:rFonts w:ascii="Times New Roman" w:hAnsi="Times New Roman" w:cs="Times New Roman"/>
          <w:sz w:val="24"/>
          <w:szCs w:val="24"/>
        </w:rPr>
        <w:t>the</w:t>
      </w:r>
      <w:r w:rsidRPr="00416A42">
        <w:rPr>
          <w:rFonts w:ascii="Times New Roman" w:hAnsi="Times New Roman" w:cs="Times New Roman"/>
          <w:sz w:val="24"/>
          <w:szCs w:val="24"/>
        </w:rPr>
        <w:t xml:space="preserve"> </w:t>
      </w:r>
      <w:r w:rsidR="00C803C9">
        <w:rPr>
          <w:rFonts w:ascii="Times New Roman" w:hAnsi="Times New Roman" w:cs="Times New Roman"/>
          <w:sz w:val="24"/>
          <w:szCs w:val="24"/>
        </w:rPr>
        <w:t xml:space="preserve">former </w:t>
      </w:r>
      <w:r w:rsidRPr="00416A42">
        <w:rPr>
          <w:rFonts w:ascii="Times New Roman" w:hAnsi="Times New Roman" w:cs="Times New Roman"/>
          <w:sz w:val="24"/>
          <w:szCs w:val="24"/>
        </w:rPr>
        <w:t xml:space="preserve">Publisher of Kosmos, the ISAR journal. She </w:t>
      </w:r>
      <w:r>
        <w:rPr>
          <w:rFonts w:ascii="Times New Roman" w:hAnsi="Times New Roman" w:cs="Times New Roman"/>
          <w:sz w:val="24"/>
          <w:szCs w:val="24"/>
        </w:rPr>
        <w:t>i</w:t>
      </w:r>
      <w:r w:rsidRPr="00416A42">
        <w:rPr>
          <w:rFonts w:ascii="Times New Roman" w:hAnsi="Times New Roman" w:cs="Times New Roman"/>
          <w:sz w:val="24"/>
          <w:szCs w:val="24"/>
        </w:rPr>
        <w:t xml:space="preserve">s a co-founder of UAC and its past Secretary and Director. Her goal is to serve humanity and the spiritual Hierarchy of our planet.  To that end, she offers </w:t>
      </w:r>
      <w:r w:rsidRPr="00416A42">
        <w:rPr>
          <w:rFonts w:ascii="Times New Roman" w:hAnsi="Times New Roman" w:cs="Times New Roman"/>
          <w:b/>
          <w:sz w:val="24"/>
          <w:szCs w:val="24"/>
        </w:rPr>
        <w:t>FREE, online</w:t>
      </w:r>
      <w:r w:rsidRPr="00416A42">
        <w:rPr>
          <w:rFonts w:ascii="Times New Roman" w:hAnsi="Times New Roman" w:cs="Times New Roman"/>
          <w:sz w:val="24"/>
          <w:szCs w:val="24"/>
        </w:rPr>
        <w:t xml:space="preserve">, </w:t>
      </w:r>
      <w:r w:rsidRPr="00416A42">
        <w:rPr>
          <w:rFonts w:ascii="Times New Roman" w:hAnsi="Times New Roman" w:cs="Times New Roman"/>
          <w:b/>
          <w:sz w:val="24"/>
          <w:szCs w:val="24"/>
        </w:rPr>
        <w:t>three pages weekly</w:t>
      </w:r>
      <w:r w:rsidRPr="00416A42">
        <w:rPr>
          <w:rFonts w:ascii="Times New Roman" w:hAnsi="Times New Roman" w:cs="Times New Roman"/>
          <w:sz w:val="24"/>
          <w:szCs w:val="24"/>
        </w:rPr>
        <w:t xml:space="preserve"> of the </w:t>
      </w:r>
      <w:r>
        <w:rPr>
          <w:rFonts w:ascii="Times New Roman" w:hAnsi="Times New Roman" w:cs="Times New Roman"/>
          <w:sz w:val="24"/>
          <w:szCs w:val="24"/>
        </w:rPr>
        <w:t>Ageless Wisdom</w:t>
      </w:r>
      <w:r w:rsidRPr="00416A42">
        <w:rPr>
          <w:rFonts w:ascii="Times New Roman" w:hAnsi="Times New Roman" w:cs="Times New Roman"/>
          <w:sz w:val="24"/>
          <w:szCs w:val="24"/>
        </w:rPr>
        <w:t xml:space="preserve"> Teachings as was known by </w:t>
      </w:r>
      <w:r w:rsidRPr="00416A42">
        <w:rPr>
          <w:rFonts w:ascii="Times New Roman" w:hAnsi="Times New Roman" w:cs="Times New Roman"/>
          <w:b/>
          <w:sz w:val="24"/>
          <w:szCs w:val="24"/>
        </w:rPr>
        <w:t>Pythagoras</w:t>
      </w:r>
      <w:r w:rsidRPr="00416A42">
        <w:rPr>
          <w:rFonts w:ascii="Times New Roman" w:hAnsi="Times New Roman" w:cs="Times New Roman"/>
          <w:sz w:val="24"/>
          <w:szCs w:val="24"/>
        </w:rPr>
        <w:t xml:space="preserve">. </w:t>
      </w:r>
      <w:r w:rsidR="00C662FA">
        <w:rPr>
          <w:rFonts w:ascii="Times New Roman" w:hAnsi="Times New Roman" w:cs="Times New Roman"/>
          <w:sz w:val="24"/>
          <w:szCs w:val="24"/>
        </w:rPr>
        <w:t xml:space="preserve">These teachings include information that </w:t>
      </w:r>
      <w:r w:rsidR="00C662FA" w:rsidRPr="00C662FA">
        <w:rPr>
          <w:rFonts w:ascii="Times New Roman" w:hAnsi="Times New Roman" w:cs="Times New Roman"/>
          <w:b/>
          <w:sz w:val="24"/>
          <w:szCs w:val="24"/>
        </w:rPr>
        <w:t>Albert Einstein</w:t>
      </w:r>
      <w:r w:rsidR="00C662FA">
        <w:rPr>
          <w:rFonts w:ascii="Times New Roman" w:hAnsi="Times New Roman" w:cs="Times New Roman"/>
          <w:sz w:val="24"/>
          <w:szCs w:val="24"/>
        </w:rPr>
        <w:t xml:space="preserve"> received. </w:t>
      </w:r>
      <w:r w:rsidRPr="00416A42">
        <w:rPr>
          <w:rFonts w:ascii="Times New Roman" w:hAnsi="Times New Roman" w:cs="Times New Roman"/>
          <w:sz w:val="24"/>
          <w:szCs w:val="24"/>
        </w:rPr>
        <w:t xml:space="preserve">To receive these studies, she can be contacted through her website </w:t>
      </w:r>
      <w:r w:rsidRPr="00416A42">
        <w:rPr>
          <w:rFonts w:ascii="Times New Roman" w:hAnsi="Times New Roman" w:cs="Times New Roman"/>
          <w:b/>
          <w:sz w:val="24"/>
          <w:szCs w:val="24"/>
        </w:rPr>
        <w:t>www.FreePythagorasTeachings.com</w:t>
      </w:r>
      <w:r w:rsidRPr="00416A42">
        <w:rPr>
          <w:rFonts w:ascii="Times New Roman" w:hAnsi="Times New Roman" w:cs="Times New Roman"/>
          <w:sz w:val="24"/>
          <w:szCs w:val="24"/>
        </w:rPr>
        <w:t>, which website, she created at the age of 90</w:t>
      </w:r>
      <w:r>
        <w:rPr>
          <w:rFonts w:ascii="Times New Roman" w:hAnsi="Times New Roman" w:cs="Times New Roman"/>
          <w:sz w:val="24"/>
          <w:szCs w:val="24"/>
        </w:rPr>
        <w:t>. These teachings prepare us for discipleship.</w:t>
      </w:r>
    </w:p>
    <w:p w:rsidR="00F722D0" w:rsidRDefault="00F722D0" w:rsidP="00F722D0">
      <w:pPr>
        <w:jc w:val="both"/>
        <w:rPr>
          <w:rFonts w:ascii="Times New Roman" w:hAnsi="Times New Roman" w:cs="Times New Roman"/>
          <w:sz w:val="24"/>
          <w:szCs w:val="24"/>
        </w:rPr>
      </w:pPr>
    </w:p>
    <w:p w:rsidR="00F722D0" w:rsidRDefault="00F722D0" w:rsidP="00F722D0">
      <w:pPr>
        <w:jc w:val="both"/>
        <w:rPr>
          <w:rFonts w:ascii="Times New Roman" w:hAnsi="Times New Roman" w:cs="Times New Roman"/>
          <w:sz w:val="24"/>
          <w:szCs w:val="24"/>
        </w:rPr>
      </w:pPr>
      <w:r>
        <w:rPr>
          <w:rFonts w:ascii="Times New Roman" w:hAnsi="Times New Roman" w:cs="Times New Roman"/>
          <w:sz w:val="24"/>
          <w:szCs w:val="24"/>
        </w:rPr>
        <w:t>References:</w:t>
      </w:r>
    </w:p>
    <w:p w:rsidR="00F722D0" w:rsidRDefault="00F722D0" w:rsidP="00102FBA">
      <w:pPr>
        <w:jc w:val="both"/>
        <w:rPr>
          <w:rFonts w:ascii="Times New Roman" w:hAnsi="Times New Roman" w:cs="Times New Roman"/>
          <w:sz w:val="24"/>
          <w:szCs w:val="24"/>
        </w:rPr>
      </w:pPr>
    </w:p>
    <w:p w:rsidR="0027086B" w:rsidRDefault="0027086B"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The project for a New American Century, Rebuilding America's Defenses, Strategy, </w:t>
      </w:r>
    </w:p>
    <w:p w:rsidR="0027086B" w:rsidRDefault="0027086B" w:rsidP="00102FBA">
      <w:pPr>
        <w:jc w:val="both"/>
        <w:rPr>
          <w:rFonts w:ascii="Times New Roman" w:hAnsi="Times New Roman" w:cs="Times New Roman"/>
          <w:sz w:val="24"/>
          <w:szCs w:val="24"/>
        </w:rPr>
      </w:pPr>
      <w:r>
        <w:rPr>
          <w:rFonts w:ascii="Times New Roman" w:hAnsi="Times New Roman" w:cs="Times New Roman"/>
          <w:sz w:val="24"/>
          <w:szCs w:val="24"/>
        </w:rPr>
        <w:t xml:space="preserve">Forces and Resources for a New Century, Washington D.C., p. 18 </w:t>
      </w:r>
      <w:r w:rsidR="005E140A">
        <w:rPr>
          <w:rFonts w:ascii="Times New Roman" w:hAnsi="Times New Roman" w:cs="Times New Roman"/>
          <w:sz w:val="24"/>
          <w:szCs w:val="24"/>
        </w:rPr>
        <w:t>See H</w:t>
      </w:r>
      <w:r>
        <w:rPr>
          <w:rFonts w:ascii="Times New Roman" w:hAnsi="Times New Roman" w:cs="Times New Roman"/>
          <w:sz w:val="24"/>
          <w:szCs w:val="24"/>
        </w:rPr>
        <w:t>ttp://www.newamericancentury.org/RebuildingAmericasDefenses,pdf, September 2000</w:t>
      </w:r>
    </w:p>
    <w:p w:rsidR="0027086B" w:rsidRDefault="0027086B"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Ibid.</w:t>
      </w:r>
    </w:p>
    <w:p w:rsidR="0027086B" w:rsidRDefault="00822509"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3</w:t>
      </w:r>
      <w:r w:rsidR="0027086B">
        <w:rPr>
          <w:rFonts w:ascii="Times New Roman" w:hAnsi="Times New Roman" w:cs="Times New Roman"/>
          <w:sz w:val="24"/>
          <w:szCs w:val="24"/>
        </w:rPr>
        <w:t>Michel Chossudovsky, "</w:t>
      </w:r>
      <w:r>
        <w:rPr>
          <w:rFonts w:ascii="Times New Roman" w:hAnsi="Times New Roman" w:cs="Times New Roman"/>
          <w:sz w:val="24"/>
          <w:szCs w:val="24"/>
        </w:rPr>
        <w:t xml:space="preserve">Weather Warfare: Beware the US military's experiments with climatic warfare", </w:t>
      </w:r>
      <w:r>
        <w:rPr>
          <w:rFonts w:ascii="Times New Roman" w:hAnsi="Times New Roman" w:cs="Times New Roman"/>
          <w:i/>
          <w:sz w:val="24"/>
          <w:szCs w:val="24"/>
        </w:rPr>
        <w:t>The Ecologist,</w:t>
      </w:r>
      <w:r>
        <w:rPr>
          <w:rFonts w:ascii="Times New Roman" w:hAnsi="Times New Roman" w:cs="Times New Roman"/>
          <w:sz w:val="24"/>
          <w:szCs w:val="24"/>
        </w:rPr>
        <w:t xml:space="preserve"> December 2007.</w:t>
      </w:r>
    </w:p>
    <w:p w:rsidR="00822509" w:rsidRDefault="00822509"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The summary of this secret document was leaked to the Wall Street journal, </w:t>
      </w:r>
      <w:r>
        <w:rPr>
          <w:rFonts w:ascii="Times New Roman" w:hAnsi="Times New Roman" w:cs="Times New Roman"/>
          <w:i/>
          <w:sz w:val="24"/>
          <w:szCs w:val="24"/>
        </w:rPr>
        <w:t>Wall Street Journal,</w:t>
      </w:r>
      <w:r>
        <w:rPr>
          <w:rFonts w:ascii="Times New Roman" w:hAnsi="Times New Roman" w:cs="Times New Roman"/>
          <w:sz w:val="24"/>
          <w:szCs w:val="24"/>
        </w:rPr>
        <w:t xml:space="preserve"> 11 March 2005; See Michel Chossudovsky, "New Undeclared Arms Race", </w:t>
      </w:r>
      <w:r>
        <w:rPr>
          <w:rFonts w:ascii="Times New Roman" w:hAnsi="Times New Roman" w:cs="Times New Roman"/>
          <w:i/>
          <w:sz w:val="24"/>
          <w:szCs w:val="24"/>
        </w:rPr>
        <w:t>Global Research</w:t>
      </w:r>
      <w:r>
        <w:rPr>
          <w:rFonts w:ascii="Times New Roman" w:hAnsi="Times New Roman" w:cs="Times New Roman"/>
          <w:sz w:val="24"/>
          <w:szCs w:val="24"/>
        </w:rPr>
        <w:t xml:space="preserve">, http://www.global-research.ca/articles/CHO5 03A.html, 17 March 2005. </w:t>
      </w:r>
    </w:p>
    <w:p w:rsidR="006C6F32" w:rsidRDefault="006C6F32"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5</w:t>
      </w:r>
      <w:r>
        <w:rPr>
          <w:rFonts w:ascii="Times New Roman" w:hAnsi="Times New Roman" w:cs="Times New Roman"/>
          <w:sz w:val="24"/>
          <w:szCs w:val="24"/>
        </w:rPr>
        <w:t>Chossudovsky, Michel &amp; Marshall, And</w:t>
      </w:r>
      <w:r w:rsidR="002734A2">
        <w:rPr>
          <w:rFonts w:ascii="Times New Roman" w:hAnsi="Times New Roman" w:cs="Times New Roman"/>
          <w:sz w:val="24"/>
          <w:szCs w:val="24"/>
        </w:rPr>
        <w:t>r</w:t>
      </w:r>
      <w:r>
        <w:rPr>
          <w:rFonts w:ascii="Times New Roman" w:hAnsi="Times New Roman" w:cs="Times New Roman"/>
          <w:sz w:val="24"/>
          <w:szCs w:val="24"/>
        </w:rPr>
        <w:t xml:space="preserve">ew Gavin, Editors, </w:t>
      </w:r>
      <w:r w:rsidRPr="002734A2">
        <w:rPr>
          <w:rFonts w:ascii="Times New Roman" w:hAnsi="Times New Roman" w:cs="Times New Roman"/>
          <w:i/>
          <w:sz w:val="24"/>
          <w:szCs w:val="24"/>
        </w:rPr>
        <w:t>The Global Economic Crisis</w:t>
      </w:r>
      <w:r w:rsidR="002734A2">
        <w:rPr>
          <w:rFonts w:ascii="Times New Roman" w:hAnsi="Times New Roman" w:cs="Times New Roman"/>
          <w:sz w:val="24"/>
          <w:szCs w:val="24"/>
        </w:rPr>
        <w:t>,</w:t>
      </w:r>
      <w:r>
        <w:rPr>
          <w:rFonts w:ascii="Times New Roman" w:hAnsi="Times New Roman" w:cs="Times New Roman"/>
          <w:sz w:val="24"/>
          <w:szCs w:val="24"/>
        </w:rPr>
        <w:t xml:space="preserve"> 2008-2009, pp 187-191.</w:t>
      </w:r>
    </w:p>
    <w:p w:rsidR="006C6F32" w:rsidRDefault="006C6F32"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Ibid The Global Economic Crisis. p. 156.</w:t>
      </w:r>
    </w:p>
    <w:p w:rsidR="00373D01" w:rsidRDefault="006C6F32"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 xml:space="preserve">Chossudovsky, Michel, </w:t>
      </w:r>
      <w:r>
        <w:rPr>
          <w:rFonts w:ascii="Times New Roman" w:hAnsi="Times New Roman" w:cs="Times New Roman"/>
          <w:i/>
          <w:sz w:val="24"/>
          <w:szCs w:val="24"/>
        </w:rPr>
        <w:t>The Globalization of Poverty and the New World Order</w:t>
      </w:r>
      <w:r>
        <w:rPr>
          <w:rFonts w:ascii="Times New Roman" w:hAnsi="Times New Roman" w:cs="Times New Roman"/>
          <w:sz w:val="24"/>
          <w:szCs w:val="24"/>
        </w:rPr>
        <w:t>, Global Research, Montreal, 2003, p. 210.</w:t>
      </w:r>
    </w:p>
    <w:p w:rsidR="006C6F32" w:rsidRDefault="005D7B15" w:rsidP="00102FBA">
      <w:pPr>
        <w:jc w:val="both"/>
        <w:rPr>
          <w:rFonts w:ascii="Times New Roman" w:hAnsi="Times New Roman" w:cs="Times New Roman"/>
          <w:i/>
          <w:sz w:val="24"/>
          <w:szCs w:val="24"/>
        </w:rPr>
      </w:pPr>
      <w:r>
        <w:rPr>
          <w:rFonts w:ascii="Times New Roman" w:hAnsi="Times New Roman" w:cs="Times New Roman"/>
          <w:sz w:val="24"/>
          <w:szCs w:val="24"/>
          <w:vertAlign w:val="superscript"/>
        </w:rPr>
        <w:t>8</w:t>
      </w:r>
      <w:r w:rsidR="00373D01">
        <w:rPr>
          <w:rFonts w:ascii="Times New Roman" w:hAnsi="Times New Roman" w:cs="Times New Roman"/>
          <w:sz w:val="24"/>
          <w:szCs w:val="24"/>
        </w:rPr>
        <w:t xml:space="preserve">Ibid, </w:t>
      </w:r>
      <w:r w:rsidR="00C662FA">
        <w:rPr>
          <w:rFonts w:ascii="Times New Roman" w:hAnsi="Times New Roman" w:cs="Times New Roman"/>
          <w:sz w:val="24"/>
          <w:szCs w:val="24"/>
        </w:rPr>
        <w:t>The Global Economic Crisis p</w:t>
      </w:r>
      <w:r w:rsidR="00373D01">
        <w:rPr>
          <w:rFonts w:ascii="Times New Roman" w:hAnsi="Times New Roman" w:cs="Times New Roman"/>
          <w:sz w:val="24"/>
          <w:szCs w:val="24"/>
        </w:rPr>
        <w:t>.</w:t>
      </w:r>
      <w:r>
        <w:rPr>
          <w:rFonts w:ascii="Times New Roman" w:hAnsi="Times New Roman" w:cs="Times New Roman"/>
          <w:sz w:val="24"/>
          <w:szCs w:val="24"/>
        </w:rPr>
        <w:t>163</w:t>
      </w:r>
      <w:r w:rsidR="006C6F32">
        <w:rPr>
          <w:rFonts w:ascii="Times New Roman" w:hAnsi="Times New Roman" w:cs="Times New Roman"/>
          <w:i/>
          <w:sz w:val="24"/>
          <w:szCs w:val="24"/>
        </w:rPr>
        <w:t xml:space="preserve"> </w:t>
      </w:r>
    </w:p>
    <w:p w:rsidR="005D7B15" w:rsidRDefault="005D7B15"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BBC News, "Free Water for all in Africa?", http://news.bbc.co.uk/2/hi/africa/4375409.stm,24 March 2005.</w:t>
      </w:r>
    </w:p>
    <w:p w:rsidR="005D7B15" w:rsidRDefault="005D7B15"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Ibid,</w:t>
      </w:r>
      <w:r w:rsidR="00990C1A">
        <w:rPr>
          <w:rFonts w:ascii="Times New Roman" w:hAnsi="Times New Roman" w:cs="Times New Roman"/>
          <w:sz w:val="24"/>
          <w:szCs w:val="24"/>
        </w:rPr>
        <w:t xml:space="preserve"> The Global Economic Crisis</w:t>
      </w:r>
      <w:r>
        <w:rPr>
          <w:rFonts w:ascii="Times New Roman" w:hAnsi="Times New Roman" w:cs="Times New Roman"/>
          <w:sz w:val="24"/>
          <w:szCs w:val="24"/>
        </w:rPr>
        <w:t xml:space="preserve"> p.166.</w:t>
      </w:r>
    </w:p>
    <w:p w:rsidR="005D7B15" w:rsidRDefault="005D7B15"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11</w:t>
      </w:r>
      <w:r>
        <w:rPr>
          <w:rFonts w:ascii="Times New Roman" w:hAnsi="Times New Roman" w:cs="Times New Roman"/>
          <w:sz w:val="24"/>
          <w:szCs w:val="24"/>
        </w:rPr>
        <w:t>Ibid, p. 167</w:t>
      </w:r>
    </w:p>
    <w:p w:rsidR="005D7B15" w:rsidRDefault="00F23CC3"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12</w:t>
      </w:r>
      <w:r w:rsidR="005D7B15">
        <w:rPr>
          <w:rFonts w:ascii="Times New Roman" w:hAnsi="Times New Roman" w:cs="Times New Roman"/>
          <w:sz w:val="24"/>
          <w:szCs w:val="24"/>
        </w:rPr>
        <w:t>Rick Rozoff, "The Pentagon's 21st Century Counter</w:t>
      </w:r>
      <w:r>
        <w:rPr>
          <w:rFonts w:ascii="Times New Roman" w:hAnsi="Times New Roman" w:cs="Times New Roman"/>
          <w:sz w:val="24"/>
          <w:szCs w:val="24"/>
        </w:rPr>
        <w:t xml:space="preserve">insurgency Wars: Latin America and South Asia", </w:t>
      </w:r>
      <w:r>
        <w:rPr>
          <w:rFonts w:ascii="Times New Roman" w:hAnsi="Times New Roman" w:cs="Times New Roman"/>
          <w:i/>
          <w:sz w:val="24"/>
          <w:szCs w:val="24"/>
        </w:rPr>
        <w:t>Global Research,</w:t>
      </w:r>
      <w:r>
        <w:rPr>
          <w:rFonts w:ascii="Times New Roman" w:hAnsi="Times New Roman" w:cs="Times New Roman"/>
          <w:sz w:val="24"/>
          <w:szCs w:val="24"/>
        </w:rPr>
        <w:t xml:space="preserve"> http://www.globalresearch.ca/index.php?context=va&amp;ait=14599, 1 August 2009  </w:t>
      </w:r>
    </w:p>
    <w:p w:rsidR="00F23CC3" w:rsidRDefault="00F23CC3"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13</w:t>
      </w:r>
      <w:r>
        <w:rPr>
          <w:rFonts w:ascii="Times New Roman" w:hAnsi="Times New Roman" w:cs="Times New Roman"/>
          <w:sz w:val="24"/>
          <w:szCs w:val="24"/>
        </w:rPr>
        <w:t xml:space="preserve">Michel Chossudovsky, "Who Benefits from the Afghan Opium Trade?" </w:t>
      </w:r>
      <w:r>
        <w:rPr>
          <w:rFonts w:ascii="Times New Roman" w:hAnsi="Times New Roman" w:cs="Times New Roman"/>
          <w:i/>
          <w:sz w:val="24"/>
          <w:szCs w:val="24"/>
        </w:rPr>
        <w:t>Global Research</w:t>
      </w:r>
      <w:r>
        <w:rPr>
          <w:rFonts w:ascii="Times New Roman" w:hAnsi="Times New Roman" w:cs="Times New Roman"/>
          <w:sz w:val="24"/>
          <w:szCs w:val="24"/>
        </w:rPr>
        <w:t xml:space="preserve"> http:// www.globalresearch.ca/index.php?context=va&amp;aid-3294,21 September 2006.</w:t>
      </w:r>
    </w:p>
    <w:p w:rsidR="00EC26F6" w:rsidRDefault="00EC26F6"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14</w:t>
      </w:r>
      <w:r>
        <w:rPr>
          <w:rFonts w:ascii="Times New Roman" w:hAnsi="Times New Roman" w:cs="Times New Roman"/>
          <w:sz w:val="24"/>
          <w:szCs w:val="24"/>
        </w:rPr>
        <w:t>The Independent, http://www.independent.co.uk, 29 February 2004,</w:t>
      </w:r>
    </w:p>
    <w:p w:rsidR="00EC26F6" w:rsidRDefault="00EC26F6"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15</w:t>
      </w:r>
      <w:r>
        <w:rPr>
          <w:rFonts w:ascii="Times New Roman" w:hAnsi="Times New Roman" w:cs="Times New Roman"/>
          <w:sz w:val="24"/>
          <w:szCs w:val="24"/>
        </w:rPr>
        <w:t xml:space="preserve">Rajeev Syal, "Drug Money Saved Banks in Global Crisis, Claims UN Advisor", </w:t>
      </w:r>
      <w:r>
        <w:rPr>
          <w:rFonts w:ascii="Times New Roman" w:hAnsi="Times New Roman" w:cs="Times New Roman"/>
          <w:i/>
          <w:sz w:val="24"/>
          <w:szCs w:val="24"/>
        </w:rPr>
        <w:t>The Guardian</w:t>
      </w:r>
      <w:r>
        <w:rPr>
          <w:rFonts w:ascii="Times New Roman" w:hAnsi="Times New Roman" w:cs="Times New Roman"/>
          <w:sz w:val="24"/>
          <w:szCs w:val="24"/>
        </w:rPr>
        <w:t xml:space="preserve">  http://www.guardian.co.uk/global/2009/dec/13/drug-money-banks-saved-un-chief-claims. 14 December 2009,</w:t>
      </w:r>
    </w:p>
    <w:p w:rsidR="00EC26F6" w:rsidRDefault="00EC26F6" w:rsidP="00102FBA">
      <w:pPr>
        <w:jc w:val="both"/>
        <w:rPr>
          <w:rFonts w:ascii="Times New Roman" w:hAnsi="Times New Roman" w:cs="Times New Roman"/>
          <w:sz w:val="24"/>
          <w:szCs w:val="24"/>
        </w:rPr>
      </w:pPr>
      <w:r>
        <w:rPr>
          <w:rFonts w:ascii="Times New Roman" w:hAnsi="Times New Roman" w:cs="Times New Roman"/>
          <w:sz w:val="24"/>
          <w:szCs w:val="24"/>
          <w:vertAlign w:val="superscript"/>
        </w:rPr>
        <w:t>16</w:t>
      </w:r>
      <w:r>
        <w:rPr>
          <w:rFonts w:ascii="Times New Roman" w:hAnsi="Times New Roman" w:cs="Times New Roman"/>
          <w:sz w:val="24"/>
          <w:szCs w:val="24"/>
        </w:rPr>
        <w:t xml:space="preserve">Ibid. The Global Economic Crisis p. 206 </w:t>
      </w:r>
    </w:p>
    <w:p w:rsidR="002734A2" w:rsidRDefault="00BD7338" w:rsidP="00BD7338">
      <w:pPr>
        <w:rPr>
          <w:rFonts w:ascii="Times New Roman" w:hAnsi="Times New Roman" w:cs="Times New Roman"/>
          <w:sz w:val="24"/>
          <w:szCs w:val="24"/>
        </w:rPr>
      </w:pPr>
      <w:r>
        <w:rPr>
          <w:rFonts w:ascii="Times New Roman" w:hAnsi="Times New Roman" w:cs="Times New Roman"/>
          <w:sz w:val="24"/>
          <w:szCs w:val="24"/>
          <w:vertAlign w:val="superscript"/>
        </w:rPr>
        <w:t>17</w:t>
      </w:r>
      <w:r>
        <w:rPr>
          <w:rFonts w:ascii="Times New Roman" w:hAnsi="Times New Roman" w:cs="Times New Roman"/>
          <w:sz w:val="24"/>
          <w:szCs w:val="24"/>
        </w:rPr>
        <w:t xml:space="preserve">Ibid, pp. 208-209 </w:t>
      </w:r>
    </w:p>
    <w:p w:rsidR="00BD7338" w:rsidRPr="002734A2" w:rsidRDefault="002734A2" w:rsidP="00BD7338">
      <w:pPr>
        <w:rPr>
          <w:rFonts w:ascii="Times New Roman" w:hAnsi="Times New Roman" w:cs="Times New Roman"/>
          <w:sz w:val="24"/>
          <w:szCs w:val="24"/>
        </w:rPr>
      </w:pPr>
      <w:r>
        <w:rPr>
          <w:rFonts w:ascii="Times New Roman" w:hAnsi="Times New Roman" w:cs="Times New Roman"/>
          <w:sz w:val="24"/>
          <w:szCs w:val="24"/>
          <w:vertAlign w:val="superscript"/>
        </w:rPr>
        <w:t>18</w:t>
      </w:r>
      <w:r>
        <w:rPr>
          <w:rFonts w:ascii="Times New Roman" w:hAnsi="Times New Roman" w:cs="Times New Roman"/>
          <w:sz w:val="24"/>
          <w:szCs w:val="24"/>
        </w:rPr>
        <w:t xml:space="preserve">Wilcock, David, </w:t>
      </w:r>
      <w:r>
        <w:rPr>
          <w:rFonts w:ascii="Times New Roman" w:hAnsi="Times New Roman" w:cs="Times New Roman"/>
          <w:i/>
          <w:sz w:val="24"/>
          <w:szCs w:val="24"/>
        </w:rPr>
        <w:t>Ascension Mysteries,</w:t>
      </w:r>
      <w:r>
        <w:rPr>
          <w:rFonts w:ascii="Times New Roman" w:hAnsi="Times New Roman" w:cs="Times New Roman"/>
          <w:sz w:val="24"/>
          <w:szCs w:val="24"/>
        </w:rPr>
        <w:t xml:space="preserve"> Penguin Random House, LLC, 2016, p.317. </w:t>
      </w:r>
    </w:p>
    <w:sectPr w:rsidR="00BD7338" w:rsidRPr="002734A2"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DF0" w:rsidRDefault="005C1DF0" w:rsidP="00FE595C">
      <w:pPr>
        <w:spacing w:line="240" w:lineRule="auto"/>
      </w:pPr>
      <w:r>
        <w:separator/>
      </w:r>
    </w:p>
  </w:endnote>
  <w:endnote w:type="continuationSeparator" w:id="1">
    <w:p w:rsidR="005C1DF0" w:rsidRDefault="005C1DF0" w:rsidP="00FE59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5C" w:rsidRDefault="00FE59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547"/>
      <w:docPartObj>
        <w:docPartGallery w:val="Page Numbers (Bottom of Page)"/>
        <w:docPartUnique/>
      </w:docPartObj>
    </w:sdtPr>
    <w:sdtContent>
      <w:p w:rsidR="00FE595C" w:rsidRDefault="00E23133">
        <w:pPr>
          <w:pStyle w:val="Footer"/>
          <w:jc w:val="center"/>
        </w:pPr>
        <w:fldSimple w:instr=" PAGE   \* MERGEFORMAT ">
          <w:r w:rsidR="006C3785">
            <w:rPr>
              <w:noProof/>
            </w:rPr>
            <w:t>1</w:t>
          </w:r>
        </w:fldSimple>
      </w:p>
    </w:sdtContent>
  </w:sdt>
  <w:p w:rsidR="00FE595C" w:rsidRDefault="00FE59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5C" w:rsidRDefault="00FE5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DF0" w:rsidRDefault="005C1DF0" w:rsidP="00FE595C">
      <w:pPr>
        <w:spacing w:line="240" w:lineRule="auto"/>
      </w:pPr>
      <w:r>
        <w:separator/>
      </w:r>
    </w:p>
  </w:footnote>
  <w:footnote w:type="continuationSeparator" w:id="1">
    <w:p w:rsidR="005C1DF0" w:rsidRDefault="005C1DF0" w:rsidP="00FE595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5C" w:rsidRDefault="00FE59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5C" w:rsidRDefault="00FE59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5C" w:rsidRDefault="00FE59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5192"/>
    <w:rsid w:val="0003149A"/>
    <w:rsid w:val="00040D76"/>
    <w:rsid w:val="00050994"/>
    <w:rsid w:val="00082220"/>
    <w:rsid w:val="00082FF5"/>
    <w:rsid w:val="0008375B"/>
    <w:rsid w:val="000D4E5D"/>
    <w:rsid w:val="001015CD"/>
    <w:rsid w:val="00102D82"/>
    <w:rsid w:val="00102FBA"/>
    <w:rsid w:val="00141CE7"/>
    <w:rsid w:val="00171797"/>
    <w:rsid w:val="0019321D"/>
    <w:rsid w:val="001B3014"/>
    <w:rsid w:val="001C4896"/>
    <w:rsid w:val="001D44D7"/>
    <w:rsid w:val="0027086B"/>
    <w:rsid w:val="002734A2"/>
    <w:rsid w:val="003254C8"/>
    <w:rsid w:val="00366C81"/>
    <w:rsid w:val="00373D01"/>
    <w:rsid w:val="00377C1E"/>
    <w:rsid w:val="003C0461"/>
    <w:rsid w:val="003E6FEE"/>
    <w:rsid w:val="00411949"/>
    <w:rsid w:val="00476AD0"/>
    <w:rsid w:val="004B41A3"/>
    <w:rsid w:val="004F3C67"/>
    <w:rsid w:val="004F5192"/>
    <w:rsid w:val="004F607D"/>
    <w:rsid w:val="004F7118"/>
    <w:rsid w:val="005C1DF0"/>
    <w:rsid w:val="005D7B15"/>
    <w:rsid w:val="005E140A"/>
    <w:rsid w:val="005E3FCD"/>
    <w:rsid w:val="0060775C"/>
    <w:rsid w:val="006656C4"/>
    <w:rsid w:val="006C3785"/>
    <w:rsid w:val="006C6F32"/>
    <w:rsid w:val="006F7619"/>
    <w:rsid w:val="007033F9"/>
    <w:rsid w:val="00725206"/>
    <w:rsid w:val="00822509"/>
    <w:rsid w:val="00873C41"/>
    <w:rsid w:val="008746DD"/>
    <w:rsid w:val="00886457"/>
    <w:rsid w:val="008D4E40"/>
    <w:rsid w:val="008E5FE0"/>
    <w:rsid w:val="00990C1A"/>
    <w:rsid w:val="009C694C"/>
    <w:rsid w:val="00A84658"/>
    <w:rsid w:val="00AF7E7A"/>
    <w:rsid w:val="00B23BA5"/>
    <w:rsid w:val="00BD57F3"/>
    <w:rsid w:val="00BD7338"/>
    <w:rsid w:val="00BE402D"/>
    <w:rsid w:val="00C662FA"/>
    <w:rsid w:val="00C803C9"/>
    <w:rsid w:val="00CA34D5"/>
    <w:rsid w:val="00CC3B6D"/>
    <w:rsid w:val="00D26D6E"/>
    <w:rsid w:val="00D32770"/>
    <w:rsid w:val="00D83674"/>
    <w:rsid w:val="00DE687C"/>
    <w:rsid w:val="00E23133"/>
    <w:rsid w:val="00E72611"/>
    <w:rsid w:val="00E75C62"/>
    <w:rsid w:val="00EC26F6"/>
    <w:rsid w:val="00F15964"/>
    <w:rsid w:val="00F23CC3"/>
    <w:rsid w:val="00F37365"/>
    <w:rsid w:val="00F722D0"/>
    <w:rsid w:val="00FE29CB"/>
    <w:rsid w:val="00FE5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595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E595C"/>
  </w:style>
  <w:style w:type="paragraph" w:styleId="Footer">
    <w:name w:val="footer"/>
    <w:basedOn w:val="Normal"/>
    <w:link w:val="FooterChar"/>
    <w:uiPriority w:val="99"/>
    <w:unhideWhenUsed/>
    <w:rsid w:val="00FE595C"/>
    <w:pPr>
      <w:tabs>
        <w:tab w:val="center" w:pos="4680"/>
        <w:tab w:val="right" w:pos="9360"/>
      </w:tabs>
      <w:spacing w:line="240" w:lineRule="auto"/>
    </w:pPr>
  </w:style>
  <w:style w:type="character" w:customStyle="1" w:styleId="FooterChar">
    <w:name w:val="Footer Char"/>
    <w:basedOn w:val="DefaultParagraphFont"/>
    <w:link w:val="Footer"/>
    <w:uiPriority w:val="99"/>
    <w:rsid w:val="00FE595C"/>
  </w:style>
  <w:style w:type="paragraph" w:styleId="BalloonText">
    <w:name w:val="Balloon Text"/>
    <w:basedOn w:val="Normal"/>
    <w:link w:val="BalloonTextChar"/>
    <w:uiPriority w:val="99"/>
    <w:semiHidden/>
    <w:unhideWhenUsed/>
    <w:rsid w:val="004119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6</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30</cp:revision>
  <dcterms:created xsi:type="dcterms:W3CDTF">2019-10-20T23:49:00Z</dcterms:created>
  <dcterms:modified xsi:type="dcterms:W3CDTF">2019-10-24T22:38:00Z</dcterms:modified>
</cp:coreProperties>
</file>