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A025" w14:textId="36208BC9" w:rsidR="00A36103" w:rsidRPr="00197ADD" w:rsidRDefault="00936AF7" w:rsidP="00867D1A">
      <w:pPr>
        <w:pStyle w:val="NoSpacing"/>
        <w:jc w:val="center"/>
        <w:rPr>
          <w:rFonts w:ascii="Century Gothic" w:hAnsi="Century Gothic"/>
          <w:sz w:val="22"/>
          <w:szCs w:val="22"/>
        </w:rPr>
      </w:pPr>
      <w:r w:rsidRPr="00E74B93">
        <w:rPr>
          <w:rFonts w:ascii="Century Gothic" w:hAnsi="Century Gothic"/>
          <w:b/>
          <w:sz w:val="22"/>
          <w:szCs w:val="22"/>
        </w:rPr>
        <w:t>SOUTHERN MINNESOTA EDUCATION CONSORTIUM #6083</w:t>
      </w:r>
      <w:r w:rsidR="00197ADD" w:rsidRPr="00E74B93">
        <w:rPr>
          <w:rFonts w:ascii="Century Gothic" w:hAnsi="Century Gothic"/>
          <w:b/>
          <w:sz w:val="22"/>
          <w:szCs w:val="22"/>
        </w:rPr>
        <w:t xml:space="preserve"> </w:t>
      </w:r>
      <w:r w:rsidR="00EB2414" w:rsidRPr="00E74B93">
        <w:rPr>
          <w:rFonts w:ascii="Century Gothic" w:hAnsi="Century Gothic"/>
          <w:b/>
          <w:sz w:val="22"/>
          <w:szCs w:val="22"/>
        </w:rPr>
        <w:t>BOARD</w:t>
      </w:r>
    </w:p>
    <w:p w14:paraId="35729B16" w14:textId="77777777" w:rsidR="00936AF7" w:rsidRPr="00E74B93" w:rsidRDefault="00A36103" w:rsidP="00867D1A">
      <w:pPr>
        <w:pStyle w:val="NoSpacing"/>
        <w:jc w:val="center"/>
        <w:rPr>
          <w:rFonts w:ascii="Century Gothic" w:hAnsi="Century Gothic"/>
          <w:b/>
          <w:sz w:val="20"/>
          <w:szCs w:val="20"/>
          <w:u w:val="single"/>
        </w:rPr>
      </w:pPr>
      <w:r w:rsidRPr="00E74B93">
        <w:rPr>
          <w:rFonts w:ascii="Century Gothic" w:hAnsi="Century Gothic"/>
          <w:b/>
          <w:sz w:val="20"/>
          <w:szCs w:val="20"/>
          <w:u w:val="single"/>
        </w:rPr>
        <w:t>Regular M</w:t>
      </w:r>
      <w:r w:rsidR="00936AF7" w:rsidRPr="00E74B93">
        <w:rPr>
          <w:rFonts w:ascii="Century Gothic" w:hAnsi="Century Gothic"/>
          <w:b/>
          <w:sz w:val="20"/>
          <w:szCs w:val="20"/>
          <w:u w:val="single"/>
        </w:rPr>
        <w:t>eeting</w:t>
      </w:r>
    </w:p>
    <w:p w14:paraId="08B46733" w14:textId="199F7A1C" w:rsidR="00936AF7" w:rsidRPr="00E74B93" w:rsidRDefault="00D6574C" w:rsidP="00867D1A">
      <w:pPr>
        <w:pStyle w:val="NoSpacing"/>
        <w:jc w:val="center"/>
        <w:rPr>
          <w:rFonts w:ascii="Century Gothic" w:hAnsi="Century Gothic"/>
          <w:b/>
          <w:sz w:val="20"/>
          <w:szCs w:val="20"/>
          <w:u w:val="single"/>
        </w:rPr>
      </w:pPr>
      <w:r w:rsidRPr="00E74B93">
        <w:rPr>
          <w:rFonts w:ascii="Century Gothic" w:hAnsi="Century Gothic"/>
          <w:b/>
          <w:sz w:val="20"/>
          <w:szCs w:val="20"/>
          <w:u w:val="single"/>
        </w:rPr>
        <w:t>Wednesday</w:t>
      </w:r>
      <w:r w:rsidR="00936AF7" w:rsidRPr="00E74B93">
        <w:rPr>
          <w:rFonts w:ascii="Century Gothic" w:hAnsi="Century Gothic"/>
          <w:b/>
          <w:sz w:val="20"/>
          <w:szCs w:val="20"/>
          <w:u w:val="single"/>
        </w:rPr>
        <w:t xml:space="preserve">, </w:t>
      </w:r>
      <w:r w:rsidR="001758CA">
        <w:rPr>
          <w:rFonts w:ascii="Century Gothic" w:hAnsi="Century Gothic"/>
          <w:b/>
          <w:sz w:val="20"/>
          <w:szCs w:val="20"/>
          <w:u w:val="single"/>
        </w:rPr>
        <w:t>December 11</w:t>
      </w:r>
      <w:r w:rsidR="001758CA" w:rsidRPr="001758CA">
        <w:rPr>
          <w:rFonts w:ascii="Century Gothic" w:hAnsi="Century Gothic"/>
          <w:b/>
          <w:sz w:val="20"/>
          <w:szCs w:val="20"/>
          <w:u w:val="single"/>
          <w:vertAlign w:val="superscript"/>
        </w:rPr>
        <w:t>th</w:t>
      </w:r>
      <w:r w:rsidR="00AC087A" w:rsidRPr="00E74B93">
        <w:rPr>
          <w:rFonts w:ascii="Century Gothic" w:hAnsi="Century Gothic"/>
          <w:b/>
          <w:sz w:val="20"/>
          <w:szCs w:val="20"/>
          <w:u w:val="single"/>
        </w:rPr>
        <w:t>, 201</w:t>
      </w:r>
      <w:r w:rsidR="00AD4DB0" w:rsidRPr="00E74B93">
        <w:rPr>
          <w:rFonts w:ascii="Century Gothic" w:hAnsi="Century Gothic"/>
          <w:b/>
          <w:sz w:val="20"/>
          <w:szCs w:val="20"/>
          <w:u w:val="single"/>
        </w:rPr>
        <w:t>9</w:t>
      </w:r>
      <w:r w:rsidR="00EB2414" w:rsidRPr="00E74B93">
        <w:rPr>
          <w:rFonts w:ascii="Century Gothic" w:hAnsi="Century Gothic"/>
          <w:b/>
          <w:sz w:val="20"/>
          <w:szCs w:val="20"/>
          <w:u w:val="single"/>
        </w:rPr>
        <w:t>, 6PM</w:t>
      </w:r>
    </w:p>
    <w:p w14:paraId="0BE7B897" w14:textId="77777777" w:rsidR="00A36103" w:rsidRPr="00E74B93" w:rsidRDefault="00D6574C" w:rsidP="00867D1A">
      <w:pPr>
        <w:pStyle w:val="NoSpacing"/>
        <w:jc w:val="center"/>
        <w:rPr>
          <w:rFonts w:ascii="Century Gothic" w:hAnsi="Century Gothic"/>
          <w:b/>
          <w:sz w:val="20"/>
          <w:szCs w:val="20"/>
          <w:u w:val="single"/>
        </w:rPr>
      </w:pPr>
      <w:r w:rsidRPr="00E74B93">
        <w:rPr>
          <w:rFonts w:ascii="Century Gothic" w:hAnsi="Century Gothic"/>
          <w:b/>
          <w:sz w:val="20"/>
          <w:szCs w:val="20"/>
          <w:u w:val="single"/>
        </w:rPr>
        <w:t>Southland MS/HS, 203 2</w:t>
      </w:r>
      <w:r w:rsidRPr="00E74B93">
        <w:rPr>
          <w:rFonts w:ascii="Century Gothic" w:hAnsi="Century Gothic"/>
          <w:b/>
          <w:sz w:val="20"/>
          <w:szCs w:val="20"/>
          <w:u w:val="single"/>
          <w:vertAlign w:val="superscript"/>
        </w:rPr>
        <w:t>nd</w:t>
      </w:r>
      <w:r w:rsidRPr="00E74B93">
        <w:rPr>
          <w:rFonts w:ascii="Century Gothic" w:hAnsi="Century Gothic"/>
          <w:b/>
          <w:sz w:val="20"/>
          <w:szCs w:val="20"/>
          <w:u w:val="single"/>
        </w:rPr>
        <w:t xml:space="preserve"> Street NW, Adams, MN 55909</w:t>
      </w:r>
    </w:p>
    <w:p w14:paraId="53A14103" w14:textId="77777777" w:rsidR="00A36103" w:rsidRPr="00D64A04" w:rsidRDefault="00A36103" w:rsidP="00A36103">
      <w:pPr>
        <w:pStyle w:val="NoSpacing"/>
        <w:jc w:val="both"/>
        <w:rPr>
          <w:rFonts w:ascii="Century Gothic" w:hAnsi="Century Gothic"/>
          <w:b/>
          <w:i/>
          <w:sz w:val="22"/>
          <w:szCs w:val="22"/>
        </w:rPr>
      </w:pPr>
    </w:p>
    <w:p w14:paraId="6C47E6DB" w14:textId="77777777" w:rsidR="004B3ED4" w:rsidRPr="00197ADD" w:rsidRDefault="00A36103" w:rsidP="00A36103">
      <w:pPr>
        <w:pStyle w:val="NoSpacing"/>
        <w:jc w:val="both"/>
        <w:rPr>
          <w:rFonts w:ascii="Century Gothic" w:hAnsi="Century Gothic"/>
          <w:sz w:val="20"/>
          <w:szCs w:val="20"/>
        </w:rPr>
      </w:pPr>
      <w:r w:rsidRPr="00197ADD">
        <w:rPr>
          <w:rFonts w:ascii="Century Gothic" w:hAnsi="Century Gothic"/>
          <w:sz w:val="20"/>
          <w:szCs w:val="20"/>
        </w:rPr>
        <w:t xml:space="preserve">The regular meeting of the </w:t>
      </w:r>
      <w:r w:rsidR="00EB2414" w:rsidRPr="00197ADD">
        <w:rPr>
          <w:rFonts w:ascii="Century Gothic" w:hAnsi="Century Gothic"/>
          <w:sz w:val="20"/>
          <w:szCs w:val="20"/>
        </w:rPr>
        <w:t>board</w:t>
      </w:r>
      <w:r w:rsidR="004B3ED4" w:rsidRPr="00197ADD">
        <w:rPr>
          <w:rFonts w:ascii="Century Gothic" w:hAnsi="Century Gothic"/>
          <w:sz w:val="20"/>
          <w:szCs w:val="20"/>
        </w:rPr>
        <w:t xml:space="preserve"> of</w:t>
      </w:r>
      <w:r w:rsidRPr="00197ADD">
        <w:rPr>
          <w:rFonts w:ascii="Century Gothic" w:hAnsi="Century Gothic"/>
          <w:sz w:val="20"/>
          <w:szCs w:val="20"/>
        </w:rPr>
        <w:t xml:space="preserve"> </w:t>
      </w:r>
      <w:r w:rsidR="00FE3E62" w:rsidRPr="00197ADD">
        <w:rPr>
          <w:rFonts w:ascii="Century Gothic" w:hAnsi="Century Gothic"/>
          <w:sz w:val="20"/>
          <w:szCs w:val="20"/>
        </w:rPr>
        <w:t>Southern Minnesota Education Consortium #6083</w:t>
      </w:r>
      <w:r w:rsidRPr="00197ADD">
        <w:rPr>
          <w:rFonts w:ascii="Century Gothic" w:hAnsi="Century Gothic"/>
          <w:sz w:val="20"/>
          <w:szCs w:val="20"/>
        </w:rPr>
        <w:t>,</w:t>
      </w:r>
      <w:r w:rsidR="00EB2414" w:rsidRPr="00197ADD">
        <w:rPr>
          <w:rFonts w:ascii="Century Gothic" w:hAnsi="Century Gothic"/>
          <w:sz w:val="20"/>
          <w:szCs w:val="20"/>
        </w:rPr>
        <w:t xml:space="preserve"> was called to order </w:t>
      </w:r>
      <w:r w:rsidRPr="00197ADD">
        <w:rPr>
          <w:rFonts w:ascii="Century Gothic" w:hAnsi="Century Gothic"/>
          <w:sz w:val="20"/>
          <w:szCs w:val="20"/>
        </w:rPr>
        <w:t xml:space="preserve">by </w:t>
      </w:r>
      <w:r w:rsidR="00BA7E02" w:rsidRPr="00197ADD">
        <w:rPr>
          <w:rFonts w:ascii="Century Gothic" w:hAnsi="Century Gothic"/>
          <w:sz w:val="20"/>
          <w:szCs w:val="20"/>
        </w:rPr>
        <w:t>Michelle Nelsen</w:t>
      </w:r>
      <w:r w:rsidRPr="00197ADD">
        <w:rPr>
          <w:rFonts w:ascii="Century Gothic" w:hAnsi="Century Gothic"/>
          <w:sz w:val="20"/>
          <w:szCs w:val="20"/>
        </w:rPr>
        <w:t xml:space="preserve"> on </w:t>
      </w:r>
      <w:r w:rsidR="00BA7E02" w:rsidRPr="00197ADD">
        <w:rPr>
          <w:rFonts w:ascii="Century Gothic" w:hAnsi="Century Gothic"/>
          <w:sz w:val="20"/>
          <w:szCs w:val="20"/>
        </w:rPr>
        <w:t>Wednesday</w:t>
      </w:r>
      <w:r w:rsidR="001554B0" w:rsidRPr="00197ADD">
        <w:rPr>
          <w:rFonts w:ascii="Century Gothic" w:hAnsi="Century Gothic"/>
          <w:sz w:val="20"/>
          <w:szCs w:val="20"/>
        </w:rPr>
        <w:t>,</w:t>
      </w:r>
      <w:r w:rsidR="00BA7E02" w:rsidRPr="00197ADD">
        <w:rPr>
          <w:rFonts w:ascii="Century Gothic" w:hAnsi="Century Gothic"/>
          <w:sz w:val="20"/>
          <w:szCs w:val="20"/>
        </w:rPr>
        <w:t xml:space="preserve"> </w:t>
      </w:r>
      <w:r w:rsidR="00EE7311">
        <w:rPr>
          <w:rFonts w:ascii="Century Gothic" w:hAnsi="Century Gothic"/>
          <w:sz w:val="20"/>
          <w:szCs w:val="20"/>
        </w:rPr>
        <w:t>December 11</w:t>
      </w:r>
      <w:r w:rsidR="00EE7311" w:rsidRPr="00EE7311">
        <w:rPr>
          <w:rFonts w:ascii="Century Gothic" w:hAnsi="Century Gothic"/>
          <w:sz w:val="20"/>
          <w:szCs w:val="20"/>
          <w:vertAlign w:val="superscript"/>
        </w:rPr>
        <w:t>th</w:t>
      </w:r>
      <w:r w:rsidR="00C67230" w:rsidRPr="00197ADD">
        <w:rPr>
          <w:rFonts w:ascii="Century Gothic" w:hAnsi="Century Gothic"/>
          <w:sz w:val="20"/>
          <w:szCs w:val="20"/>
        </w:rPr>
        <w:t>,</w:t>
      </w:r>
      <w:r w:rsidR="00335E7D" w:rsidRPr="00197ADD">
        <w:rPr>
          <w:rFonts w:ascii="Century Gothic" w:hAnsi="Century Gothic"/>
          <w:sz w:val="20"/>
          <w:szCs w:val="20"/>
        </w:rPr>
        <w:t xml:space="preserve"> 2019</w:t>
      </w:r>
      <w:r w:rsidR="00EB2414" w:rsidRPr="00197ADD">
        <w:rPr>
          <w:rFonts w:ascii="Century Gothic" w:hAnsi="Century Gothic"/>
          <w:sz w:val="20"/>
          <w:szCs w:val="20"/>
        </w:rPr>
        <w:t xml:space="preserve"> at 6</w:t>
      </w:r>
      <w:r w:rsidR="00EE7311">
        <w:rPr>
          <w:rFonts w:ascii="Century Gothic" w:hAnsi="Century Gothic"/>
          <w:sz w:val="20"/>
          <w:szCs w:val="20"/>
        </w:rPr>
        <w:t>:05</w:t>
      </w:r>
      <w:r w:rsidR="00EB2414" w:rsidRPr="00197ADD">
        <w:rPr>
          <w:rFonts w:ascii="Century Gothic" w:hAnsi="Century Gothic"/>
          <w:sz w:val="20"/>
          <w:szCs w:val="20"/>
        </w:rPr>
        <w:t>PM</w:t>
      </w:r>
      <w:r w:rsidRPr="00197ADD">
        <w:rPr>
          <w:rFonts w:ascii="Century Gothic" w:hAnsi="Century Gothic"/>
          <w:sz w:val="20"/>
          <w:szCs w:val="20"/>
        </w:rPr>
        <w:t>.  The meeting opened with roll call to determine a quorum.</w:t>
      </w:r>
      <w:r w:rsidR="00E51758" w:rsidRPr="00197ADD">
        <w:rPr>
          <w:rFonts w:ascii="Century Gothic" w:hAnsi="Century Gothic"/>
          <w:sz w:val="20"/>
          <w:szCs w:val="20"/>
        </w:rPr>
        <w:t xml:space="preserve"> </w:t>
      </w:r>
      <w:r w:rsidR="00EB2414" w:rsidRPr="00197ADD">
        <w:rPr>
          <w:rFonts w:ascii="Century Gothic" w:hAnsi="Century Gothic"/>
          <w:sz w:val="20"/>
          <w:szCs w:val="20"/>
        </w:rPr>
        <w:t>Board</w:t>
      </w:r>
      <w:r w:rsidR="00FE3E62" w:rsidRPr="00197ADD">
        <w:rPr>
          <w:rFonts w:ascii="Century Gothic" w:hAnsi="Century Gothic"/>
          <w:sz w:val="20"/>
          <w:szCs w:val="20"/>
        </w:rPr>
        <w:t xml:space="preserve"> members present were:</w:t>
      </w:r>
      <w:r w:rsidR="00C67230" w:rsidRPr="00197ADD">
        <w:rPr>
          <w:rFonts w:ascii="Century Gothic" w:hAnsi="Century Gothic"/>
          <w:sz w:val="20"/>
          <w:szCs w:val="20"/>
        </w:rPr>
        <w:t xml:space="preserve"> </w:t>
      </w:r>
      <w:r w:rsidR="00B35E33" w:rsidRPr="00197ADD">
        <w:rPr>
          <w:rFonts w:ascii="Century Gothic" w:hAnsi="Century Gothic"/>
          <w:sz w:val="20"/>
          <w:szCs w:val="20"/>
        </w:rPr>
        <w:t xml:space="preserve">Jon Oehlke (Grand Meadow), </w:t>
      </w:r>
      <w:r w:rsidR="00E51758" w:rsidRPr="00197ADD">
        <w:rPr>
          <w:rFonts w:ascii="Century Gothic" w:hAnsi="Century Gothic"/>
          <w:sz w:val="20"/>
          <w:szCs w:val="20"/>
        </w:rPr>
        <w:t>Jerry Sampson (Lyle)</w:t>
      </w:r>
      <w:r w:rsidR="00EE7311">
        <w:rPr>
          <w:rFonts w:ascii="Century Gothic" w:hAnsi="Century Gothic"/>
          <w:sz w:val="20"/>
          <w:szCs w:val="20"/>
        </w:rPr>
        <w:t xml:space="preserve">, </w:t>
      </w:r>
      <w:r w:rsidR="00EE7311" w:rsidRPr="00197ADD">
        <w:rPr>
          <w:rFonts w:ascii="Century Gothic" w:hAnsi="Century Gothic"/>
          <w:sz w:val="20"/>
          <w:szCs w:val="20"/>
        </w:rPr>
        <w:t xml:space="preserve">Tricia Linn (Alden-Conger), </w:t>
      </w:r>
      <w:r w:rsidR="00BA7E02" w:rsidRPr="00197ADD">
        <w:rPr>
          <w:rFonts w:ascii="Century Gothic" w:hAnsi="Century Gothic"/>
          <w:sz w:val="20"/>
          <w:szCs w:val="20"/>
        </w:rPr>
        <w:t xml:space="preserve">and </w:t>
      </w:r>
      <w:r w:rsidR="00B35E33" w:rsidRPr="00197ADD">
        <w:rPr>
          <w:rFonts w:ascii="Century Gothic" w:hAnsi="Century Gothic"/>
          <w:sz w:val="20"/>
          <w:szCs w:val="20"/>
        </w:rPr>
        <w:t xml:space="preserve">Michelle Nelsen (Southland). </w:t>
      </w:r>
      <w:r w:rsidR="00E51758" w:rsidRPr="00197ADD">
        <w:rPr>
          <w:rFonts w:ascii="Century Gothic" w:hAnsi="Century Gothic"/>
          <w:sz w:val="20"/>
          <w:szCs w:val="20"/>
        </w:rPr>
        <w:t>Members absent were: Steve Heideman (Glenville-Emmons),</w:t>
      </w:r>
      <w:r w:rsidR="00EE7311">
        <w:rPr>
          <w:rFonts w:ascii="Century Gothic" w:hAnsi="Century Gothic"/>
          <w:sz w:val="20"/>
          <w:szCs w:val="20"/>
        </w:rPr>
        <w:t xml:space="preserve"> </w:t>
      </w:r>
      <w:r w:rsidR="00E51758" w:rsidRPr="00197ADD">
        <w:rPr>
          <w:rFonts w:ascii="Century Gothic" w:hAnsi="Century Gothic"/>
          <w:sz w:val="20"/>
          <w:szCs w:val="20"/>
        </w:rPr>
        <w:t>Leah Stier (Kingsland)</w:t>
      </w:r>
      <w:r w:rsidR="00EE7311">
        <w:rPr>
          <w:rFonts w:ascii="Century Gothic" w:hAnsi="Century Gothic"/>
          <w:sz w:val="20"/>
          <w:szCs w:val="20"/>
        </w:rPr>
        <w:t>, and Teresa Frazer (Leroy-Ostrander)</w:t>
      </w:r>
      <w:r w:rsidR="001E4319" w:rsidRPr="00197ADD">
        <w:rPr>
          <w:rFonts w:ascii="Century Gothic" w:hAnsi="Century Gothic"/>
          <w:sz w:val="20"/>
          <w:szCs w:val="20"/>
        </w:rPr>
        <w:t xml:space="preserve">. </w:t>
      </w:r>
      <w:r w:rsidRPr="00197ADD">
        <w:rPr>
          <w:rFonts w:ascii="Century Gothic" w:hAnsi="Century Gothic"/>
          <w:sz w:val="20"/>
          <w:szCs w:val="20"/>
        </w:rPr>
        <w:t>Administratio</w:t>
      </w:r>
      <w:r w:rsidR="00FE3E62" w:rsidRPr="00197ADD">
        <w:rPr>
          <w:rFonts w:ascii="Century Gothic" w:hAnsi="Century Gothic"/>
          <w:sz w:val="20"/>
          <w:szCs w:val="20"/>
        </w:rPr>
        <w:t xml:space="preserve">n and staff in attendance were: </w:t>
      </w:r>
      <w:r w:rsidR="007463C5" w:rsidRPr="00197ADD">
        <w:rPr>
          <w:rFonts w:ascii="Century Gothic" w:hAnsi="Century Gothic"/>
          <w:sz w:val="20"/>
          <w:szCs w:val="20"/>
        </w:rPr>
        <w:t>Executive D</w:t>
      </w:r>
      <w:r w:rsidR="00617DDE" w:rsidRPr="00197ADD">
        <w:rPr>
          <w:rFonts w:ascii="Century Gothic" w:hAnsi="Century Gothic"/>
          <w:sz w:val="20"/>
          <w:szCs w:val="20"/>
        </w:rPr>
        <w:t xml:space="preserve">irector </w:t>
      </w:r>
      <w:r w:rsidR="00EB2414" w:rsidRPr="00197ADD">
        <w:rPr>
          <w:rFonts w:ascii="Century Gothic" w:hAnsi="Century Gothic"/>
          <w:sz w:val="20"/>
          <w:szCs w:val="20"/>
        </w:rPr>
        <w:t xml:space="preserve">Dan Armagost and </w:t>
      </w:r>
      <w:r w:rsidR="00DF4254">
        <w:rPr>
          <w:rFonts w:ascii="Century Gothic" w:hAnsi="Century Gothic"/>
          <w:sz w:val="20"/>
          <w:szCs w:val="20"/>
        </w:rPr>
        <w:t>Director</w:t>
      </w:r>
      <w:r w:rsidR="00617DDE" w:rsidRPr="00197ADD">
        <w:rPr>
          <w:rFonts w:ascii="Century Gothic" w:hAnsi="Century Gothic"/>
          <w:sz w:val="20"/>
          <w:szCs w:val="20"/>
        </w:rPr>
        <w:t xml:space="preserve"> </w:t>
      </w:r>
      <w:r w:rsidR="001554B0" w:rsidRPr="00197ADD">
        <w:rPr>
          <w:rFonts w:ascii="Century Gothic" w:hAnsi="Century Gothic"/>
          <w:sz w:val="20"/>
          <w:szCs w:val="20"/>
        </w:rPr>
        <w:t>Denise Kennedy</w:t>
      </w:r>
      <w:r w:rsidR="00EB2414" w:rsidRPr="00197ADD">
        <w:rPr>
          <w:rFonts w:ascii="Century Gothic" w:hAnsi="Century Gothic"/>
          <w:sz w:val="20"/>
          <w:szCs w:val="20"/>
        </w:rPr>
        <w:t>.</w:t>
      </w:r>
      <w:bookmarkStart w:id="0" w:name="_GoBack"/>
      <w:bookmarkEnd w:id="0"/>
    </w:p>
    <w:p w14:paraId="1D704670" w14:textId="77777777" w:rsidR="00AC087A" w:rsidRPr="00197ADD" w:rsidRDefault="00AC087A" w:rsidP="00A36103">
      <w:pPr>
        <w:pStyle w:val="NoSpacing"/>
        <w:jc w:val="both"/>
        <w:rPr>
          <w:rFonts w:ascii="Century Gothic" w:hAnsi="Century Gothic"/>
          <w:sz w:val="20"/>
          <w:szCs w:val="20"/>
        </w:rPr>
      </w:pPr>
    </w:p>
    <w:p w14:paraId="774AF94C" w14:textId="77777777" w:rsidR="00AC087A" w:rsidRPr="00197ADD" w:rsidRDefault="00AC087A" w:rsidP="00A36103">
      <w:pPr>
        <w:pStyle w:val="NoSpacing"/>
        <w:jc w:val="both"/>
        <w:rPr>
          <w:rFonts w:ascii="Century Gothic" w:hAnsi="Century Gothic"/>
          <w:b/>
          <w:i/>
          <w:sz w:val="20"/>
          <w:szCs w:val="20"/>
        </w:rPr>
      </w:pPr>
      <w:r w:rsidRPr="00197ADD">
        <w:rPr>
          <w:rFonts w:ascii="Century Gothic" w:hAnsi="Century Gothic"/>
          <w:b/>
          <w:i/>
          <w:sz w:val="20"/>
          <w:szCs w:val="20"/>
        </w:rPr>
        <w:t>Approval of Agenda:</w:t>
      </w:r>
    </w:p>
    <w:p w14:paraId="124AC4CF" w14:textId="77777777" w:rsidR="0039078F" w:rsidRPr="00197ADD" w:rsidRDefault="0039078F" w:rsidP="00A36103">
      <w:pPr>
        <w:pStyle w:val="NoSpacing"/>
        <w:jc w:val="both"/>
        <w:rPr>
          <w:rFonts w:ascii="Century Gothic" w:hAnsi="Century Gothic"/>
          <w:sz w:val="20"/>
          <w:szCs w:val="20"/>
        </w:rPr>
      </w:pPr>
      <w:r w:rsidRPr="00197ADD">
        <w:rPr>
          <w:rFonts w:ascii="Century Gothic" w:hAnsi="Century Gothic"/>
          <w:sz w:val="20"/>
          <w:szCs w:val="20"/>
        </w:rPr>
        <w:t xml:space="preserve">A motion </w:t>
      </w:r>
      <w:r w:rsidR="009D79F2" w:rsidRPr="00197ADD">
        <w:rPr>
          <w:rFonts w:ascii="Century Gothic" w:hAnsi="Century Gothic"/>
          <w:sz w:val="20"/>
          <w:szCs w:val="20"/>
        </w:rPr>
        <w:t>to approve</w:t>
      </w:r>
      <w:r w:rsidRPr="00197ADD">
        <w:rPr>
          <w:rFonts w:ascii="Century Gothic" w:hAnsi="Century Gothic"/>
          <w:sz w:val="20"/>
          <w:szCs w:val="20"/>
        </w:rPr>
        <w:t xml:space="preserve"> the agenda</w:t>
      </w:r>
      <w:r w:rsidR="001C5CCC">
        <w:rPr>
          <w:rFonts w:ascii="Century Gothic" w:hAnsi="Century Gothic"/>
          <w:sz w:val="20"/>
          <w:szCs w:val="20"/>
        </w:rPr>
        <w:t xml:space="preserve"> </w:t>
      </w:r>
      <w:r w:rsidR="009D79F2" w:rsidRPr="00197ADD">
        <w:rPr>
          <w:rFonts w:ascii="Century Gothic" w:hAnsi="Century Gothic"/>
          <w:sz w:val="20"/>
          <w:szCs w:val="20"/>
        </w:rPr>
        <w:t xml:space="preserve">was made </w:t>
      </w:r>
      <w:r w:rsidRPr="00197ADD">
        <w:rPr>
          <w:rFonts w:ascii="Century Gothic" w:hAnsi="Century Gothic"/>
          <w:sz w:val="20"/>
          <w:szCs w:val="20"/>
        </w:rPr>
        <w:t xml:space="preserve">by </w:t>
      </w:r>
      <w:r w:rsidR="001C5CCC">
        <w:rPr>
          <w:rFonts w:ascii="Century Gothic" w:hAnsi="Century Gothic"/>
          <w:sz w:val="20"/>
          <w:szCs w:val="20"/>
        </w:rPr>
        <w:t>Tricia Linn</w:t>
      </w:r>
      <w:r w:rsidRPr="00197ADD">
        <w:rPr>
          <w:rFonts w:ascii="Century Gothic" w:hAnsi="Century Gothic"/>
          <w:sz w:val="20"/>
          <w:szCs w:val="20"/>
        </w:rPr>
        <w:t xml:space="preserve">, seconded by </w:t>
      </w:r>
      <w:r w:rsidR="001C5CCC">
        <w:rPr>
          <w:rFonts w:ascii="Century Gothic" w:hAnsi="Century Gothic"/>
          <w:sz w:val="20"/>
          <w:szCs w:val="20"/>
        </w:rPr>
        <w:t>Jon Oehlke</w:t>
      </w:r>
      <w:r w:rsidRPr="00197ADD">
        <w:rPr>
          <w:rFonts w:ascii="Century Gothic" w:hAnsi="Century Gothic"/>
          <w:sz w:val="20"/>
          <w:szCs w:val="20"/>
        </w:rPr>
        <w:t>. Motion carried.</w:t>
      </w:r>
    </w:p>
    <w:p w14:paraId="596CF7C3" w14:textId="77777777" w:rsidR="00AC087A" w:rsidRPr="00197ADD" w:rsidRDefault="00AC087A" w:rsidP="00A36103">
      <w:pPr>
        <w:pStyle w:val="NoSpacing"/>
        <w:jc w:val="both"/>
        <w:rPr>
          <w:rFonts w:ascii="Century Gothic" w:hAnsi="Century Gothic"/>
          <w:sz w:val="20"/>
          <w:szCs w:val="20"/>
        </w:rPr>
      </w:pPr>
    </w:p>
    <w:p w14:paraId="4469E761" w14:textId="77777777" w:rsidR="00EB2414" w:rsidRPr="00197ADD" w:rsidRDefault="00AC087A" w:rsidP="00A36103">
      <w:pPr>
        <w:pStyle w:val="NoSpacing"/>
        <w:jc w:val="both"/>
        <w:rPr>
          <w:rFonts w:ascii="Century Gothic" w:hAnsi="Century Gothic"/>
          <w:b/>
          <w:i/>
          <w:sz w:val="20"/>
          <w:szCs w:val="20"/>
        </w:rPr>
      </w:pPr>
      <w:r w:rsidRPr="00197ADD">
        <w:rPr>
          <w:rFonts w:ascii="Century Gothic" w:hAnsi="Century Gothic"/>
          <w:b/>
          <w:i/>
          <w:sz w:val="20"/>
          <w:szCs w:val="20"/>
        </w:rPr>
        <w:t>Public Recognition:</w:t>
      </w:r>
    </w:p>
    <w:p w14:paraId="2DDE5187" w14:textId="77777777" w:rsidR="009D79F2" w:rsidRPr="00197ADD" w:rsidRDefault="009D79F2" w:rsidP="00A36103">
      <w:pPr>
        <w:pStyle w:val="NoSpacing"/>
        <w:jc w:val="both"/>
        <w:rPr>
          <w:rFonts w:ascii="Century Gothic" w:hAnsi="Century Gothic"/>
          <w:sz w:val="20"/>
          <w:szCs w:val="20"/>
        </w:rPr>
      </w:pPr>
      <w:r w:rsidRPr="00197ADD">
        <w:rPr>
          <w:rFonts w:ascii="Century Gothic" w:hAnsi="Century Gothic"/>
          <w:sz w:val="20"/>
          <w:szCs w:val="20"/>
        </w:rPr>
        <w:t>None</w:t>
      </w:r>
    </w:p>
    <w:p w14:paraId="44EA60FD" w14:textId="77777777" w:rsidR="00386007" w:rsidRPr="00197ADD" w:rsidRDefault="00386007" w:rsidP="00233241">
      <w:pPr>
        <w:pStyle w:val="NoSpacing"/>
        <w:jc w:val="both"/>
        <w:rPr>
          <w:rFonts w:ascii="Century Gothic" w:hAnsi="Century Gothic"/>
          <w:sz w:val="20"/>
          <w:szCs w:val="20"/>
        </w:rPr>
      </w:pPr>
    </w:p>
    <w:p w14:paraId="6E97A58C" w14:textId="77777777" w:rsidR="00386007" w:rsidRPr="00197ADD" w:rsidRDefault="00AC087A" w:rsidP="00233241">
      <w:pPr>
        <w:pStyle w:val="NoSpacing"/>
        <w:jc w:val="both"/>
        <w:rPr>
          <w:rFonts w:ascii="Century Gothic" w:hAnsi="Century Gothic"/>
          <w:b/>
          <w:i/>
          <w:sz w:val="20"/>
          <w:szCs w:val="20"/>
        </w:rPr>
      </w:pPr>
      <w:r w:rsidRPr="00197ADD">
        <w:rPr>
          <w:rFonts w:ascii="Century Gothic" w:hAnsi="Century Gothic"/>
          <w:b/>
          <w:i/>
          <w:sz w:val="20"/>
          <w:szCs w:val="20"/>
        </w:rPr>
        <w:t xml:space="preserve">Approval of </w:t>
      </w:r>
      <w:r w:rsidR="001C5CCC">
        <w:rPr>
          <w:rFonts w:ascii="Century Gothic" w:hAnsi="Century Gothic"/>
          <w:b/>
          <w:i/>
          <w:sz w:val="20"/>
          <w:szCs w:val="20"/>
        </w:rPr>
        <w:t>Consent Agenda:</w:t>
      </w:r>
    </w:p>
    <w:p w14:paraId="4AB6CB51" w14:textId="77777777" w:rsidR="009D79F2" w:rsidRPr="00197ADD" w:rsidRDefault="009D79F2" w:rsidP="00233241">
      <w:pPr>
        <w:pStyle w:val="NoSpacing"/>
        <w:jc w:val="both"/>
        <w:rPr>
          <w:rFonts w:ascii="Century Gothic" w:hAnsi="Century Gothic"/>
          <w:sz w:val="20"/>
          <w:szCs w:val="20"/>
        </w:rPr>
      </w:pPr>
      <w:r w:rsidRPr="00197ADD">
        <w:rPr>
          <w:rFonts w:ascii="Century Gothic" w:hAnsi="Century Gothic"/>
          <w:sz w:val="20"/>
          <w:szCs w:val="20"/>
        </w:rPr>
        <w:t xml:space="preserve">A motion to approve the </w:t>
      </w:r>
      <w:r w:rsidR="001C5CCC">
        <w:rPr>
          <w:rFonts w:ascii="Century Gothic" w:hAnsi="Century Gothic"/>
          <w:sz w:val="20"/>
          <w:szCs w:val="20"/>
        </w:rPr>
        <w:t xml:space="preserve">consent agenda </w:t>
      </w:r>
      <w:r w:rsidRPr="00197ADD">
        <w:rPr>
          <w:rFonts w:ascii="Century Gothic" w:hAnsi="Century Gothic"/>
          <w:sz w:val="20"/>
          <w:szCs w:val="20"/>
        </w:rPr>
        <w:t xml:space="preserve">was made by </w:t>
      </w:r>
      <w:r w:rsidR="001C5CCC">
        <w:rPr>
          <w:rFonts w:ascii="Century Gothic" w:hAnsi="Century Gothic"/>
          <w:sz w:val="20"/>
          <w:szCs w:val="20"/>
        </w:rPr>
        <w:t>Jerry Sampson</w:t>
      </w:r>
      <w:r w:rsidRPr="00197ADD">
        <w:rPr>
          <w:rFonts w:ascii="Century Gothic" w:hAnsi="Century Gothic"/>
          <w:sz w:val="20"/>
          <w:szCs w:val="20"/>
        </w:rPr>
        <w:t xml:space="preserve">, seconded by </w:t>
      </w:r>
      <w:r w:rsidR="00E75EEF" w:rsidRPr="00197ADD">
        <w:rPr>
          <w:rFonts w:ascii="Century Gothic" w:hAnsi="Century Gothic"/>
          <w:sz w:val="20"/>
          <w:szCs w:val="20"/>
        </w:rPr>
        <w:t xml:space="preserve">on </w:t>
      </w:r>
      <w:r w:rsidR="00D43EC4">
        <w:rPr>
          <w:rFonts w:ascii="Century Gothic" w:hAnsi="Century Gothic"/>
          <w:sz w:val="20"/>
          <w:szCs w:val="20"/>
        </w:rPr>
        <w:t xml:space="preserve">Jon </w:t>
      </w:r>
      <w:r w:rsidR="00E75EEF" w:rsidRPr="00197ADD">
        <w:rPr>
          <w:rFonts w:ascii="Century Gothic" w:hAnsi="Century Gothic"/>
          <w:sz w:val="20"/>
          <w:szCs w:val="20"/>
        </w:rPr>
        <w:t>Oehlke</w:t>
      </w:r>
      <w:r w:rsidRPr="00197ADD">
        <w:rPr>
          <w:rFonts w:ascii="Century Gothic" w:hAnsi="Century Gothic"/>
          <w:sz w:val="20"/>
          <w:szCs w:val="20"/>
        </w:rPr>
        <w:t>. Motion carried.</w:t>
      </w:r>
      <w:r w:rsidR="001C5CCC">
        <w:rPr>
          <w:rFonts w:ascii="Century Gothic" w:hAnsi="Century Gothic"/>
          <w:sz w:val="20"/>
          <w:szCs w:val="20"/>
        </w:rPr>
        <w:t xml:space="preserve"> Items approved on consent agenda included minutes from </w:t>
      </w:r>
      <w:r w:rsidR="00D43EC4">
        <w:rPr>
          <w:rFonts w:ascii="Century Gothic" w:hAnsi="Century Gothic"/>
          <w:sz w:val="20"/>
          <w:szCs w:val="20"/>
        </w:rPr>
        <w:t xml:space="preserve">the </w:t>
      </w:r>
      <w:r w:rsidR="001C5CCC">
        <w:rPr>
          <w:rFonts w:ascii="Century Gothic" w:hAnsi="Century Gothic"/>
          <w:sz w:val="20"/>
          <w:szCs w:val="20"/>
        </w:rPr>
        <w:t>May 29</w:t>
      </w:r>
      <w:r w:rsidR="001C5CCC" w:rsidRPr="001C5CCC">
        <w:rPr>
          <w:rFonts w:ascii="Century Gothic" w:hAnsi="Century Gothic"/>
          <w:sz w:val="20"/>
          <w:szCs w:val="20"/>
          <w:vertAlign w:val="superscript"/>
        </w:rPr>
        <w:t>th</w:t>
      </w:r>
      <w:r w:rsidR="001C5CCC">
        <w:rPr>
          <w:rFonts w:ascii="Century Gothic" w:hAnsi="Century Gothic"/>
          <w:sz w:val="20"/>
          <w:szCs w:val="20"/>
        </w:rPr>
        <w:t>, 2019 regular meeting.</w:t>
      </w:r>
    </w:p>
    <w:p w14:paraId="61A2CC26" w14:textId="77777777" w:rsidR="00386007" w:rsidRPr="00197ADD" w:rsidRDefault="00386007" w:rsidP="00233241">
      <w:pPr>
        <w:pStyle w:val="NoSpacing"/>
        <w:jc w:val="both"/>
        <w:rPr>
          <w:rFonts w:ascii="Century Gothic" w:hAnsi="Century Gothic"/>
          <w:sz w:val="20"/>
          <w:szCs w:val="20"/>
        </w:rPr>
      </w:pPr>
    </w:p>
    <w:p w14:paraId="3D7EB2F5" w14:textId="77777777" w:rsidR="002C74D6" w:rsidRPr="00197ADD" w:rsidRDefault="002C74D6" w:rsidP="00233241">
      <w:pPr>
        <w:pStyle w:val="NoSpacing"/>
        <w:jc w:val="both"/>
        <w:rPr>
          <w:rFonts w:ascii="Century Gothic" w:hAnsi="Century Gothic"/>
          <w:b/>
          <w:i/>
          <w:sz w:val="20"/>
          <w:szCs w:val="20"/>
        </w:rPr>
      </w:pPr>
      <w:r w:rsidRPr="00197ADD">
        <w:rPr>
          <w:rFonts w:ascii="Century Gothic" w:hAnsi="Century Gothic"/>
          <w:b/>
          <w:i/>
          <w:sz w:val="20"/>
          <w:szCs w:val="20"/>
        </w:rPr>
        <w:t>New Business Matters:</w:t>
      </w:r>
    </w:p>
    <w:p w14:paraId="40A44316" w14:textId="77777777" w:rsidR="00E262EF" w:rsidRPr="001716E0" w:rsidRDefault="001716E0" w:rsidP="00E262EF">
      <w:pPr>
        <w:pStyle w:val="NoSpacing"/>
        <w:numPr>
          <w:ilvl w:val="0"/>
          <w:numId w:val="3"/>
        </w:numPr>
        <w:jc w:val="both"/>
        <w:rPr>
          <w:rFonts w:ascii="Century Gothic" w:hAnsi="Century Gothic"/>
          <w:b/>
          <w:i/>
          <w:sz w:val="20"/>
          <w:szCs w:val="20"/>
        </w:rPr>
      </w:pPr>
      <w:r>
        <w:rPr>
          <w:rFonts w:ascii="Century Gothic" w:hAnsi="Century Gothic"/>
          <w:sz w:val="20"/>
          <w:szCs w:val="20"/>
        </w:rPr>
        <w:t>Designation of an Identified Official with Authority for Education Identity Access Management: Motion to approve Dan Armagost as IA for EDIAM was made by Jon Oehlke, seconded by Tricia Linn. Motion carried.</w:t>
      </w:r>
    </w:p>
    <w:p w14:paraId="78AE73E9" w14:textId="77777777" w:rsidR="001716E0" w:rsidRPr="00B907C8" w:rsidRDefault="001716E0" w:rsidP="00E262EF">
      <w:pPr>
        <w:pStyle w:val="NoSpacing"/>
        <w:numPr>
          <w:ilvl w:val="0"/>
          <w:numId w:val="3"/>
        </w:numPr>
        <w:jc w:val="both"/>
        <w:rPr>
          <w:rFonts w:ascii="Century Gothic" w:hAnsi="Century Gothic"/>
          <w:b/>
          <w:i/>
          <w:sz w:val="20"/>
          <w:szCs w:val="20"/>
        </w:rPr>
      </w:pPr>
      <w:r>
        <w:rPr>
          <w:rFonts w:ascii="Century Gothic" w:hAnsi="Century Gothic"/>
          <w:sz w:val="20"/>
          <w:szCs w:val="20"/>
        </w:rPr>
        <w:t>Resolution for Minnesota Department of Human Services: A motion was made by Jon Oehlke, seconded by Tricia Linn to approve Dan Armagost as IA for entering into contractual agreements on behalf of SMEC with the Minnesota Department of Human Services. Motion carried.</w:t>
      </w:r>
    </w:p>
    <w:p w14:paraId="57A1B870" w14:textId="77777777" w:rsidR="00B907C8" w:rsidRPr="00197ADD" w:rsidRDefault="00B907C8" w:rsidP="00E262EF">
      <w:pPr>
        <w:pStyle w:val="NoSpacing"/>
        <w:numPr>
          <w:ilvl w:val="0"/>
          <w:numId w:val="3"/>
        </w:numPr>
        <w:jc w:val="both"/>
        <w:rPr>
          <w:rFonts w:ascii="Century Gothic" w:hAnsi="Century Gothic"/>
          <w:b/>
          <w:i/>
          <w:sz w:val="20"/>
          <w:szCs w:val="20"/>
        </w:rPr>
      </w:pPr>
      <w:r>
        <w:rPr>
          <w:rFonts w:ascii="Century Gothic" w:hAnsi="Century Gothic"/>
          <w:sz w:val="20"/>
          <w:szCs w:val="20"/>
        </w:rPr>
        <w:t xml:space="preserve">Approval of audit: </w:t>
      </w:r>
      <w:r w:rsidR="00DC71C2">
        <w:rPr>
          <w:rFonts w:ascii="Century Gothic" w:hAnsi="Century Gothic"/>
          <w:sz w:val="20"/>
          <w:szCs w:val="20"/>
        </w:rPr>
        <w:t>A motion to approve the audit was made by Jon Oehlke, seconded by Jerry Sampson. Motion carried.</w:t>
      </w:r>
    </w:p>
    <w:p w14:paraId="722D9832" w14:textId="77777777" w:rsidR="009320FC" w:rsidRPr="00197ADD" w:rsidRDefault="009320FC" w:rsidP="00233241">
      <w:pPr>
        <w:pStyle w:val="NoSpacing"/>
        <w:jc w:val="both"/>
        <w:rPr>
          <w:rFonts w:ascii="Century Gothic" w:hAnsi="Century Gothic"/>
          <w:sz w:val="20"/>
          <w:szCs w:val="20"/>
        </w:rPr>
      </w:pPr>
    </w:p>
    <w:p w14:paraId="5A34AB80" w14:textId="77777777" w:rsidR="009320FC" w:rsidRPr="00197ADD" w:rsidRDefault="009320FC" w:rsidP="00233241">
      <w:pPr>
        <w:pStyle w:val="NoSpacing"/>
        <w:jc w:val="both"/>
        <w:rPr>
          <w:rFonts w:ascii="Century Gothic" w:hAnsi="Century Gothic"/>
          <w:b/>
          <w:i/>
          <w:sz w:val="20"/>
          <w:szCs w:val="20"/>
        </w:rPr>
      </w:pPr>
      <w:r w:rsidRPr="00197ADD">
        <w:rPr>
          <w:rFonts w:ascii="Century Gothic" w:hAnsi="Century Gothic"/>
          <w:b/>
          <w:i/>
          <w:sz w:val="20"/>
          <w:szCs w:val="20"/>
        </w:rPr>
        <w:t>No Old Business Matters</w:t>
      </w:r>
      <w:r w:rsidR="003E09FF" w:rsidRPr="00197ADD">
        <w:rPr>
          <w:rFonts w:ascii="Century Gothic" w:hAnsi="Century Gothic"/>
          <w:b/>
          <w:i/>
          <w:sz w:val="20"/>
          <w:szCs w:val="20"/>
        </w:rPr>
        <w:t>:</w:t>
      </w:r>
    </w:p>
    <w:p w14:paraId="31A438B9" w14:textId="77777777" w:rsidR="003E09FF" w:rsidRPr="00197ADD" w:rsidRDefault="003E09FF" w:rsidP="00233241">
      <w:pPr>
        <w:pStyle w:val="NoSpacing"/>
        <w:jc w:val="both"/>
        <w:rPr>
          <w:rFonts w:ascii="Century Gothic" w:hAnsi="Century Gothic"/>
          <w:sz w:val="20"/>
          <w:szCs w:val="20"/>
        </w:rPr>
      </w:pPr>
      <w:r w:rsidRPr="00197ADD">
        <w:rPr>
          <w:rFonts w:ascii="Century Gothic" w:hAnsi="Century Gothic"/>
          <w:sz w:val="20"/>
          <w:szCs w:val="20"/>
        </w:rPr>
        <w:t>None</w:t>
      </w:r>
    </w:p>
    <w:p w14:paraId="0420E847" w14:textId="77777777" w:rsidR="009320FC" w:rsidRPr="00197ADD" w:rsidRDefault="009320FC" w:rsidP="00233241">
      <w:pPr>
        <w:pStyle w:val="NoSpacing"/>
        <w:jc w:val="both"/>
        <w:rPr>
          <w:rFonts w:ascii="Century Gothic" w:hAnsi="Century Gothic"/>
          <w:b/>
          <w:i/>
          <w:sz w:val="20"/>
          <w:szCs w:val="20"/>
        </w:rPr>
      </w:pPr>
    </w:p>
    <w:p w14:paraId="7D7BA1D0" w14:textId="77777777" w:rsidR="009320FC" w:rsidRPr="00197ADD" w:rsidRDefault="009320FC" w:rsidP="00233241">
      <w:pPr>
        <w:pStyle w:val="NoSpacing"/>
        <w:jc w:val="both"/>
        <w:rPr>
          <w:rFonts w:ascii="Century Gothic" w:hAnsi="Century Gothic"/>
          <w:b/>
          <w:i/>
          <w:sz w:val="20"/>
          <w:szCs w:val="20"/>
        </w:rPr>
      </w:pPr>
      <w:r w:rsidRPr="00197ADD">
        <w:rPr>
          <w:rFonts w:ascii="Century Gothic" w:hAnsi="Century Gothic"/>
          <w:b/>
          <w:i/>
          <w:sz w:val="20"/>
          <w:szCs w:val="20"/>
        </w:rPr>
        <w:t>Report</w:t>
      </w:r>
      <w:r w:rsidR="00AC087A" w:rsidRPr="00197ADD">
        <w:rPr>
          <w:rFonts w:ascii="Century Gothic" w:hAnsi="Century Gothic"/>
          <w:b/>
          <w:i/>
          <w:sz w:val="20"/>
          <w:szCs w:val="20"/>
        </w:rPr>
        <w:t>s</w:t>
      </w:r>
      <w:r w:rsidRPr="00197ADD">
        <w:rPr>
          <w:rFonts w:ascii="Century Gothic" w:hAnsi="Century Gothic"/>
          <w:b/>
          <w:i/>
          <w:sz w:val="20"/>
          <w:szCs w:val="20"/>
        </w:rPr>
        <w:t>:</w:t>
      </w:r>
    </w:p>
    <w:p w14:paraId="0AFBA758" w14:textId="77777777" w:rsidR="006F5067" w:rsidRDefault="00913BCB" w:rsidP="004D11F5">
      <w:pPr>
        <w:pStyle w:val="NoSpacing"/>
        <w:numPr>
          <w:ilvl w:val="0"/>
          <w:numId w:val="4"/>
        </w:numPr>
        <w:jc w:val="both"/>
        <w:rPr>
          <w:rFonts w:ascii="Century Gothic" w:hAnsi="Century Gothic"/>
          <w:sz w:val="20"/>
          <w:szCs w:val="20"/>
        </w:rPr>
      </w:pPr>
      <w:r>
        <w:rPr>
          <w:rFonts w:ascii="Century Gothic" w:hAnsi="Century Gothic"/>
          <w:sz w:val="20"/>
          <w:szCs w:val="20"/>
        </w:rPr>
        <w:t>Business Manager: no update</w:t>
      </w:r>
    </w:p>
    <w:p w14:paraId="734F9B54" w14:textId="77777777" w:rsidR="00913BCB" w:rsidRDefault="00913BCB" w:rsidP="004D11F5">
      <w:pPr>
        <w:pStyle w:val="NoSpacing"/>
        <w:numPr>
          <w:ilvl w:val="0"/>
          <w:numId w:val="4"/>
        </w:numPr>
        <w:jc w:val="both"/>
        <w:rPr>
          <w:rFonts w:ascii="Century Gothic" w:hAnsi="Century Gothic"/>
          <w:sz w:val="20"/>
          <w:szCs w:val="20"/>
        </w:rPr>
      </w:pPr>
      <w:r>
        <w:rPr>
          <w:rFonts w:ascii="Century Gothic" w:hAnsi="Century Gothic"/>
          <w:sz w:val="20"/>
          <w:szCs w:val="20"/>
        </w:rPr>
        <w:t xml:space="preserve">Director: calling for proposals and coming to districts for </w:t>
      </w:r>
      <w:r w:rsidR="003C6E00">
        <w:rPr>
          <w:rFonts w:ascii="Century Gothic" w:hAnsi="Century Gothic"/>
          <w:sz w:val="20"/>
          <w:szCs w:val="20"/>
        </w:rPr>
        <w:t>SMEC Academy</w:t>
      </w:r>
    </w:p>
    <w:p w14:paraId="5006E6D7" w14:textId="77777777" w:rsidR="00845494" w:rsidRPr="00197ADD" w:rsidRDefault="00845494" w:rsidP="004D11F5">
      <w:pPr>
        <w:pStyle w:val="NoSpacing"/>
        <w:numPr>
          <w:ilvl w:val="0"/>
          <w:numId w:val="4"/>
        </w:numPr>
        <w:jc w:val="both"/>
        <w:rPr>
          <w:rFonts w:ascii="Century Gothic" w:hAnsi="Century Gothic"/>
          <w:sz w:val="20"/>
          <w:szCs w:val="20"/>
        </w:rPr>
      </w:pPr>
      <w:r>
        <w:rPr>
          <w:rFonts w:ascii="Century Gothic" w:hAnsi="Century Gothic"/>
          <w:sz w:val="20"/>
          <w:szCs w:val="20"/>
        </w:rPr>
        <w:t xml:space="preserve">Executive Director: </w:t>
      </w:r>
      <w:r w:rsidR="000F4EBF">
        <w:rPr>
          <w:rFonts w:ascii="Century Gothic" w:hAnsi="Century Gothic"/>
          <w:sz w:val="20"/>
          <w:szCs w:val="20"/>
        </w:rPr>
        <w:t>Communication process at SMEC: Denise sends out monthly memos to staff, Dan send</w:t>
      </w:r>
      <w:r w:rsidR="009C1C30">
        <w:rPr>
          <w:rFonts w:ascii="Century Gothic" w:hAnsi="Century Gothic"/>
          <w:sz w:val="20"/>
          <w:szCs w:val="20"/>
        </w:rPr>
        <w:t>s</w:t>
      </w:r>
      <w:r w:rsidR="000F4EBF">
        <w:rPr>
          <w:rFonts w:ascii="Century Gothic" w:hAnsi="Century Gothic"/>
          <w:sz w:val="20"/>
          <w:szCs w:val="20"/>
        </w:rPr>
        <w:t xml:space="preserve"> monthly communication to Board; building update: things on track and looking to take ownership on or around December 20</w:t>
      </w:r>
      <w:r w:rsidR="000F4EBF" w:rsidRPr="000F4EBF">
        <w:rPr>
          <w:rFonts w:ascii="Century Gothic" w:hAnsi="Century Gothic"/>
          <w:sz w:val="20"/>
          <w:szCs w:val="20"/>
          <w:vertAlign w:val="superscript"/>
        </w:rPr>
        <w:t>th</w:t>
      </w:r>
      <w:r w:rsidR="000F4EBF">
        <w:rPr>
          <w:rFonts w:ascii="Century Gothic" w:hAnsi="Century Gothic"/>
          <w:sz w:val="20"/>
          <w:szCs w:val="20"/>
        </w:rPr>
        <w:t>, SMEC office will be in Southland until December 18th, January 6</w:t>
      </w:r>
      <w:r w:rsidR="000F4EBF" w:rsidRPr="000F4EBF">
        <w:rPr>
          <w:rFonts w:ascii="Century Gothic" w:hAnsi="Century Gothic"/>
          <w:sz w:val="20"/>
          <w:szCs w:val="20"/>
          <w:vertAlign w:val="superscript"/>
        </w:rPr>
        <w:t>th</w:t>
      </w:r>
      <w:r w:rsidR="000F4EBF">
        <w:rPr>
          <w:rFonts w:ascii="Century Gothic" w:hAnsi="Century Gothic"/>
          <w:sz w:val="20"/>
          <w:szCs w:val="20"/>
        </w:rPr>
        <w:t xml:space="preserve"> taking first level IV students at the new building; information on working with Riverland for programming for Early Middle College for ALC students</w:t>
      </w:r>
    </w:p>
    <w:p w14:paraId="33D2B3BA" w14:textId="77777777" w:rsidR="00B956CD" w:rsidRPr="00197ADD" w:rsidRDefault="00B956CD" w:rsidP="00233241">
      <w:pPr>
        <w:pStyle w:val="NoSpacing"/>
        <w:jc w:val="both"/>
        <w:rPr>
          <w:rFonts w:ascii="Century Gothic" w:hAnsi="Century Gothic"/>
          <w:sz w:val="20"/>
          <w:szCs w:val="20"/>
        </w:rPr>
      </w:pPr>
    </w:p>
    <w:p w14:paraId="3545B672" w14:textId="77777777" w:rsidR="00B956CD" w:rsidRDefault="00B956CD" w:rsidP="00233241">
      <w:pPr>
        <w:pStyle w:val="NoSpacing"/>
        <w:jc w:val="both"/>
        <w:rPr>
          <w:rFonts w:ascii="Century Gothic" w:hAnsi="Century Gothic"/>
          <w:sz w:val="20"/>
          <w:szCs w:val="20"/>
        </w:rPr>
      </w:pPr>
      <w:r w:rsidRPr="00197ADD">
        <w:rPr>
          <w:rFonts w:ascii="Century Gothic" w:hAnsi="Century Gothic"/>
          <w:b/>
          <w:i/>
          <w:sz w:val="20"/>
          <w:szCs w:val="20"/>
        </w:rPr>
        <w:t>Board Comments</w:t>
      </w:r>
      <w:r w:rsidRPr="00197ADD">
        <w:rPr>
          <w:rFonts w:ascii="Century Gothic" w:hAnsi="Century Gothic"/>
          <w:sz w:val="20"/>
          <w:szCs w:val="20"/>
        </w:rPr>
        <w:t>:</w:t>
      </w:r>
    </w:p>
    <w:p w14:paraId="4E74FF04" w14:textId="77777777" w:rsidR="00B1487B" w:rsidRPr="00197ADD" w:rsidRDefault="00B1487B" w:rsidP="00233241">
      <w:pPr>
        <w:pStyle w:val="NoSpacing"/>
        <w:jc w:val="both"/>
        <w:rPr>
          <w:rFonts w:ascii="Century Gothic" w:hAnsi="Century Gothic"/>
          <w:sz w:val="20"/>
          <w:szCs w:val="20"/>
        </w:rPr>
      </w:pPr>
      <w:r>
        <w:rPr>
          <w:rFonts w:ascii="Century Gothic" w:hAnsi="Century Gothic"/>
          <w:sz w:val="20"/>
          <w:szCs w:val="20"/>
        </w:rPr>
        <w:t>None</w:t>
      </w:r>
    </w:p>
    <w:p w14:paraId="796820DB" w14:textId="77777777" w:rsidR="005E1530" w:rsidRPr="00197ADD" w:rsidRDefault="005E1530" w:rsidP="00914E9A">
      <w:pPr>
        <w:pStyle w:val="NoSpacing"/>
        <w:jc w:val="both"/>
        <w:rPr>
          <w:rFonts w:ascii="Century Gothic" w:hAnsi="Century Gothic"/>
          <w:sz w:val="20"/>
          <w:szCs w:val="20"/>
        </w:rPr>
      </w:pPr>
    </w:p>
    <w:p w14:paraId="2AC15AAF" w14:textId="77777777" w:rsidR="00AC087A" w:rsidRPr="00197ADD" w:rsidRDefault="00AC087A" w:rsidP="00914E9A">
      <w:pPr>
        <w:pStyle w:val="NoSpacing"/>
        <w:jc w:val="both"/>
        <w:rPr>
          <w:rFonts w:ascii="Century Gothic" w:hAnsi="Century Gothic"/>
          <w:b/>
          <w:i/>
          <w:sz w:val="20"/>
          <w:szCs w:val="20"/>
        </w:rPr>
      </w:pPr>
      <w:r w:rsidRPr="00197ADD">
        <w:rPr>
          <w:rFonts w:ascii="Century Gothic" w:hAnsi="Century Gothic"/>
          <w:b/>
          <w:i/>
          <w:sz w:val="20"/>
          <w:szCs w:val="20"/>
        </w:rPr>
        <w:t>Next Meeting Date/Time:</w:t>
      </w:r>
    </w:p>
    <w:p w14:paraId="56C0BF6B" w14:textId="77777777" w:rsidR="00AC087A" w:rsidRPr="00197ADD" w:rsidRDefault="00D25D4D" w:rsidP="00914E9A">
      <w:pPr>
        <w:pStyle w:val="NoSpacing"/>
        <w:jc w:val="both"/>
        <w:rPr>
          <w:rFonts w:ascii="Century Gothic" w:hAnsi="Century Gothic"/>
          <w:sz w:val="20"/>
          <w:szCs w:val="20"/>
        </w:rPr>
      </w:pPr>
      <w:r w:rsidRPr="00197ADD">
        <w:rPr>
          <w:rFonts w:ascii="Century Gothic" w:hAnsi="Century Gothic"/>
          <w:sz w:val="20"/>
          <w:szCs w:val="20"/>
        </w:rPr>
        <w:t>To be determined</w:t>
      </w:r>
    </w:p>
    <w:p w14:paraId="3B7C4F87" w14:textId="77777777" w:rsidR="00E75EEF" w:rsidRPr="00197ADD" w:rsidRDefault="00E75EEF" w:rsidP="00914E9A">
      <w:pPr>
        <w:pStyle w:val="NoSpacing"/>
        <w:jc w:val="both"/>
        <w:rPr>
          <w:rFonts w:ascii="Century Gothic" w:hAnsi="Century Gothic"/>
          <w:sz w:val="20"/>
          <w:szCs w:val="20"/>
        </w:rPr>
      </w:pPr>
    </w:p>
    <w:p w14:paraId="2B03B7D9" w14:textId="77777777" w:rsidR="00AC087A" w:rsidRPr="00197ADD" w:rsidRDefault="00AC087A" w:rsidP="00914E9A">
      <w:pPr>
        <w:pStyle w:val="NoSpacing"/>
        <w:jc w:val="both"/>
        <w:rPr>
          <w:rFonts w:ascii="Century Gothic" w:hAnsi="Century Gothic"/>
          <w:b/>
          <w:i/>
          <w:sz w:val="20"/>
          <w:szCs w:val="20"/>
        </w:rPr>
      </w:pPr>
      <w:r w:rsidRPr="00197ADD">
        <w:rPr>
          <w:rFonts w:ascii="Century Gothic" w:hAnsi="Century Gothic"/>
          <w:b/>
          <w:i/>
          <w:sz w:val="20"/>
          <w:szCs w:val="20"/>
        </w:rPr>
        <w:t>Adjourn:</w:t>
      </w:r>
    </w:p>
    <w:p w14:paraId="48B0D673" w14:textId="77777777" w:rsidR="00A56EFB" w:rsidRPr="00197ADD" w:rsidRDefault="00A56EFB" w:rsidP="00914E9A">
      <w:pPr>
        <w:pStyle w:val="NoSpacing"/>
        <w:jc w:val="both"/>
        <w:rPr>
          <w:rFonts w:ascii="Century Gothic" w:hAnsi="Century Gothic"/>
          <w:sz w:val="20"/>
          <w:szCs w:val="20"/>
        </w:rPr>
      </w:pPr>
      <w:r w:rsidRPr="00197ADD">
        <w:rPr>
          <w:rFonts w:ascii="Century Gothic" w:hAnsi="Century Gothic"/>
          <w:sz w:val="20"/>
          <w:szCs w:val="20"/>
        </w:rPr>
        <w:t xml:space="preserve">A motion to adjourn was made by </w:t>
      </w:r>
      <w:r w:rsidR="005478B1">
        <w:rPr>
          <w:rFonts w:ascii="Century Gothic" w:hAnsi="Century Gothic"/>
          <w:sz w:val="20"/>
          <w:szCs w:val="20"/>
        </w:rPr>
        <w:t>Tricia Linn</w:t>
      </w:r>
      <w:r w:rsidRPr="00197ADD">
        <w:rPr>
          <w:rFonts w:ascii="Century Gothic" w:hAnsi="Century Gothic"/>
          <w:sz w:val="20"/>
          <w:szCs w:val="20"/>
        </w:rPr>
        <w:t xml:space="preserve">, seconded by </w:t>
      </w:r>
      <w:r w:rsidR="00E75EEF" w:rsidRPr="00197ADD">
        <w:rPr>
          <w:rFonts w:ascii="Century Gothic" w:hAnsi="Century Gothic"/>
          <w:sz w:val="20"/>
          <w:szCs w:val="20"/>
        </w:rPr>
        <w:t>Jerry Sampson</w:t>
      </w:r>
      <w:r w:rsidRPr="00197ADD">
        <w:rPr>
          <w:rFonts w:ascii="Century Gothic" w:hAnsi="Century Gothic"/>
          <w:sz w:val="20"/>
          <w:szCs w:val="20"/>
        </w:rPr>
        <w:t xml:space="preserve">. Motion carried. </w:t>
      </w:r>
      <w:r w:rsidR="00E75EEF" w:rsidRPr="00197ADD">
        <w:rPr>
          <w:rFonts w:ascii="Century Gothic" w:hAnsi="Century Gothic"/>
          <w:sz w:val="20"/>
          <w:szCs w:val="20"/>
        </w:rPr>
        <w:t xml:space="preserve">Meeting adjourned at </w:t>
      </w:r>
      <w:r w:rsidR="005478B1">
        <w:rPr>
          <w:rFonts w:ascii="Century Gothic" w:hAnsi="Century Gothic"/>
          <w:sz w:val="20"/>
          <w:szCs w:val="20"/>
        </w:rPr>
        <w:t>7:34</w:t>
      </w:r>
      <w:r w:rsidR="00E75EEF" w:rsidRPr="00197ADD">
        <w:rPr>
          <w:rFonts w:ascii="Century Gothic" w:hAnsi="Century Gothic"/>
          <w:sz w:val="20"/>
          <w:szCs w:val="20"/>
        </w:rPr>
        <w:t>PM.</w:t>
      </w:r>
    </w:p>
    <w:p w14:paraId="431FD2B8" w14:textId="77777777" w:rsidR="00AC087A" w:rsidRPr="00197ADD" w:rsidRDefault="00AC087A" w:rsidP="00914E9A">
      <w:pPr>
        <w:pStyle w:val="NoSpacing"/>
        <w:jc w:val="both"/>
        <w:rPr>
          <w:rFonts w:ascii="Century Gothic" w:hAnsi="Century Gothic"/>
          <w:sz w:val="20"/>
          <w:szCs w:val="20"/>
        </w:rPr>
      </w:pPr>
    </w:p>
    <w:p w14:paraId="4479F2D4" w14:textId="74EC2C99" w:rsidR="00867D1A" w:rsidRPr="00867D1A" w:rsidRDefault="00180196" w:rsidP="001758CA">
      <w:pPr>
        <w:pStyle w:val="NoSpacing"/>
        <w:jc w:val="both"/>
        <w:rPr>
          <w:rFonts w:ascii="Century Gothic" w:hAnsi="Century Gothic"/>
          <w:i/>
          <w:sz w:val="18"/>
          <w:szCs w:val="18"/>
        </w:rPr>
      </w:pPr>
      <w:r w:rsidRPr="00867D1A">
        <w:rPr>
          <w:rFonts w:ascii="Century Gothic" w:hAnsi="Century Gothic"/>
          <w:i/>
          <w:sz w:val="18"/>
          <w:szCs w:val="18"/>
        </w:rPr>
        <w:t>Unofficial</w:t>
      </w:r>
      <w:r w:rsidR="00EF19BC" w:rsidRPr="00867D1A">
        <w:rPr>
          <w:rFonts w:ascii="Century Gothic" w:hAnsi="Century Gothic"/>
          <w:i/>
          <w:sz w:val="18"/>
          <w:szCs w:val="18"/>
        </w:rPr>
        <w:t xml:space="preserve"> minutes</w:t>
      </w:r>
      <w:r w:rsidR="00E35F33" w:rsidRPr="00867D1A">
        <w:rPr>
          <w:rFonts w:ascii="Century Gothic" w:hAnsi="Century Gothic"/>
          <w:i/>
          <w:sz w:val="18"/>
          <w:szCs w:val="18"/>
        </w:rPr>
        <w:t xml:space="preserve"> submitted by Tiffany Lewison, Ad</w:t>
      </w:r>
      <w:r w:rsidR="00BA0853" w:rsidRPr="00867D1A">
        <w:rPr>
          <w:rFonts w:ascii="Century Gothic" w:hAnsi="Century Gothic"/>
          <w:i/>
          <w:sz w:val="18"/>
          <w:szCs w:val="18"/>
        </w:rPr>
        <w:t xml:space="preserve">min Assistant for SMEC on </w:t>
      </w:r>
      <w:r w:rsidR="001758CA" w:rsidRPr="00867D1A">
        <w:rPr>
          <w:rFonts w:ascii="Century Gothic" w:hAnsi="Century Gothic"/>
          <w:i/>
          <w:sz w:val="18"/>
          <w:szCs w:val="18"/>
        </w:rPr>
        <w:t>December 17</w:t>
      </w:r>
      <w:r w:rsidR="001758CA" w:rsidRPr="00867D1A">
        <w:rPr>
          <w:rFonts w:ascii="Century Gothic" w:hAnsi="Century Gothic"/>
          <w:i/>
          <w:sz w:val="18"/>
          <w:szCs w:val="18"/>
          <w:vertAlign w:val="superscript"/>
        </w:rPr>
        <w:t>th</w:t>
      </w:r>
      <w:r w:rsidR="001758CA" w:rsidRPr="00867D1A">
        <w:rPr>
          <w:rFonts w:ascii="Century Gothic" w:hAnsi="Century Gothic"/>
          <w:i/>
          <w:sz w:val="18"/>
          <w:szCs w:val="18"/>
        </w:rPr>
        <w:t>, 2019.</w:t>
      </w:r>
      <w:r w:rsidR="00EF19BC" w:rsidRPr="00867D1A">
        <w:rPr>
          <w:rFonts w:ascii="Century Gothic" w:hAnsi="Century Gothic"/>
          <w:i/>
          <w:sz w:val="18"/>
          <w:szCs w:val="18"/>
        </w:rPr>
        <w:t xml:space="preserve"> </w:t>
      </w:r>
    </w:p>
    <w:p w14:paraId="2377D422" w14:textId="5DEF085C" w:rsidR="00867D1A" w:rsidRPr="00867D1A" w:rsidRDefault="00867D1A" w:rsidP="001758CA">
      <w:pPr>
        <w:pStyle w:val="NoSpacing"/>
        <w:jc w:val="both"/>
        <w:rPr>
          <w:rFonts w:ascii="Century Gothic" w:hAnsi="Century Gothic"/>
          <w:i/>
          <w:sz w:val="18"/>
          <w:szCs w:val="18"/>
        </w:rPr>
      </w:pPr>
      <w:r w:rsidRPr="00867D1A">
        <w:rPr>
          <w:rFonts w:ascii="Century Gothic" w:hAnsi="Century Gothic"/>
          <w:i/>
          <w:sz w:val="18"/>
          <w:szCs w:val="18"/>
        </w:rPr>
        <w:t>Minutes approved by the Board on February 26</w:t>
      </w:r>
      <w:r w:rsidRPr="00867D1A">
        <w:rPr>
          <w:rFonts w:ascii="Century Gothic" w:hAnsi="Century Gothic"/>
          <w:i/>
          <w:sz w:val="18"/>
          <w:szCs w:val="18"/>
          <w:vertAlign w:val="superscript"/>
        </w:rPr>
        <w:t>th</w:t>
      </w:r>
      <w:r w:rsidRPr="00867D1A">
        <w:rPr>
          <w:rFonts w:ascii="Century Gothic" w:hAnsi="Century Gothic"/>
          <w:i/>
          <w:sz w:val="18"/>
          <w:szCs w:val="18"/>
        </w:rPr>
        <w:t>, 2020.</w:t>
      </w:r>
    </w:p>
    <w:sectPr w:rsidR="00867D1A" w:rsidRPr="00867D1A" w:rsidSect="00073F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B0B0" w14:textId="77777777" w:rsidR="00873F82" w:rsidRDefault="00873F82" w:rsidP="00D64A04">
      <w:pPr>
        <w:spacing w:after="0" w:line="240" w:lineRule="auto"/>
      </w:pPr>
      <w:r>
        <w:separator/>
      </w:r>
    </w:p>
  </w:endnote>
  <w:endnote w:type="continuationSeparator" w:id="0">
    <w:p w14:paraId="565E11F7" w14:textId="77777777" w:rsidR="00873F82" w:rsidRDefault="00873F82" w:rsidP="00D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15"/>
      <w:docPartObj>
        <w:docPartGallery w:val="Page Numbers (Bottom of Page)"/>
        <w:docPartUnique/>
      </w:docPartObj>
    </w:sdtPr>
    <w:sdtEndPr/>
    <w:sdtContent>
      <w:sdt>
        <w:sdtPr>
          <w:id w:val="-1669238322"/>
          <w:docPartObj>
            <w:docPartGallery w:val="Page Numbers (Top of Page)"/>
            <w:docPartUnique/>
          </w:docPartObj>
        </w:sdtPr>
        <w:sdtEndPr/>
        <w:sdtContent>
          <w:p w14:paraId="6C85E395" w14:textId="77777777" w:rsidR="00D64A04" w:rsidRDefault="00D64A04">
            <w:pPr>
              <w:pStyle w:val="Footer"/>
              <w:jc w:val="center"/>
            </w:pPr>
            <w:r w:rsidRPr="00E74B93">
              <w:rPr>
                <w:rFonts w:ascii="Century Gothic" w:hAnsi="Century Gothic"/>
                <w:sz w:val="20"/>
                <w:szCs w:val="20"/>
              </w:rPr>
              <w:t xml:space="preserve">Page </w:t>
            </w:r>
            <w:r w:rsidRPr="00E74B93">
              <w:rPr>
                <w:rFonts w:ascii="Century Gothic" w:hAnsi="Century Gothic"/>
                <w:b/>
                <w:bCs/>
                <w:sz w:val="20"/>
                <w:szCs w:val="20"/>
              </w:rPr>
              <w:fldChar w:fldCharType="begin"/>
            </w:r>
            <w:r w:rsidRPr="00E74B93">
              <w:rPr>
                <w:rFonts w:ascii="Century Gothic" w:hAnsi="Century Gothic"/>
                <w:b/>
                <w:bCs/>
                <w:sz w:val="20"/>
                <w:szCs w:val="20"/>
              </w:rPr>
              <w:instrText xml:space="preserve"> PAGE </w:instrText>
            </w:r>
            <w:r w:rsidRPr="00E74B93">
              <w:rPr>
                <w:rFonts w:ascii="Century Gothic" w:hAnsi="Century Gothic"/>
                <w:b/>
                <w:bCs/>
                <w:sz w:val="20"/>
                <w:szCs w:val="20"/>
              </w:rPr>
              <w:fldChar w:fldCharType="separate"/>
            </w:r>
            <w:r w:rsidR="00203799" w:rsidRPr="00E74B93">
              <w:rPr>
                <w:rFonts w:ascii="Century Gothic" w:hAnsi="Century Gothic"/>
                <w:b/>
                <w:bCs/>
                <w:noProof/>
                <w:sz w:val="20"/>
                <w:szCs w:val="20"/>
              </w:rPr>
              <w:t>1</w:t>
            </w:r>
            <w:r w:rsidRPr="00E74B93">
              <w:rPr>
                <w:rFonts w:ascii="Century Gothic" w:hAnsi="Century Gothic"/>
                <w:b/>
                <w:bCs/>
                <w:sz w:val="20"/>
                <w:szCs w:val="20"/>
              </w:rPr>
              <w:fldChar w:fldCharType="end"/>
            </w:r>
            <w:r w:rsidRPr="00E74B93">
              <w:rPr>
                <w:rFonts w:ascii="Century Gothic" w:hAnsi="Century Gothic"/>
                <w:sz w:val="20"/>
                <w:szCs w:val="20"/>
              </w:rPr>
              <w:t xml:space="preserve"> of </w:t>
            </w:r>
            <w:r w:rsidRPr="00E74B93">
              <w:rPr>
                <w:rFonts w:ascii="Century Gothic" w:hAnsi="Century Gothic"/>
                <w:b/>
                <w:bCs/>
                <w:sz w:val="20"/>
                <w:szCs w:val="20"/>
              </w:rPr>
              <w:fldChar w:fldCharType="begin"/>
            </w:r>
            <w:r w:rsidRPr="00E74B93">
              <w:rPr>
                <w:rFonts w:ascii="Century Gothic" w:hAnsi="Century Gothic"/>
                <w:b/>
                <w:bCs/>
                <w:sz w:val="20"/>
                <w:szCs w:val="20"/>
              </w:rPr>
              <w:instrText xml:space="preserve"> NUMPAGES  </w:instrText>
            </w:r>
            <w:r w:rsidRPr="00E74B93">
              <w:rPr>
                <w:rFonts w:ascii="Century Gothic" w:hAnsi="Century Gothic"/>
                <w:b/>
                <w:bCs/>
                <w:sz w:val="20"/>
                <w:szCs w:val="20"/>
              </w:rPr>
              <w:fldChar w:fldCharType="separate"/>
            </w:r>
            <w:r w:rsidR="00203799" w:rsidRPr="00E74B93">
              <w:rPr>
                <w:rFonts w:ascii="Century Gothic" w:hAnsi="Century Gothic"/>
                <w:b/>
                <w:bCs/>
                <w:noProof/>
                <w:sz w:val="20"/>
                <w:szCs w:val="20"/>
              </w:rPr>
              <w:t>2</w:t>
            </w:r>
            <w:r w:rsidRPr="00E74B93">
              <w:rPr>
                <w:rFonts w:ascii="Century Gothic" w:hAnsi="Century Gothic"/>
                <w:b/>
                <w:bCs/>
                <w:sz w:val="20"/>
                <w:szCs w:val="20"/>
              </w:rPr>
              <w:fldChar w:fldCharType="end"/>
            </w:r>
          </w:p>
        </w:sdtContent>
      </w:sdt>
    </w:sdtContent>
  </w:sdt>
  <w:p w14:paraId="6778B06E" w14:textId="77777777" w:rsidR="00D64A04" w:rsidRDefault="00D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2A26" w14:textId="77777777" w:rsidR="00873F82" w:rsidRDefault="00873F82" w:rsidP="00D64A04">
      <w:pPr>
        <w:spacing w:after="0" w:line="240" w:lineRule="auto"/>
      </w:pPr>
      <w:r>
        <w:separator/>
      </w:r>
    </w:p>
  </w:footnote>
  <w:footnote w:type="continuationSeparator" w:id="0">
    <w:p w14:paraId="1D143D93" w14:textId="77777777" w:rsidR="00873F82" w:rsidRDefault="00873F82" w:rsidP="00D6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9DC"/>
    <w:multiLevelType w:val="hybridMultilevel"/>
    <w:tmpl w:val="FCC47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47393"/>
    <w:multiLevelType w:val="hybridMultilevel"/>
    <w:tmpl w:val="1E983488"/>
    <w:lvl w:ilvl="0" w:tplc="A9CEE18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527A6"/>
    <w:multiLevelType w:val="hybridMultilevel"/>
    <w:tmpl w:val="8878E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33BF5"/>
    <w:multiLevelType w:val="hybridMultilevel"/>
    <w:tmpl w:val="0ABC4722"/>
    <w:lvl w:ilvl="0" w:tplc="4864AF3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3"/>
    <w:rsid w:val="00011DF1"/>
    <w:rsid w:val="00021883"/>
    <w:rsid w:val="00024731"/>
    <w:rsid w:val="00063CC1"/>
    <w:rsid w:val="00073FCD"/>
    <w:rsid w:val="000C6DAB"/>
    <w:rsid w:val="000D3FD8"/>
    <w:rsid w:val="000F4EBF"/>
    <w:rsid w:val="00126002"/>
    <w:rsid w:val="001554B0"/>
    <w:rsid w:val="001662DD"/>
    <w:rsid w:val="001716E0"/>
    <w:rsid w:val="001758CA"/>
    <w:rsid w:val="00180196"/>
    <w:rsid w:val="00197ADD"/>
    <w:rsid w:val="001A0875"/>
    <w:rsid w:val="001C5CCC"/>
    <w:rsid w:val="001E4319"/>
    <w:rsid w:val="00202796"/>
    <w:rsid w:val="00203799"/>
    <w:rsid w:val="00214937"/>
    <w:rsid w:val="00227C15"/>
    <w:rsid w:val="00233241"/>
    <w:rsid w:val="002439FD"/>
    <w:rsid w:val="002510EB"/>
    <w:rsid w:val="00297518"/>
    <w:rsid w:val="002A45A5"/>
    <w:rsid w:val="002C74D6"/>
    <w:rsid w:val="002F2A55"/>
    <w:rsid w:val="002F7199"/>
    <w:rsid w:val="00315801"/>
    <w:rsid w:val="0031730F"/>
    <w:rsid w:val="00332550"/>
    <w:rsid w:val="00335E7D"/>
    <w:rsid w:val="0033603F"/>
    <w:rsid w:val="00341D26"/>
    <w:rsid w:val="00357778"/>
    <w:rsid w:val="003658A6"/>
    <w:rsid w:val="003722FA"/>
    <w:rsid w:val="003731F0"/>
    <w:rsid w:val="00374650"/>
    <w:rsid w:val="00386007"/>
    <w:rsid w:val="0039078F"/>
    <w:rsid w:val="003A190A"/>
    <w:rsid w:val="003C0654"/>
    <w:rsid w:val="003C3CBD"/>
    <w:rsid w:val="003C6E00"/>
    <w:rsid w:val="003E09FF"/>
    <w:rsid w:val="003E5840"/>
    <w:rsid w:val="003F3FFE"/>
    <w:rsid w:val="00406F55"/>
    <w:rsid w:val="0047555B"/>
    <w:rsid w:val="004934F7"/>
    <w:rsid w:val="004B3ED4"/>
    <w:rsid w:val="004C723F"/>
    <w:rsid w:val="004D11F5"/>
    <w:rsid w:val="004D58D7"/>
    <w:rsid w:val="005013CB"/>
    <w:rsid w:val="0050676B"/>
    <w:rsid w:val="005100FA"/>
    <w:rsid w:val="005478B1"/>
    <w:rsid w:val="00556D61"/>
    <w:rsid w:val="00570490"/>
    <w:rsid w:val="005758A9"/>
    <w:rsid w:val="005B3260"/>
    <w:rsid w:val="005D05CE"/>
    <w:rsid w:val="005E1530"/>
    <w:rsid w:val="00605000"/>
    <w:rsid w:val="0061012D"/>
    <w:rsid w:val="00617DDE"/>
    <w:rsid w:val="006255AD"/>
    <w:rsid w:val="00645AC3"/>
    <w:rsid w:val="00647B6A"/>
    <w:rsid w:val="0066743E"/>
    <w:rsid w:val="00685F9C"/>
    <w:rsid w:val="006F5067"/>
    <w:rsid w:val="007073B0"/>
    <w:rsid w:val="007226BC"/>
    <w:rsid w:val="00732183"/>
    <w:rsid w:val="007361C4"/>
    <w:rsid w:val="00736989"/>
    <w:rsid w:val="007463C5"/>
    <w:rsid w:val="007C7B5D"/>
    <w:rsid w:val="007F0D89"/>
    <w:rsid w:val="008147CE"/>
    <w:rsid w:val="00822256"/>
    <w:rsid w:val="0082523F"/>
    <w:rsid w:val="00845494"/>
    <w:rsid w:val="00867D1A"/>
    <w:rsid w:val="0087103F"/>
    <w:rsid w:val="008736D5"/>
    <w:rsid w:val="00873F82"/>
    <w:rsid w:val="00884C0E"/>
    <w:rsid w:val="00884D19"/>
    <w:rsid w:val="008934E2"/>
    <w:rsid w:val="008A3A91"/>
    <w:rsid w:val="008A4808"/>
    <w:rsid w:val="009066DC"/>
    <w:rsid w:val="00913BCB"/>
    <w:rsid w:val="00914E9A"/>
    <w:rsid w:val="009320FC"/>
    <w:rsid w:val="00936AF7"/>
    <w:rsid w:val="009378DF"/>
    <w:rsid w:val="009626C5"/>
    <w:rsid w:val="009801A3"/>
    <w:rsid w:val="009C1C30"/>
    <w:rsid w:val="009D79F2"/>
    <w:rsid w:val="009D7E29"/>
    <w:rsid w:val="00A04A47"/>
    <w:rsid w:val="00A13079"/>
    <w:rsid w:val="00A36103"/>
    <w:rsid w:val="00A37E5D"/>
    <w:rsid w:val="00A56C1C"/>
    <w:rsid w:val="00A56EFB"/>
    <w:rsid w:val="00A645E0"/>
    <w:rsid w:val="00A70AAA"/>
    <w:rsid w:val="00A912D2"/>
    <w:rsid w:val="00AB7079"/>
    <w:rsid w:val="00AC087A"/>
    <w:rsid w:val="00AD4DB0"/>
    <w:rsid w:val="00AF1E56"/>
    <w:rsid w:val="00B1487B"/>
    <w:rsid w:val="00B35E33"/>
    <w:rsid w:val="00B4149E"/>
    <w:rsid w:val="00B4523A"/>
    <w:rsid w:val="00B475D7"/>
    <w:rsid w:val="00B907C8"/>
    <w:rsid w:val="00B956CD"/>
    <w:rsid w:val="00BA031E"/>
    <w:rsid w:val="00BA0853"/>
    <w:rsid w:val="00BA7E02"/>
    <w:rsid w:val="00BB035D"/>
    <w:rsid w:val="00C20B07"/>
    <w:rsid w:val="00C314E7"/>
    <w:rsid w:val="00C67230"/>
    <w:rsid w:val="00C902D5"/>
    <w:rsid w:val="00CA35E7"/>
    <w:rsid w:val="00CB4C24"/>
    <w:rsid w:val="00CB7F76"/>
    <w:rsid w:val="00CD065C"/>
    <w:rsid w:val="00CD33C3"/>
    <w:rsid w:val="00D13CCA"/>
    <w:rsid w:val="00D237C6"/>
    <w:rsid w:val="00D25D4D"/>
    <w:rsid w:val="00D30772"/>
    <w:rsid w:val="00D41F7E"/>
    <w:rsid w:val="00D43EC4"/>
    <w:rsid w:val="00D64A04"/>
    <w:rsid w:val="00D6574C"/>
    <w:rsid w:val="00D67891"/>
    <w:rsid w:val="00D733CF"/>
    <w:rsid w:val="00DB30FE"/>
    <w:rsid w:val="00DC5AC2"/>
    <w:rsid w:val="00DC71C2"/>
    <w:rsid w:val="00DF2AAA"/>
    <w:rsid w:val="00DF3665"/>
    <w:rsid w:val="00DF4254"/>
    <w:rsid w:val="00DF694B"/>
    <w:rsid w:val="00E108B6"/>
    <w:rsid w:val="00E12772"/>
    <w:rsid w:val="00E262EF"/>
    <w:rsid w:val="00E35F33"/>
    <w:rsid w:val="00E51758"/>
    <w:rsid w:val="00E74B93"/>
    <w:rsid w:val="00E75EEF"/>
    <w:rsid w:val="00E96F41"/>
    <w:rsid w:val="00EA2388"/>
    <w:rsid w:val="00EA284F"/>
    <w:rsid w:val="00EB2414"/>
    <w:rsid w:val="00EE7311"/>
    <w:rsid w:val="00EF19BC"/>
    <w:rsid w:val="00F10372"/>
    <w:rsid w:val="00F10B15"/>
    <w:rsid w:val="00F112A1"/>
    <w:rsid w:val="00F23FA0"/>
    <w:rsid w:val="00F339A2"/>
    <w:rsid w:val="00F6287F"/>
    <w:rsid w:val="00F7730F"/>
    <w:rsid w:val="00F8783B"/>
    <w:rsid w:val="00FA3AFA"/>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7CB2"/>
  <w15:docId w15:val="{E3616757-5862-4EF5-AD0F-AA1D6E3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03"/>
    <w:pPr>
      <w:spacing w:after="0" w:line="240" w:lineRule="auto"/>
    </w:pPr>
  </w:style>
  <w:style w:type="paragraph" w:styleId="BalloonText">
    <w:name w:val="Balloon Text"/>
    <w:basedOn w:val="Normal"/>
    <w:link w:val="BalloonTextChar"/>
    <w:uiPriority w:val="99"/>
    <w:semiHidden/>
    <w:unhideWhenUsed/>
    <w:rsid w:val="0012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02"/>
    <w:rPr>
      <w:rFonts w:ascii="Segoe UI" w:hAnsi="Segoe UI" w:cs="Segoe UI"/>
      <w:sz w:val="18"/>
      <w:szCs w:val="18"/>
    </w:rPr>
  </w:style>
  <w:style w:type="paragraph" w:styleId="Header">
    <w:name w:val="header"/>
    <w:basedOn w:val="Normal"/>
    <w:link w:val="HeaderChar"/>
    <w:uiPriority w:val="99"/>
    <w:unhideWhenUsed/>
    <w:rsid w:val="00D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04"/>
  </w:style>
  <w:style w:type="paragraph" w:styleId="Footer">
    <w:name w:val="footer"/>
    <w:basedOn w:val="Normal"/>
    <w:link w:val="FooterChar"/>
    <w:uiPriority w:val="99"/>
    <w:unhideWhenUsed/>
    <w:rsid w:val="00D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08B2-3626-46A7-8771-E7A5581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Tiffany Lewison</cp:lastModifiedBy>
  <cp:revision>15</cp:revision>
  <cp:lastPrinted>2019-12-17T17:38:00Z</cp:lastPrinted>
  <dcterms:created xsi:type="dcterms:W3CDTF">2019-12-17T16:59:00Z</dcterms:created>
  <dcterms:modified xsi:type="dcterms:W3CDTF">2020-02-27T18:18:00Z</dcterms:modified>
</cp:coreProperties>
</file>