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63449905"/>
        <w:docPartObj>
          <w:docPartGallery w:val="Cover Pages"/>
          <w:docPartUnique/>
        </w:docPartObj>
      </w:sdtPr>
      <w:sdtEndPr/>
      <w:sdtContent>
        <w:p w14:paraId="68D080FD" w14:textId="617D8144" w:rsidR="004944E7" w:rsidRDefault="004944E7">
          <w:r>
            <w:rPr>
              <w:noProof/>
            </w:rPr>
            <mc:AlternateContent>
              <mc:Choice Requires="wpg">
                <w:drawing>
                  <wp:anchor distT="0" distB="0" distL="114300" distR="114300" simplePos="0" relativeHeight="251623423" behindDoc="1" locked="0" layoutInCell="1" allowOverlap="1" wp14:anchorId="21F14B05" wp14:editId="41D0C829">
                    <wp:simplePos x="0" y="0"/>
                    <wp:positionH relativeFrom="page">
                      <wp:posOffset>457835</wp:posOffset>
                    </wp:positionH>
                    <wp:positionV relativeFrom="page">
                      <wp:posOffset>497985</wp:posOffset>
                    </wp:positionV>
                    <wp:extent cx="6864824" cy="9123528"/>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77FE3987" w14:textId="14BA40AB" w:rsidR="004944E7" w:rsidRDefault="00653D8B">
                                      <w:pPr>
                                        <w:pStyle w:val="NoSpacing"/>
                                        <w:spacing w:before="120"/>
                                        <w:jc w:val="center"/>
                                        <w:rPr>
                                          <w:color w:val="FFFFFF" w:themeColor="background1"/>
                                        </w:rPr>
                                      </w:pPr>
                                      <w:r>
                                        <w:rPr>
                                          <w:color w:val="FFFFFF" w:themeColor="background1"/>
                                        </w:rPr>
                                        <w:t>[EDITING AUTHORS NAME/S</w:t>
                                      </w:r>
                                      <w:r w:rsidR="00C04C25">
                                        <w:rPr>
                                          <w:color w:val="FFFFFF" w:themeColor="background1"/>
                                        </w:rPr>
                                        <w:t>]</w:t>
                                      </w:r>
                                    </w:p>
                                  </w:sdtContent>
                                </w:sdt>
                                <w:p w14:paraId="6EF1ECF2" w14:textId="12E80D22" w:rsidR="004944E7" w:rsidRDefault="00DF5C25">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653D8B">
                                        <w:rPr>
                                          <w:caps/>
                                          <w:color w:val="FFFFFF" w:themeColor="background1"/>
                                        </w:rPr>
                                        <w:t>[hospital name</w:t>
                                      </w:r>
                                    </w:sdtContent>
                                  </w:sdt>
                                  <w:r w:rsidR="00653D8B">
                                    <w:rPr>
                                      <w:color w:val="FFFFFF" w:themeColor="background1"/>
                                    </w:rPr>
                                    <w:t>] [TRUST NAME]</w:t>
                                  </w:r>
                                </w:p>
                                <w:p w14:paraId="7C82C2F3" w14:textId="023EB2E9" w:rsidR="006A703A" w:rsidRDefault="006A703A">
                                  <w:pPr>
                                    <w:pStyle w:val="NoSpacing"/>
                                    <w:spacing w:before="120"/>
                                    <w:jc w:val="center"/>
                                    <w:rPr>
                                      <w:color w:val="FFFFFF" w:themeColor="background1"/>
                                    </w:rPr>
                                  </w:pPr>
                                  <w:r>
                                    <w:rPr>
                                      <w:color w:val="FFFFFF" w:themeColor="background1"/>
                                    </w:rPr>
                                    <w:t>Adapted from original document</w:t>
                                  </w:r>
                                  <w:r w:rsidR="00DF784A">
                                    <w:rPr>
                                      <w:color w:val="FFFFFF" w:themeColor="background1"/>
                                    </w:rPr>
                                    <w:t>s</w:t>
                                  </w:r>
                                  <w:r>
                                    <w:rPr>
                                      <w:color w:val="FFFFFF" w:themeColor="background1"/>
                                    </w:rPr>
                                    <w:t xml:space="preserve"> by </w:t>
                                  </w:r>
                                  <w:r w:rsidR="003E4DCB">
                                    <w:rPr>
                                      <w:color w:val="FFFFFF" w:themeColor="background1"/>
                                    </w:rPr>
                                    <w:t xml:space="preserve">authors Lisa Cornell and Kirsty </w:t>
                                  </w:r>
                                  <w:proofErr w:type="spellStart"/>
                                  <w:r w:rsidR="003E4DCB">
                                    <w:rPr>
                                      <w:color w:val="FFFFFF" w:themeColor="background1"/>
                                    </w:rPr>
                                    <w:t>Datson</w:t>
                                  </w:r>
                                  <w:proofErr w:type="spellEnd"/>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6125E19" w14:textId="1D90573C" w:rsidR="004944E7" w:rsidRDefault="00101694">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 xml:space="preserve">Patient/relative activated </w:t>
                                      </w:r>
                                      <w:r w:rsidR="003172B2">
                                        <w:rPr>
                                          <w:rFonts w:asciiTheme="majorHAnsi" w:eastAsiaTheme="majorEastAsia" w:hAnsiTheme="majorHAnsi" w:cstheme="majorBidi"/>
                                          <w:caps/>
                                          <w:color w:val="4472C4" w:themeColor="accent1"/>
                                          <w:sz w:val="72"/>
                                          <w:szCs w:val="72"/>
                                        </w:rPr>
                                        <w:t>critical care outreach service: project proposal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1F14B05" id="Group 193" o:spid="_x0000_s1026" style="position:absolute;margin-left:36.05pt;margin-top:39.2pt;width:540.55pt;height:718.4pt;z-index:-251693057;mso-width-percent:882;mso-height-percent:909;mso-position-horizontal-relative:page;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4472c4 [3204]" stroked="f" strokeweight="1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7FE3987" w14:textId="14BA40AB" w:rsidR="004944E7" w:rsidRDefault="00653D8B">
                                <w:pPr>
                                  <w:pStyle w:val="NoSpacing"/>
                                  <w:spacing w:before="120"/>
                                  <w:jc w:val="center"/>
                                  <w:rPr>
                                    <w:color w:val="FFFFFF" w:themeColor="background1"/>
                                  </w:rPr>
                                </w:pPr>
                                <w:r>
                                  <w:rPr>
                                    <w:color w:val="FFFFFF" w:themeColor="background1"/>
                                  </w:rPr>
                                  <w:t>[EDITING AUTHORS NAME/S</w:t>
                                </w:r>
                                <w:r w:rsidR="00C04C25">
                                  <w:rPr>
                                    <w:color w:val="FFFFFF" w:themeColor="background1"/>
                                  </w:rPr>
                                  <w:t>]</w:t>
                                </w:r>
                              </w:p>
                            </w:sdtContent>
                          </w:sdt>
                          <w:p w14:paraId="6EF1ECF2" w14:textId="12E80D22" w:rsidR="004944E7" w:rsidRDefault="004944E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653D8B">
                                  <w:rPr>
                                    <w:caps/>
                                    <w:color w:val="FFFFFF" w:themeColor="background1"/>
                                  </w:rPr>
                                  <w:t>[hospital name</w:t>
                                </w:r>
                              </w:sdtContent>
                            </w:sdt>
                            <w:r w:rsidR="00653D8B">
                              <w:rPr>
                                <w:color w:val="FFFFFF" w:themeColor="background1"/>
                              </w:rPr>
                              <w:t>] [TRUST NAME]</w:t>
                            </w:r>
                          </w:p>
                          <w:p w14:paraId="7C82C2F3" w14:textId="023EB2E9" w:rsidR="006A703A" w:rsidRDefault="006A703A">
                            <w:pPr>
                              <w:pStyle w:val="NoSpacing"/>
                              <w:spacing w:before="120"/>
                              <w:jc w:val="center"/>
                              <w:rPr>
                                <w:color w:val="FFFFFF" w:themeColor="background1"/>
                              </w:rPr>
                            </w:pPr>
                            <w:r>
                              <w:rPr>
                                <w:color w:val="FFFFFF" w:themeColor="background1"/>
                              </w:rPr>
                              <w:t>Adapted from original document</w:t>
                            </w:r>
                            <w:r w:rsidR="00DF784A">
                              <w:rPr>
                                <w:color w:val="FFFFFF" w:themeColor="background1"/>
                              </w:rPr>
                              <w:t>s</w:t>
                            </w:r>
                            <w:r>
                              <w:rPr>
                                <w:color w:val="FFFFFF" w:themeColor="background1"/>
                              </w:rPr>
                              <w:t xml:space="preserve"> by </w:t>
                            </w:r>
                            <w:r w:rsidR="003E4DCB">
                              <w:rPr>
                                <w:color w:val="FFFFFF" w:themeColor="background1"/>
                              </w:rPr>
                              <w:t xml:space="preserve">authors Lisa Cornell and Kirsty </w:t>
                            </w:r>
                            <w:proofErr w:type="spellStart"/>
                            <w:r w:rsidR="003E4DCB">
                              <w:rPr>
                                <w:color w:val="FFFFFF" w:themeColor="background1"/>
                              </w:rPr>
                              <w:t>Datson</w:t>
                            </w:r>
                            <w:proofErr w:type="spellEnd"/>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6125E19" w14:textId="1D90573C" w:rsidR="004944E7" w:rsidRDefault="00101694">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 xml:space="preserve">Patient/relative activated </w:t>
                                </w:r>
                                <w:r w:rsidR="003172B2">
                                  <w:rPr>
                                    <w:rFonts w:asciiTheme="majorHAnsi" w:eastAsiaTheme="majorEastAsia" w:hAnsiTheme="majorHAnsi" w:cstheme="majorBidi"/>
                                    <w:caps/>
                                    <w:color w:val="4472C4" w:themeColor="accent1"/>
                                    <w:sz w:val="72"/>
                                    <w:szCs w:val="72"/>
                                  </w:rPr>
                                  <w:t>critical care outreach service: project proposal</w:t>
                                </w:r>
                              </w:p>
                            </w:sdtContent>
                          </w:sdt>
                        </w:txbxContent>
                      </v:textbox>
                    </v:shape>
                    <w10:wrap anchorx="page" anchory="page"/>
                  </v:group>
                </w:pict>
              </mc:Fallback>
            </mc:AlternateContent>
          </w:r>
        </w:p>
        <w:p w14:paraId="777FAC34" w14:textId="37DB6B11" w:rsidR="004944E7" w:rsidRDefault="004944E7">
          <w:r>
            <w:br w:type="page"/>
          </w:r>
        </w:p>
      </w:sdtContent>
    </w:sdt>
    <w:p w14:paraId="0379A8E5" w14:textId="06222996" w:rsidR="003F6AA7" w:rsidRDefault="00B56D41" w:rsidP="20679977">
      <w:r w:rsidRPr="00817C53">
        <w:rPr>
          <w:noProof/>
        </w:rPr>
        <w:lastRenderedPageBreak/>
        <mc:AlternateContent>
          <mc:Choice Requires="wps">
            <w:drawing>
              <wp:anchor distT="0" distB="0" distL="114300" distR="114300" simplePos="0" relativeHeight="251629570" behindDoc="0" locked="0" layoutInCell="1" allowOverlap="1" wp14:anchorId="28FF609B" wp14:editId="019BA7A3">
                <wp:simplePos x="0" y="0"/>
                <wp:positionH relativeFrom="column">
                  <wp:posOffset>-694055</wp:posOffset>
                </wp:positionH>
                <wp:positionV relativeFrom="paragraph">
                  <wp:posOffset>-73258</wp:posOffset>
                </wp:positionV>
                <wp:extent cx="6932930" cy="6480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930" cy="648000"/>
                        </a:xfrm>
                        <a:prstGeom prst="rect">
                          <a:avLst/>
                        </a:prstGeom>
                        <a:noFill/>
                        <a:ln w="9525">
                          <a:noFill/>
                          <a:miter lim="800000"/>
                          <a:headEnd/>
                          <a:tailEnd/>
                        </a:ln>
                      </wps:spPr>
                      <wps:txbx>
                        <w:txbxContent>
                          <w:p w14:paraId="62B0632D" w14:textId="77777777" w:rsidR="00817C53" w:rsidRDefault="00817C53" w:rsidP="00817C53">
                            <w:pPr>
                              <w:rPr>
                                <w:b/>
                                <w:sz w:val="24"/>
                                <w:szCs w:val="24"/>
                              </w:rPr>
                            </w:pPr>
                            <w:r w:rsidRPr="00403729">
                              <w:rPr>
                                <w:b/>
                                <w:sz w:val="24"/>
                                <w:szCs w:val="24"/>
                              </w:rPr>
                              <w:t>Call 4 Concern© (C4C)</w:t>
                            </w:r>
                            <w:r>
                              <w:rPr>
                                <w:b/>
                                <w:sz w:val="24"/>
                                <w:szCs w:val="24"/>
                              </w:rPr>
                              <w:t xml:space="preserve"> [</w:t>
                            </w:r>
                            <w:r w:rsidRPr="006A6F90">
                              <w:rPr>
                                <w:b/>
                                <w:i/>
                                <w:iCs/>
                                <w:sz w:val="24"/>
                                <w:szCs w:val="24"/>
                              </w:rPr>
                              <w:t>or alternative name of service</w:t>
                            </w:r>
                            <w:r>
                              <w:rPr>
                                <w:b/>
                                <w:sz w:val="24"/>
                                <w:szCs w:val="24"/>
                              </w:rPr>
                              <w:t>]</w:t>
                            </w:r>
                            <w:r w:rsidRPr="00403729">
                              <w:rPr>
                                <w:b/>
                                <w:sz w:val="24"/>
                                <w:szCs w:val="24"/>
                              </w:rPr>
                              <w:t xml:space="preserve">: Patient and relative </w:t>
                            </w:r>
                            <w:r>
                              <w:rPr>
                                <w:b/>
                                <w:sz w:val="24"/>
                                <w:szCs w:val="24"/>
                              </w:rPr>
                              <w:t>activated</w:t>
                            </w:r>
                            <w:r w:rsidRPr="00403729">
                              <w:rPr>
                                <w:b/>
                                <w:sz w:val="24"/>
                                <w:szCs w:val="24"/>
                              </w:rPr>
                              <w:t xml:space="preserve"> Critical Care Outreach </w:t>
                            </w:r>
                          </w:p>
                          <w:p w14:paraId="23D98FA3" w14:textId="77777777" w:rsidR="00817C53" w:rsidRPr="00403729" w:rsidRDefault="00817C53" w:rsidP="00817C53">
                            <w:pPr>
                              <w:rPr>
                                <w:b/>
                                <w:sz w:val="24"/>
                                <w:szCs w:val="24"/>
                              </w:rPr>
                            </w:pPr>
                            <w:r>
                              <w:rPr>
                                <w:b/>
                                <w:sz w:val="24"/>
                                <w:szCs w:val="24"/>
                              </w:rPr>
                              <w:t>Service Project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F609B" id="Text Box 2" o:spid="_x0000_s1030" type="#_x0000_t202" style="position:absolute;margin-left:-54.65pt;margin-top:-5.75pt;width:545.9pt;height:51pt;z-index:2516295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" filled="f" stroked="f">
                <v:textbox>
                  <w:txbxContent>
                    <w:p w14:paraId="62B0632D" w14:textId="77777777" w:rsidR="00817C53" w:rsidRDefault="00817C53" w:rsidP="00817C53">
                      <w:pPr>
                        <w:rPr>
                          <w:b/>
                          <w:sz w:val="24"/>
                          <w:szCs w:val="24"/>
                        </w:rPr>
                      </w:pPr>
                      <w:r w:rsidRPr="00403729">
                        <w:rPr>
                          <w:b/>
                          <w:sz w:val="24"/>
                          <w:szCs w:val="24"/>
                        </w:rPr>
                        <w:t>Call 4 Concern© (C4C)</w:t>
                      </w:r>
                      <w:r>
                        <w:rPr>
                          <w:b/>
                          <w:sz w:val="24"/>
                          <w:szCs w:val="24"/>
                        </w:rPr>
                        <w:t xml:space="preserve"> [</w:t>
                      </w:r>
                      <w:r w:rsidRPr="006A6F90">
                        <w:rPr>
                          <w:b/>
                          <w:i/>
                          <w:iCs/>
                          <w:sz w:val="24"/>
                          <w:szCs w:val="24"/>
                        </w:rPr>
                        <w:t>or alternative name of service</w:t>
                      </w:r>
                      <w:r>
                        <w:rPr>
                          <w:b/>
                          <w:sz w:val="24"/>
                          <w:szCs w:val="24"/>
                        </w:rPr>
                        <w:t>]</w:t>
                      </w:r>
                      <w:r w:rsidRPr="00403729">
                        <w:rPr>
                          <w:b/>
                          <w:sz w:val="24"/>
                          <w:szCs w:val="24"/>
                        </w:rPr>
                        <w:t xml:space="preserve">: Patient and relative </w:t>
                      </w:r>
                      <w:r>
                        <w:rPr>
                          <w:b/>
                          <w:sz w:val="24"/>
                          <w:szCs w:val="24"/>
                        </w:rPr>
                        <w:t>activated</w:t>
                      </w:r>
                      <w:r w:rsidRPr="00403729">
                        <w:rPr>
                          <w:b/>
                          <w:sz w:val="24"/>
                          <w:szCs w:val="24"/>
                        </w:rPr>
                        <w:t xml:space="preserve"> Critical Care Outreach </w:t>
                      </w:r>
                    </w:p>
                    <w:p w14:paraId="23D98FA3" w14:textId="77777777" w:rsidR="00817C53" w:rsidRPr="00403729" w:rsidRDefault="00817C53" w:rsidP="00817C53">
                      <w:pPr>
                        <w:rPr>
                          <w:b/>
                          <w:sz w:val="24"/>
                          <w:szCs w:val="24"/>
                        </w:rPr>
                      </w:pPr>
                      <w:r>
                        <w:rPr>
                          <w:b/>
                          <w:sz w:val="24"/>
                          <w:szCs w:val="24"/>
                        </w:rPr>
                        <w:t>Service Project Proposal</w:t>
                      </w:r>
                    </w:p>
                  </w:txbxContent>
                </v:textbox>
              </v:shape>
            </w:pict>
          </mc:Fallback>
        </mc:AlternateContent>
      </w:r>
      <w:r w:rsidR="00817C53" w:rsidRPr="00AD3A1E">
        <w:rPr>
          <w:noProof/>
        </w:rPr>
        <mc:AlternateContent>
          <mc:Choice Requires="wps">
            <w:drawing>
              <wp:anchor distT="0" distB="0" distL="114300" distR="114300" simplePos="0" relativeHeight="251622398" behindDoc="0" locked="0" layoutInCell="1" allowOverlap="1" wp14:anchorId="56177B7E" wp14:editId="4B7ACA6B">
                <wp:simplePos x="0" y="0"/>
                <wp:positionH relativeFrom="column">
                  <wp:posOffset>-694481</wp:posOffset>
                </wp:positionH>
                <wp:positionV relativeFrom="paragraph">
                  <wp:posOffset>-74448</wp:posOffset>
                </wp:positionV>
                <wp:extent cx="7245752" cy="540385"/>
                <wp:effectExtent l="0" t="0" r="31750" b="18415"/>
                <wp:wrapNone/>
                <wp:docPr id="13" name="Pentagon 13"/>
                <wp:cNvGraphicFramePr/>
                <a:graphic xmlns:a="http://schemas.openxmlformats.org/drawingml/2006/main">
                  <a:graphicData uri="http://schemas.microsoft.com/office/word/2010/wordprocessingShape">
                    <wps:wsp>
                      <wps:cNvSpPr/>
                      <wps:spPr>
                        <a:xfrm>
                          <a:off x="0" y="0"/>
                          <a:ext cx="7245752" cy="540385"/>
                        </a:xfrm>
                        <a:prstGeom prst="homePlate">
                          <a:avLst/>
                        </a:prstGeom>
                        <a:solidFill>
                          <a:schemeClr val="accent1">
                            <a:lumMod val="40000"/>
                            <a:lumOff val="6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90075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3" o:spid="_x0000_s1026" type="#_x0000_t15" style="position:absolute;margin-left:-54.7pt;margin-top:-5.85pt;width:570.55pt;height:42.55pt;z-index:25162239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" adj="20795" fillcolor="#b4c6e7 [1300]" strokeweight="1pt"/>
            </w:pict>
          </mc:Fallback>
        </mc:AlternateContent>
      </w:r>
    </w:p>
    <w:p w14:paraId="5B7C357A" w14:textId="188D5AF3" w:rsidR="003F6AA7" w:rsidRDefault="00817C53">
      <w:r w:rsidRPr="00817C53">
        <w:rPr>
          <w:noProof/>
        </w:rPr>
        <mc:AlternateContent>
          <mc:Choice Requires="wps">
            <w:drawing>
              <wp:anchor distT="0" distB="0" distL="114300" distR="114300" simplePos="0" relativeHeight="251630594" behindDoc="0" locked="0" layoutInCell="1" allowOverlap="1" wp14:anchorId="2ACA9B86" wp14:editId="40B4392C">
                <wp:simplePos x="0" y="0"/>
                <wp:positionH relativeFrom="column">
                  <wp:posOffset>-729615</wp:posOffset>
                </wp:positionH>
                <wp:positionV relativeFrom="paragraph">
                  <wp:posOffset>346075</wp:posOffset>
                </wp:positionV>
                <wp:extent cx="7191375" cy="1712595"/>
                <wp:effectExtent l="0" t="0" r="9525" b="14605"/>
                <wp:wrapNone/>
                <wp:docPr id="10" name="Text Box 10"/>
                <wp:cNvGraphicFramePr/>
                <a:graphic xmlns:a="http://schemas.openxmlformats.org/drawingml/2006/main">
                  <a:graphicData uri="http://schemas.microsoft.com/office/word/2010/wordprocessingShape">
                    <wps:wsp>
                      <wps:cNvSpPr txBox="1"/>
                      <wps:spPr>
                        <a:xfrm>
                          <a:off x="0" y="0"/>
                          <a:ext cx="7191375" cy="1712595"/>
                        </a:xfrm>
                        <a:prstGeom prst="rect">
                          <a:avLst/>
                        </a:prstGeom>
                        <a:solidFill>
                          <a:schemeClr val="lt1"/>
                        </a:solidFill>
                        <a:ln w="6350">
                          <a:solidFill>
                            <a:prstClr val="black"/>
                          </a:solidFill>
                        </a:ln>
                      </wps:spPr>
                      <wps:txbx>
                        <w:txbxContent>
                          <w:p w14:paraId="6C683555" w14:textId="77777777" w:rsidR="00817C53" w:rsidRPr="00B97BA4" w:rsidRDefault="00817C53" w:rsidP="00817C53">
                            <w:pPr>
                              <w:rPr>
                                <w:b/>
                              </w:rPr>
                            </w:pPr>
                            <w:r w:rsidRPr="00B97BA4">
                              <w:rPr>
                                <w:b/>
                              </w:rPr>
                              <w:t>Project Leads:</w:t>
                            </w:r>
                          </w:p>
                          <w:p w14:paraId="74D2E4E7" w14:textId="77777777" w:rsidR="00817C53" w:rsidRDefault="00817C53" w:rsidP="00817C53">
                            <w:r>
                              <w:t>[</w:t>
                            </w:r>
                            <w:r w:rsidRPr="00A85E84">
                              <w:rPr>
                                <w:i/>
                                <w:iCs/>
                              </w:rPr>
                              <w:t>Name of persons leading</w:t>
                            </w:r>
                            <w:r>
                              <w:t>]</w:t>
                            </w:r>
                          </w:p>
                          <w:p w14:paraId="59A468D4" w14:textId="77777777" w:rsidR="00817C53" w:rsidRDefault="00817C53" w:rsidP="00817C53">
                            <w:r>
                              <w:t>[</w:t>
                            </w:r>
                            <w:r w:rsidRPr="00A85E84">
                              <w:rPr>
                                <w:i/>
                                <w:iCs/>
                              </w:rPr>
                              <w:t>Trust/ Site address</w:t>
                            </w:r>
                            <w:r w:rsidRPr="00A85E84">
                              <w:t>]</w:t>
                            </w:r>
                          </w:p>
                          <w:p w14:paraId="1356710C" w14:textId="77777777" w:rsidR="00817C53" w:rsidRDefault="00817C53" w:rsidP="00817C53">
                            <w:r>
                              <w:t>[</w:t>
                            </w:r>
                            <w:r w:rsidRPr="00A85E84">
                              <w:rPr>
                                <w:i/>
                                <w:iCs/>
                              </w:rPr>
                              <w:t>Contact emails</w:t>
                            </w:r>
                            <w:r>
                              <w:t>]</w:t>
                            </w:r>
                          </w:p>
                          <w:p w14:paraId="763B9FA4" w14:textId="77777777" w:rsidR="00817C53" w:rsidRPr="00B3598C" w:rsidRDefault="00817C53" w:rsidP="00817C53">
                            <w:pPr>
                              <w:rPr>
                                <w:b/>
                                <w:bCs/>
                              </w:rPr>
                            </w:pPr>
                            <w:r w:rsidRPr="00B3598C">
                              <w:rPr>
                                <w:b/>
                                <w:bCs/>
                              </w:rPr>
                              <w:t>Project Team:</w:t>
                            </w:r>
                          </w:p>
                          <w:p w14:paraId="68683EF3" w14:textId="77777777" w:rsidR="00817C53" w:rsidRDefault="00817C53" w:rsidP="00817C53">
                            <w:r>
                              <w:t>[</w:t>
                            </w:r>
                            <w:r>
                              <w:rPr>
                                <w:i/>
                                <w:iCs/>
                              </w:rPr>
                              <w:t xml:space="preserve">Name of team </w:t>
                            </w:r>
                            <w:proofErr w:type="spellStart"/>
                            <w:r>
                              <w:rPr>
                                <w:i/>
                                <w:iCs/>
                              </w:rPr>
                              <w:t>i.e</w:t>
                            </w:r>
                            <w:proofErr w:type="spellEnd"/>
                            <w:r>
                              <w:rPr>
                                <w:i/>
                                <w:iCs/>
                              </w:rPr>
                              <w:t xml:space="preserve"> UHB Critical Care Outreach Team</w:t>
                            </w:r>
                            <w:r>
                              <w:t>]</w:t>
                            </w:r>
                          </w:p>
                          <w:p w14:paraId="0243F188" w14:textId="77777777" w:rsidR="00817C53" w:rsidRPr="00066CDD" w:rsidRDefault="00817C53" w:rsidP="00817C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A9B86" id="Text Box 10" o:spid="_x0000_s1031" type="#_x0000_t202" style="position:absolute;margin-left:-57.45pt;margin-top:27.25pt;width:566.25pt;height:134.85pt;z-index:2516305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" fillcolor="white [3201]" strokeweight=".5pt">
                <v:textbox>
                  <w:txbxContent>
                    <w:p w14:paraId="6C683555" w14:textId="77777777" w:rsidR="00817C53" w:rsidRPr="00B97BA4" w:rsidRDefault="00817C53" w:rsidP="00817C53">
                      <w:pPr>
                        <w:rPr>
                          <w:b/>
                        </w:rPr>
                      </w:pPr>
                      <w:r w:rsidRPr="00B97BA4">
                        <w:rPr>
                          <w:b/>
                        </w:rPr>
                        <w:t>Project Leads:</w:t>
                      </w:r>
                    </w:p>
                    <w:p w14:paraId="74D2E4E7" w14:textId="77777777" w:rsidR="00817C53" w:rsidRDefault="00817C53" w:rsidP="00817C53">
                      <w:r>
                        <w:t>[</w:t>
                      </w:r>
                      <w:r w:rsidRPr="00A85E84">
                        <w:rPr>
                          <w:i/>
                          <w:iCs/>
                        </w:rPr>
                        <w:t>Name of persons leading</w:t>
                      </w:r>
                      <w:r>
                        <w:t>]</w:t>
                      </w:r>
                    </w:p>
                    <w:p w14:paraId="59A468D4" w14:textId="77777777" w:rsidR="00817C53" w:rsidRDefault="00817C53" w:rsidP="00817C53">
                      <w:r>
                        <w:t>[</w:t>
                      </w:r>
                      <w:r w:rsidRPr="00A85E84">
                        <w:rPr>
                          <w:i/>
                          <w:iCs/>
                        </w:rPr>
                        <w:t>Trust/ Site address</w:t>
                      </w:r>
                      <w:r w:rsidRPr="00A85E84">
                        <w:t>]</w:t>
                      </w:r>
                    </w:p>
                    <w:p w14:paraId="1356710C" w14:textId="77777777" w:rsidR="00817C53" w:rsidRDefault="00817C53" w:rsidP="00817C53">
                      <w:r>
                        <w:t>[</w:t>
                      </w:r>
                      <w:r w:rsidRPr="00A85E84">
                        <w:rPr>
                          <w:i/>
                          <w:iCs/>
                        </w:rPr>
                        <w:t>Contact emails</w:t>
                      </w:r>
                      <w:r>
                        <w:t>]</w:t>
                      </w:r>
                    </w:p>
                    <w:p w14:paraId="763B9FA4" w14:textId="77777777" w:rsidR="00817C53" w:rsidRPr="00B3598C" w:rsidRDefault="00817C53" w:rsidP="00817C53">
                      <w:pPr>
                        <w:rPr>
                          <w:b/>
                          <w:bCs/>
                        </w:rPr>
                      </w:pPr>
                      <w:r w:rsidRPr="00B3598C">
                        <w:rPr>
                          <w:b/>
                          <w:bCs/>
                        </w:rPr>
                        <w:t>Project Team:</w:t>
                      </w:r>
                    </w:p>
                    <w:p w14:paraId="68683EF3" w14:textId="77777777" w:rsidR="00817C53" w:rsidRDefault="00817C53" w:rsidP="00817C53">
                      <w:r>
                        <w:t>[</w:t>
                      </w:r>
                      <w:r>
                        <w:rPr>
                          <w:i/>
                          <w:iCs/>
                        </w:rPr>
                        <w:t xml:space="preserve">Name of team </w:t>
                      </w:r>
                      <w:proofErr w:type="spellStart"/>
                      <w:r>
                        <w:rPr>
                          <w:i/>
                          <w:iCs/>
                        </w:rPr>
                        <w:t>i.e</w:t>
                      </w:r>
                      <w:proofErr w:type="spellEnd"/>
                      <w:r>
                        <w:rPr>
                          <w:i/>
                          <w:iCs/>
                        </w:rPr>
                        <w:t xml:space="preserve"> UHB Critical Care Outreach Team</w:t>
                      </w:r>
                      <w:r>
                        <w:t>]</w:t>
                      </w:r>
                    </w:p>
                    <w:p w14:paraId="0243F188" w14:textId="77777777" w:rsidR="00817C53" w:rsidRPr="00066CDD" w:rsidRDefault="00817C53" w:rsidP="00817C53"/>
                  </w:txbxContent>
                </v:textbox>
              </v:shape>
            </w:pict>
          </mc:Fallback>
        </mc:AlternateContent>
      </w:r>
      <w:r w:rsidRPr="00817C53">
        <w:rPr>
          <w:noProof/>
        </w:rPr>
        <mc:AlternateContent>
          <mc:Choice Requires="wps">
            <w:drawing>
              <wp:anchor distT="0" distB="0" distL="114300" distR="114300" simplePos="0" relativeHeight="251631618" behindDoc="0" locked="0" layoutInCell="1" allowOverlap="1" wp14:anchorId="29DA20EA" wp14:editId="5D022B2B">
                <wp:simplePos x="0" y="0"/>
                <wp:positionH relativeFrom="column">
                  <wp:posOffset>-729205</wp:posOffset>
                </wp:positionH>
                <wp:positionV relativeFrom="paragraph">
                  <wp:posOffset>2116648</wp:posOffset>
                </wp:positionV>
                <wp:extent cx="7168515" cy="71184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168515" cy="7118430"/>
                        </a:xfrm>
                        <a:prstGeom prst="rect">
                          <a:avLst/>
                        </a:prstGeom>
                        <a:noFill/>
                        <a:ln w="6350">
                          <a:noFill/>
                        </a:ln>
                      </wps:spPr>
                      <wps:txbx>
                        <w:txbxContent>
                          <w:p w14:paraId="1CEE7FD6" w14:textId="77777777" w:rsidR="00817C53" w:rsidRPr="00E70ACF" w:rsidRDefault="00817C53" w:rsidP="00817C53">
                            <w:pPr>
                              <w:rPr>
                                <w:b/>
                              </w:rPr>
                            </w:pPr>
                            <w:r w:rsidRPr="00A1600A">
                              <w:rPr>
                                <w:b/>
                              </w:rPr>
                              <w:t>Summary of project</w:t>
                            </w:r>
                          </w:p>
                          <w:p w14:paraId="04AB039C" w14:textId="77777777" w:rsidR="00817C53" w:rsidRPr="00A1600A" w:rsidRDefault="00817C53" w:rsidP="00817C53">
                            <w:pPr>
                              <w:autoSpaceDE w:val="0"/>
                              <w:autoSpaceDN w:val="0"/>
                              <w:adjustRightInd w:val="0"/>
                              <w:jc w:val="both"/>
                            </w:pPr>
                            <w:r w:rsidRPr="00A1600A">
                              <w:t>The aim of the project is to introduce and evaluate the Call for Concern</w:t>
                            </w:r>
                            <w:r w:rsidRPr="00A1600A">
                              <w:rPr>
                                <w:b/>
                              </w:rPr>
                              <w:t>©</w:t>
                            </w:r>
                            <w:r w:rsidRPr="00A1600A">
                              <w:t xml:space="preserve"> (C4C) </w:t>
                            </w:r>
                            <w:r w:rsidRPr="00D763DF">
                              <w:rPr>
                                <w:color w:val="FF0000"/>
                              </w:rPr>
                              <w:t>[</w:t>
                            </w:r>
                            <w:r w:rsidRPr="00D763DF">
                              <w:rPr>
                                <w:i/>
                                <w:iCs/>
                                <w:color w:val="FF0000"/>
                              </w:rPr>
                              <w:t xml:space="preserve">or alternative </w:t>
                            </w:r>
                            <w:r w:rsidRPr="00D763DF">
                              <w:rPr>
                                <w:color w:val="FF0000"/>
                              </w:rPr>
                              <w:t xml:space="preserve">name] </w:t>
                            </w:r>
                            <w:r w:rsidRPr="00112443">
                              <w:t>service</w:t>
                            </w:r>
                            <w:r w:rsidRPr="00A1600A">
                              <w:t xml:space="preserve"> that will provide patients and relatives with direct access to the Critical Care Outreach (CCO) team, to give patients and relatives more choice about who they can consult with about their care and facilitate the early recognition of the deteriorating ward patient.</w:t>
                            </w:r>
                          </w:p>
                          <w:sdt>
                            <w:sdtPr>
                              <w:rPr>
                                <w:color w:val="000000"/>
                                <w:lang w:val="en"/>
                              </w:rPr>
                              <w:id w:val="120275115"/>
                              <w:text/>
                            </w:sdtPr>
                            <w:sdtEndPr/>
                            <w:sdtContent>
                              <w:p w14:paraId="2FB61EC0" w14:textId="77777777" w:rsidR="00817C53" w:rsidRPr="00112443" w:rsidRDefault="00817C53" w:rsidP="00817C53">
                                <w:pPr>
                                  <w:jc w:val="both"/>
                                  <w:rPr>
                                    <w:color w:val="000000"/>
                                    <w:lang w:val="en"/>
                                  </w:rPr>
                                </w:pPr>
                                <w:r w:rsidRPr="00A1600A">
                                  <w:rPr>
                                    <w:color w:val="000000"/>
                                    <w:lang w:val="en"/>
                                  </w:rPr>
                                  <w:t>The concept of ‘Call for Concern’ (C4C) introduced to the UK by Royal Berkshire Hospital in 2009 was inspired by Condition H(</w:t>
                                </w:r>
                                <w:proofErr w:type="spellStart"/>
                                <w:r w:rsidRPr="00A1600A">
                                  <w:rPr>
                                    <w:color w:val="000000"/>
                                    <w:lang w:val="en"/>
                                  </w:rPr>
                                  <w:t>elp</w:t>
                                </w:r>
                                <w:proofErr w:type="spellEnd"/>
                                <w:r w:rsidRPr="00A1600A">
                                  <w:rPr>
                                    <w:color w:val="000000"/>
                                    <w:lang w:val="en"/>
                                  </w:rPr>
                                  <w:t>) system at the University of Pittsburgh’s Medical Centre (UPMC) in the United States. Condition H(</w:t>
                                </w:r>
                                <w:proofErr w:type="spellStart"/>
                                <w:r w:rsidRPr="00A1600A">
                                  <w:rPr>
                                    <w:color w:val="000000"/>
                                    <w:lang w:val="en"/>
                                  </w:rPr>
                                  <w:t>elp</w:t>
                                </w:r>
                                <w:proofErr w:type="spellEnd"/>
                                <w:r w:rsidRPr="00A1600A">
                                  <w:rPr>
                                    <w:color w:val="000000"/>
                                    <w:lang w:val="en"/>
                                  </w:rPr>
                                  <w:t>)was set up in 2005 (Greenhouse et al., 2006) as a result of the case of an 18-month-old child, Josie King who died in 2001 due to hospital errors and poor communication (www.josieking.org). C4C allows patients and their relatives to directly contact the Critical Care Outreach Team, using an in-hospital dedicated number when they have concerns about the patients’ condition. Similar tragic cases in the USA &amp; UK have prompted vigorous campaigning by affected families resulting in widespread adoption of comparable services (Victoria’s legacy, Alison Phillips</w:t>
                                </w:r>
                                <w:r>
                                  <w:rPr>
                                    <w:color w:val="000000"/>
                                    <w:lang w:val="en"/>
                                  </w:rPr>
                                  <w:t>, Martha’s Rule</w:t>
                                </w:r>
                                <w:r w:rsidRPr="00A1600A">
                                  <w:rPr>
                                    <w:color w:val="000000"/>
                                    <w:lang w:val="en"/>
                                  </w:rPr>
                                  <w:t xml:space="preserve"> and more). </w:t>
                                </w:r>
                              </w:p>
                            </w:sdtContent>
                          </w:sdt>
                          <w:p w14:paraId="78C667E0" w14:textId="77777777" w:rsidR="00817C53" w:rsidRDefault="00817C53" w:rsidP="00817C53">
                            <w:r w:rsidRPr="00A1600A">
                              <w:t>The project will be rolled out trust wide, available for all adult in-patients</w:t>
                            </w:r>
                            <w:r>
                              <w:t xml:space="preserve"> </w:t>
                            </w:r>
                            <w:r w:rsidRPr="00D763DF">
                              <w:rPr>
                                <w:color w:val="FF0000"/>
                              </w:rPr>
                              <w:t>[</w:t>
                            </w:r>
                            <w:r w:rsidRPr="00D763DF">
                              <w:rPr>
                                <w:i/>
                                <w:iCs/>
                                <w:color w:val="FF0000"/>
                              </w:rPr>
                              <w:t>amend for paediatrics/maternity</w:t>
                            </w:r>
                            <w:r w:rsidRPr="00D763DF">
                              <w:rPr>
                                <w:color w:val="FF0000"/>
                              </w:rPr>
                              <w:t xml:space="preserve">]. </w:t>
                            </w:r>
                            <w:r w:rsidRPr="00A1600A">
                              <w:t xml:space="preserve">There will be a </w:t>
                            </w:r>
                            <w:r w:rsidRPr="00D763DF">
                              <w:rPr>
                                <w:color w:val="FF0000"/>
                              </w:rPr>
                              <w:t>[</w:t>
                            </w:r>
                            <w:r w:rsidRPr="00D763DF">
                              <w:rPr>
                                <w:i/>
                                <w:iCs/>
                                <w:color w:val="FF0000"/>
                              </w:rPr>
                              <w:t>2 week</w:t>
                            </w:r>
                            <w:r w:rsidRPr="00D763DF">
                              <w:rPr>
                                <w:color w:val="FF0000"/>
                              </w:rPr>
                              <w:t xml:space="preserve">] </w:t>
                            </w:r>
                            <w:r w:rsidRPr="00A1600A">
                              <w:t>implementing phase to raise awareness and education through communications and advertisement to trust staff members, patients and the public. After a year of implementation, the service will be evaluated through collection of multi-faceted data and feedback.</w:t>
                            </w:r>
                          </w:p>
                          <w:p w14:paraId="6E8C06CD" w14:textId="77777777" w:rsidR="00817C53" w:rsidRDefault="00817C53" w:rsidP="00817C53"/>
                          <w:p w14:paraId="0CEDE9D3" w14:textId="77777777" w:rsidR="00817C53" w:rsidRPr="00A1600A" w:rsidRDefault="00817C53" w:rsidP="00817C53">
                            <w:pPr>
                              <w:autoSpaceDE w:val="0"/>
                              <w:autoSpaceDN w:val="0"/>
                              <w:adjustRightInd w:val="0"/>
                              <w:rPr>
                                <w:b/>
                              </w:rPr>
                            </w:pPr>
                            <w:r w:rsidRPr="00A1600A">
                              <w:rPr>
                                <w:b/>
                              </w:rPr>
                              <w:t>Introduction</w:t>
                            </w:r>
                          </w:p>
                          <w:p w14:paraId="1E30072A" w14:textId="77777777" w:rsidR="00817C53" w:rsidRPr="00A1600A" w:rsidRDefault="00817C53" w:rsidP="00817C53">
                            <w:pPr>
                              <w:autoSpaceDE w:val="0"/>
                              <w:autoSpaceDN w:val="0"/>
                              <w:adjustRightInd w:val="0"/>
                              <w:jc w:val="both"/>
                            </w:pPr>
                            <w:r w:rsidRPr="00A1600A">
                              <w:t>Patients on hospital wards can experience unexpected physiological deterioration that can lead to critical illness, intensive care unit (ICU) admission, cardiac arrest and/or death.</w:t>
                            </w:r>
                          </w:p>
                          <w:p w14:paraId="338FA2FC" w14:textId="77777777" w:rsidR="00817C53" w:rsidRPr="00A1600A" w:rsidRDefault="00817C53" w:rsidP="00817C53">
                            <w:pPr>
                              <w:autoSpaceDE w:val="0"/>
                              <w:autoSpaceDN w:val="0"/>
                              <w:adjustRightInd w:val="0"/>
                              <w:jc w:val="both"/>
                            </w:pPr>
                            <w:r w:rsidRPr="00A1600A">
                              <w:t>Much of this deterioration can be signalled in the patient’s physiological signs, such as pulse, blood pressure and respiratory rate: or symptoms, such as a deteriorating mental state (Schein et al., 1990; Bedell et al., 1991; Franklin and Mathew, 1994). Studies have reported that ward staff can often miss, mis-interpret or mis-manage patient deterioration</w:t>
                            </w:r>
                            <w:r>
                              <w:t xml:space="preserve"> </w:t>
                            </w:r>
                            <w:r w:rsidRPr="00A1600A">
                              <w:t>(McQuillan et al., 1998; Smith and Wood, 1998; McGloin et al., 1999; Hodgetts et al.</w:t>
                            </w:r>
                            <w:r>
                              <w:t xml:space="preserve">, </w:t>
                            </w:r>
                            <w:r w:rsidRPr="00A1600A">
                              <w:t>2002). In order to try and address these issues, initiatives such as rapid response systems</w:t>
                            </w:r>
                            <w:r>
                              <w:t xml:space="preserve"> </w:t>
                            </w:r>
                            <w:r w:rsidRPr="00A1600A">
                              <w:t>(RRS) that consist of early warning scoring and pre-emptive critical care teams, medical emergency teams and critical care outreach (CCO), have been developed and implemented in acute hospital settings (</w:t>
                            </w:r>
                            <w:proofErr w:type="spellStart"/>
                            <w:r w:rsidRPr="00A1600A">
                              <w:t>DeVita</w:t>
                            </w:r>
                            <w:proofErr w:type="spellEnd"/>
                            <w:r w:rsidRPr="00A1600A">
                              <w:t xml:space="preserve"> et al., 2006). However, even when these RRSs are in place, ward staff do not necessarily comply with the referral criteria protocols and continue to fail to note or adequately manage the patients’ deterioration (NICE, 2007; NPSA, 2007). One resource in the early detection of deterioration that has been largely overlooked to date is the contribution that patients and relatives can make. </w:t>
                            </w:r>
                            <w:r w:rsidRPr="00A1600A">
                              <w:rPr>
                                <w:color w:val="000000"/>
                                <w:lang w:val="en"/>
                              </w:rPr>
                              <w:t xml:space="preserve">The involvement of patients and their families in deterioration, recognition and escalation could address some of these professional barriers. As well as having an intimate knowledge of a patient's ‘normal’ demeanor, families and the patients have a unique and singular interest in their wellbeing that is unaffected by professional constraints (Miceli and Clark, 2005). </w:t>
                            </w:r>
                          </w:p>
                          <w:p w14:paraId="286C7763" w14:textId="77777777" w:rsidR="00817C53" w:rsidRDefault="00817C53" w:rsidP="00817C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A20EA" id="Text Box 11" o:spid="_x0000_s1032" type="#_x0000_t202" style="position:absolute;margin-left:-57.4pt;margin-top:166.65pt;width:564.45pt;height:560.5pt;z-index:2516316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" filled="f" stroked="f" strokeweight=".5pt">
                <v:textbox>
                  <w:txbxContent>
                    <w:p w14:paraId="1CEE7FD6" w14:textId="77777777" w:rsidR="00817C53" w:rsidRPr="00E70ACF" w:rsidRDefault="00817C53" w:rsidP="00817C53">
                      <w:pPr>
                        <w:rPr>
                          <w:b/>
                        </w:rPr>
                      </w:pPr>
                      <w:r w:rsidRPr="00A1600A">
                        <w:rPr>
                          <w:b/>
                        </w:rPr>
                        <w:t>Summary of project</w:t>
                      </w:r>
                    </w:p>
                    <w:p w14:paraId="04AB039C" w14:textId="77777777" w:rsidR="00817C53" w:rsidRPr="00A1600A" w:rsidRDefault="00817C53" w:rsidP="00817C53">
                      <w:pPr>
                        <w:autoSpaceDE w:val="0"/>
                        <w:autoSpaceDN w:val="0"/>
                        <w:adjustRightInd w:val="0"/>
                        <w:jc w:val="both"/>
                      </w:pPr>
                      <w:r w:rsidRPr="00A1600A">
                        <w:t>The aim of the project is to introduce and evaluate the Call for Concern</w:t>
                      </w:r>
                      <w:r w:rsidRPr="00A1600A">
                        <w:rPr>
                          <w:b/>
                        </w:rPr>
                        <w:t>©</w:t>
                      </w:r>
                      <w:r w:rsidRPr="00A1600A">
                        <w:t xml:space="preserve"> (C4C) </w:t>
                      </w:r>
                      <w:r w:rsidRPr="00D763DF">
                        <w:rPr>
                          <w:color w:val="FF0000"/>
                        </w:rPr>
                        <w:t>[</w:t>
                      </w:r>
                      <w:r w:rsidRPr="00D763DF">
                        <w:rPr>
                          <w:i/>
                          <w:iCs/>
                          <w:color w:val="FF0000"/>
                        </w:rPr>
                        <w:t xml:space="preserve">or alternative </w:t>
                      </w:r>
                      <w:r w:rsidRPr="00D763DF">
                        <w:rPr>
                          <w:color w:val="FF0000"/>
                        </w:rPr>
                        <w:t xml:space="preserve">name] </w:t>
                      </w:r>
                      <w:r w:rsidRPr="00112443">
                        <w:t>service</w:t>
                      </w:r>
                      <w:r w:rsidRPr="00A1600A">
                        <w:t xml:space="preserve"> that will provide patients and relatives with direct access to the Critical Care Outreach (CCO) team, to give patients and relatives more choice about who they can consult with about their care and facilitate the early recognition of the deteriorating ward patient.</w:t>
                      </w:r>
                    </w:p>
                    <w:sdt>
                      <w:sdtPr>
                        <w:rPr>
                          <w:color w:val="000000"/>
                          <w:lang w:val="en"/>
                        </w:rPr>
                        <w:id w:val="120275115"/>
                        <w:placeholder>
                          <w:docPart w:val="8040BF65435FA241BF1A226E151EF1E9"/>
                        </w:placeholder>
                        <w:text/>
                      </w:sdtPr>
                      <w:sdtContent>
                        <w:p w14:paraId="2FB61EC0" w14:textId="77777777" w:rsidR="00817C53" w:rsidRPr="00112443" w:rsidRDefault="00817C53" w:rsidP="00817C53">
                          <w:pPr>
                            <w:jc w:val="both"/>
                            <w:rPr>
                              <w:color w:val="000000"/>
                              <w:lang w:val="en"/>
                            </w:rPr>
                          </w:pPr>
                          <w:r w:rsidRPr="00A1600A">
                            <w:rPr>
                              <w:color w:val="000000"/>
                              <w:lang w:val="en"/>
                            </w:rPr>
                            <w:t>The concept of ‘Call for Concern’ (C4C) introduced to the UK by Royal Berkshire Hospital in 2009 was inspired by Condition H(</w:t>
                          </w:r>
                          <w:proofErr w:type="spellStart"/>
                          <w:r w:rsidRPr="00A1600A">
                            <w:rPr>
                              <w:color w:val="000000"/>
                              <w:lang w:val="en"/>
                            </w:rPr>
                            <w:t>elp</w:t>
                          </w:r>
                          <w:proofErr w:type="spellEnd"/>
                          <w:r w:rsidRPr="00A1600A">
                            <w:rPr>
                              <w:color w:val="000000"/>
                              <w:lang w:val="en"/>
                            </w:rPr>
                            <w:t>) system at the University of Pittsburgh’s Medical Centre (UPMC) in the United States. Condition H(</w:t>
                          </w:r>
                          <w:proofErr w:type="spellStart"/>
                          <w:r w:rsidRPr="00A1600A">
                            <w:rPr>
                              <w:color w:val="000000"/>
                              <w:lang w:val="en"/>
                            </w:rPr>
                            <w:t>elp</w:t>
                          </w:r>
                          <w:proofErr w:type="spellEnd"/>
                          <w:r w:rsidRPr="00A1600A">
                            <w:rPr>
                              <w:color w:val="000000"/>
                              <w:lang w:val="en"/>
                            </w:rPr>
                            <w:t>)was set up in 2005 (Greenhouse et al., 2006) as a result of the case of an 18-month-old child, Josie King who died in 2001 due to hospital errors and poor communication (www.josieking.org). C4C allows patients and their relatives to directly contact the Critical Care Outreach Team, using an in-hospital dedicated number when they have concerns about the patients’ condition. Similar tragic cases in the USA &amp; UK have prompted vigorous campaigning by affected families resulting in widespread adoption of comparable services (Victoria’s legacy, Alison Phillips</w:t>
                          </w:r>
                          <w:r>
                            <w:rPr>
                              <w:color w:val="000000"/>
                              <w:lang w:val="en"/>
                            </w:rPr>
                            <w:t>, Martha’s Rule</w:t>
                          </w:r>
                          <w:r w:rsidRPr="00A1600A">
                            <w:rPr>
                              <w:color w:val="000000"/>
                              <w:lang w:val="en"/>
                            </w:rPr>
                            <w:t xml:space="preserve"> and more). </w:t>
                          </w:r>
                        </w:p>
                      </w:sdtContent>
                    </w:sdt>
                    <w:p w14:paraId="78C667E0" w14:textId="77777777" w:rsidR="00817C53" w:rsidRDefault="00817C53" w:rsidP="00817C53">
                      <w:r w:rsidRPr="00A1600A">
                        <w:t>The project will be rolled out trust wide, available for all adult in-patients</w:t>
                      </w:r>
                      <w:r>
                        <w:t xml:space="preserve"> </w:t>
                      </w:r>
                      <w:r w:rsidRPr="00D763DF">
                        <w:rPr>
                          <w:color w:val="FF0000"/>
                        </w:rPr>
                        <w:t>[</w:t>
                      </w:r>
                      <w:r w:rsidRPr="00D763DF">
                        <w:rPr>
                          <w:i/>
                          <w:iCs/>
                          <w:color w:val="FF0000"/>
                        </w:rPr>
                        <w:t>amend for paediatrics/maternity</w:t>
                      </w:r>
                      <w:r w:rsidRPr="00D763DF">
                        <w:rPr>
                          <w:color w:val="FF0000"/>
                        </w:rPr>
                        <w:t xml:space="preserve">]. </w:t>
                      </w:r>
                      <w:r w:rsidRPr="00A1600A">
                        <w:t xml:space="preserve">There will be a </w:t>
                      </w:r>
                      <w:r w:rsidRPr="00D763DF">
                        <w:rPr>
                          <w:color w:val="FF0000"/>
                        </w:rPr>
                        <w:t>[</w:t>
                      </w:r>
                      <w:r w:rsidRPr="00D763DF">
                        <w:rPr>
                          <w:i/>
                          <w:iCs/>
                          <w:color w:val="FF0000"/>
                        </w:rPr>
                        <w:t>2 week</w:t>
                      </w:r>
                      <w:r w:rsidRPr="00D763DF">
                        <w:rPr>
                          <w:color w:val="FF0000"/>
                        </w:rPr>
                        <w:t xml:space="preserve">] </w:t>
                      </w:r>
                      <w:r w:rsidRPr="00A1600A">
                        <w:t>implementing phase to raise awareness and education through communications and advertisement to trust staff members, patients and the public. After a year of implementation, the service will be evaluated through collection of multi-faceted data and feedback.</w:t>
                      </w:r>
                    </w:p>
                    <w:p w14:paraId="6E8C06CD" w14:textId="77777777" w:rsidR="00817C53" w:rsidRDefault="00817C53" w:rsidP="00817C53"/>
                    <w:p w14:paraId="0CEDE9D3" w14:textId="77777777" w:rsidR="00817C53" w:rsidRPr="00A1600A" w:rsidRDefault="00817C53" w:rsidP="00817C53">
                      <w:pPr>
                        <w:autoSpaceDE w:val="0"/>
                        <w:autoSpaceDN w:val="0"/>
                        <w:adjustRightInd w:val="0"/>
                        <w:rPr>
                          <w:b/>
                        </w:rPr>
                      </w:pPr>
                      <w:r w:rsidRPr="00A1600A">
                        <w:rPr>
                          <w:b/>
                        </w:rPr>
                        <w:t>Introduction</w:t>
                      </w:r>
                    </w:p>
                    <w:p w14:paraId="1E30072A" w14:textId="77777777" w:rsidR="00817C53" w:rsidRPr="00A1600A" w:rsidRDefault="00817C53" w:rsidP="00817C53">
                      <w:pPr>
                        <w:autoSpaceDE w:val="0"/>
                        <w:autoSpaceDN w:val="0"/>
                        <w:adjustRightInd w:val="0"/>
                        <w:jc w:val="both"/>
                      </w:pPr>
                      <w:r w:rsidRPr="00A1600A">
                        <w:t>Patients on hospital wards can experience unexpected physiological deterioration that can lead to critical illness, intensive care unit (ICU) admission, cardiac arrest and/or death.</w:t>
                      </w:r>
                    </w:p>
                    <w:p w14:paraId="338FA2FC" w14:textId="77777777" w:rsidR="00817C53" w:rsidRPr="00A1600A" w:rsidRDefault="00817C53" w:rsidP="00817C53">
                      <w:pPr>
                        <w:autoSpaceDE w:val="0"/>
                        <w:autoSpaceDN w:val="0"/>
                        <w:adjustRightInd w:val="0"/>
                        <w:jc w:val="both"/>
                      </w:pPr>
                      <w:r w:rsidRPr="00A1600A">
                        <w:t>Much of this deterioration can be signalled in the patient’s physiological signs, such as pulse, blood pressure and respiratory rate: or symptoms, such as a deteriorating mental state (Schein et al., 1990; Bedell et al., 1991; Franklin and Mathew, 1994). Studies have reported that ward staff can often miss, mis-interpret or mis-manage patient deterioration</w:t>
                      </w:r>
                      <w:r>
                        <w:t xml:space="preserve"> </w:t>
                      </w:r>
                      <w:r w:rsidRPr="00A1600A">
                        <w:t>(McQuillan et al., 1998; Smith and Wood, 1998; McGloin et al., 1999; Hodgetts et al.</w:t>
                      </w:r>
                      <w:r>
                        <w:t xml:space="preserve">, </w:t>
                      </w:r>
                      <w:r w:rsidRPr="00A1600A">
                        <w:t>2002). In order to try and address these issues, initiatives such as rapid response systems</w:t>
                      </w:r>
                      <w:r>
                        <w:t xml:space="preserve"> </w:t>
                      </w:r>
                      <w:r w:rsidRPr="00A1600A">
                        <w:t>(RRS) that consist of early warning scoring and pre-emptive critical care teams, medical emergency teams and critical care outreach (CCO), have been developed and implemented in acute hospital settings (</w:t>
                      </w:r>
                      <w:proofErr w:type="spellStart"/>
                      <w:r w:rsidRPr="00A1600A">
                        <w:t>DeVita</w:t>
                      </w:r>
                      <w:proofErr w:type="spellEnd"/>
                      <w:r w:rsidRPr="00A1600A">
                        <w:t xml:space="preserve"> et al., 2006). However, even when these RRSs are in place, ward staff do not necessarily comply with the referral criteria protocols and continue to fail to note or adequately manage the patients’ deterioration (NICE, 2007; NPSA, 2007). One resource in the early detection of deterioration that has been largely overlooked to date is the contribution that patients and relatives can make. </w:t>
                      </w:r>
                      <w:r w:rsidRPr="00A1600A">
                        <w:rPr>
                          <w:color w:val="000000"/>
                          <w:lang w:val="en"/>
                        </w:rPr>
                        <w:t xml:space="preserve">The involvement of patients and their families in deterioration, recognition and escalation could address some of these professional barriers. As well as having an intimate knowledge of a patient's ‘normal’ demeanor, families and the patients have a unique and singular interest in their wellbeing that is unaffected by professional constraints (Miceli and Clark, 2005). </w:t>
                      </w:r>
                    </w:p>
                    <w:p w14:paraId="286C7763" w14:textId="77777777" w:rsidR="00817C53" w:rsidRDefault="00817C53" w:rsidP="00817C53"/>
                  </w:txbxContent>
                </v:textbox>
              </v:shape>
            </w:pict>
          </mc:Fallback>
        </mc:AlternateContent>
      </w:r>
      <w:r w:rsidR="003F6AA7">
        <w:br w:type="page"/>
      </w:r>
    </w:p>
    <w:p w14:paraId="3F8EAB0A" w14:textId="2B6F5675" w:rsidR="00F2569A" w:rsidRDefault="005A575F" w:rsidP="20679977">
      <w:r>
        <w:rPr>
          <w:noProof/>
        </w:rPr>
        <w:lastRenderedPageBreak/>
        <mc:AlternateContent>
          <mc:Choice Requires="wps">
            <w:drawing>
              <wp:anchor distT="0" distB="0" distL="114300" distR="114300" simplePos="0" relativeHeight="251633666" behindDoc="0" locked="0" layoutInCell="1" allowOverlap="1" wp14:anchorId="60FCD079" wp14:editId="5B98AF2D">
                <wp:simplePos x="0" y="0"/>
                <wp:positionH relativeFrom="column">
                  <wp:posOffset>-637953</wp:posOffset>
                </wp:positionH>
                <wp:positionV relativeFrom="paragraph">
                  <wp:posOffset>-74428</wp:posOffset>
                </wp:positionV>
                <wp:extent cx="6964325" cy="9133368"/>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964325" cy="9133368"/>
                        </a:xfrm>
                        <a:prstGeom prst="rect">
                          <a:avLst/>
                        </a:prstGeom>
                        <a:noFill/>
                        <a:ln w="6350">
                          <a:noFill/>
                        </a:ln>
                      </wps:spPr>
                      <wps:txbx>
                        <w:txbxContent>
                          <w:p w14:paraId="63D65436" w14:textId="77777777" w:rsidR="005A575F" w:rsidRPr="00A1600A" w:rsidRDefault="005A575F" w:rsidP="005A575F">
                            <w:pPr>
                              <w:autoSpaceDE w:val="0"/>
                              <w:autoSpaceDN w:val="0"/>
                              <w:adjustRightInd w:val="0"/>
                              <w:rPr>
                                <w:b/>
                                <w:color w:val="000000"/>
                                <w:lang w:val="en"/>
                              </w:rPr>
                            </w:pPr>
                            <w:r w:rsidRPr="00A1600A">
                              <w:rPr>
                                <w:b/>
                                <w:color w:val="000000"/>
                                <w:lang w:val="en"/>
                              </w:rPr>
                              <w:t>Background</w:t>
                            </w:r>
                          </w:p>
                          <w:p w14:paraId="5A9206BE" w14:textId="4D7A3CE7" w:rsidR="005A575F" w:rsidRDefault="005A575F" w:rsidP="005A575F">
                            <w:pPr>
                              <w:autoSpaceDE w:val="0"/>
                              <w:autoSpaceDN w:val="0"/>
                              <w:adjustRightInd w:val="0"/>
                              <w:jc w:val="both"/>
                            </w:pPr>
                            <w:r w:rsidRPr="00A1600A">
                              <w:t>The concept of ‘Call for Concern©’ (C4C) was inspired by Condition H(</w:t>
                            </w:r>
                            <w:proofErr w:type="spellStart"/>
                            <w:r w:rsidRPr="00A1600A">
                              <w:t>elp</w:t>
                            </w:r>
                            <w:proofErr w:type="spellEnd"/>
                            <w:r w:rsidRPr="00A1600A">
                              <w:t>) system at the</w:t>
                            </w:r>
                            <w:r>
                              <w:t xml:space="preserve"> </w:t>
                            </w:r>
                            <w:r w:rsidRPr="00A1600A">
                              <w:t xml:space="preserve">University of Pittsburgh’s Medical Centre (UPMC) in the </w:t>
                            </w:r>
                            <w:r>
                              <w:t>United States. Condition H(</w:t>
                            </w:r>
                            <w:proofErr w:type="spellStart"/>
                            <w:r>
                              <w:t>elp</w:t>
                            </w:r>
                            <w:proofErr w:type="spellEnd"/>
                            <w:r>
                              <w:t xml:space="preserve">) </w:t>
                            </w:r>
                            <w:r w:rsidRPr="00A1600A">
                              <w:t>was set up in 2005 (Greenhouse et al., 2006) as a result of the case of an 18-month-old</w:t>
                            </w:r>
                            <w:r>
                              <w:t xml:space="preserve"> </w:t>
                            </w:r>
                            <w:r w:rsidRPr="00A1600A">
                              <w:t>child, Josie King</w:t>
                            </w:r>
                            <w:r>
                              <w:t>,</w:t>
                            </w:r>
                            <w:r w:rsidRPr="00A1600A">
                              <w:t xml:space="preserve"> who died in 2001 due to hospita</w:t>
                            </w:r>
                            <w:r>
                              <w:t xml:space="preserve">l errors and poor communication </w:t>
                            </w:r>
                            <w:r w:rsidRPr="00A1600A">
                              <w:t>(www.josieking.org). The H(</w:t>
                            </w:r>
                            <w:proofErr w:type="spellStart"/>
                            <w:r w:rsidRPr="00A1600A">
                              <w:t>elp</w:t>
                            </w:r>
                            <w:proofErr w:type="spellEnd"/>
                            <w:r w:rsidRPr="00A1600A">
                              <w:t xml:space="preserve">) system allows patients </w:t>
                            </w:r>
                            <w:r>
                              <w:t xml:space="preserve">and their relatives to directly </w:t>
                            </w:r>
                            <w:r w:rsidRPr="00A1600A">
                              <w:t>summon the rapid response team</w:t>
                            </w:r>
                            <w:r>
                              <w:t xml:space="preserve">, using an in-hospital 911 call when they have concerns </w:t>
                            </w:r>
                            <w:r w:rsidRPr="00A1600A">
                              <w:t>about the patients’ condition. Similar tragic cases in</w:t>
                            </w:r>
                            <w:r>
                              <w:t xml:space="preserve"> the USA have prompted vigorous </w:t>
                            </w:r>
                            <w:r w:rsidRPr="00A1600A">
                              <w:t>campaigning by affected families (www.lewisblackm</w:t>
                            </w:r>
                            <w:r>
                              <w:t xml:space="preserve">an.net) resulting in widespread </w:t>
                            </w:r>
                            <w:r w:rsidRPr="00A1600A">
                              <w:t>adoption of comparable H(</w:t>
                            </w:r>
                            <w:proofErr w:type="spellStart"/>
                            <w:r w:rsidRPr="00A1600A">
                              <w:t>elp</w:t>
                            </w:r>
                            <w:proofErr w:type="spellEnd"/>
                            <w:r w:rsidRPr="00A1600A">
                              <w:t xml:space="preserve">) systems, recognition by the </w:t>
                            </w:r>
                            <w:r>
                              <w:t xml:space="preserve">Institute of Health Improvement </w:t>
                            </w:r>
                            <w:r w:rsidRPr="00A1600A">
                              <w:t xml:space="preserve">and Patient Safety Agencies, and in some cases, state </w:t>
                            </w:r>
                            <w:r>
                              <w:t xml:space="preserve">legislation </w:t>
                            </w:r>
                            <w:r w:rsidRPr="00A1600A">
                              <w:t xml:space="preserve"> that</w:t>
                            </w:r>
                            <w:r>
                              <w:t xml:space="preserve"> require hospitals to provide a </w:t>
                            </w:r>
                            <w:r w:rsidRPr="00A1600A">
                              <w:t>mechanism that enables patients to access prompts assis</w:t>
                            </w:r>
                            <w:r>
                              <w:t xml:space="preserve">tance for resolution of medical </w:t>
                            </w:r>
                            <w:r w:rsidRPr="00A1600A">
                              <w:t>care concerns</w:t>
                            </w:r>
                            <w:r>
                              <w:t xml:space="preserve"> (The Lewis Blackman </w:t>
                            </w:r>
                            <w:r w:rsidRPr="00A1600A">
                              <w:t>Hospital Patient Safety Act, Massachusetts, 2005).</w:t>
                            </w:r>
                          </w:p>
                          <w:p w14:paraId="657F37EB" w14:textId="77777777" w:rsidR="0021373D" w:rsidRPr="00A1600A" w:rsidRDefault="0021373D" w:rsidP="005A575F">
                            <w:pPr>
                              <w:autoSpaceDE w:val="0"/>
                              <w:autoSpaceDN w:val="0"/>
                              <w:adjustRightInd w:val="0"/>
                              <w:jc w:val="both"/>
                            </w:pPr>
                          </w:p>
                          <w:p w14:paraId="00886EED" w14:textId="5C910F95" w:rsidR="005A575F" w:rsidRDefault="005A575F" w:rsidP="005A575F">
                            <w:pPr>
                              <w:autoSpaceDE w:val="0"/>
                              <w:autoSpaceDN w:val="0"/>
                              <w:adjustRightInd w:val="0"/>
                              <w:jc w:val="both"/>
                            </w:pPr>
                            <w:r w:rsidRPr="00A1600A">
                              <w:t xml:space="preserve">In the UK, there have been similar tragic cases that have prompted campaigns led by patients and relatives. </w:t>
                            </w:r>
                            <w:r>
                              <w:t xml:space="preserve"> </w:t>
                            </w:r>
                            <w:r w:rsidRPr="00A1600A">
                              <w:t>In 2013, Alison Phillips was involved in a head on collision and airlifted with suspected internal injuries. She was admitted to a surgical assessment ward for further observations. Despite</w:t>
                            </w:r>
                            <w:r>
                              <w:t xml:space="preserve"> </w:t>
                            </w:r>
                            <w:r w:rsidRPr="00A1600A">
                              <w:t>reporting excruciating uncontrolled pain, tachycardia and vomiting, the ward team treated her for constipation due to opioids. The ward nurses, Alison’s family and friends all raised concerns to the surgical team however no further investigations were sought.</w:t>
                            </w:r>
                            <w:r>
                              <w:t xml:space="preserve"> </w:t>
                            </w:r>
                            <w:r w:rsidRPr="00A1600A">
                              <w:t xml:space="preserve"> After a long period without senior review and delayed escalation, Alison’s deterioration had failed to be recognised and treated. She suffered multi-organ failure and severe sepsis</w:t>
                            </w:r>
                            <w:r>
                              <w:t>,</w:t>
                            </w:r>
                            <w:r w:rsidRPr="00A1600A">
                              <w:t xml:space="preserve"> requiring emergency surgery and a long-complicated stay in intensive care. Alison Phillips survived her ordeal and now regularly speaks at patient safety conferences about her story, campaigning for patient/ relative triggered escalation. </w:t>
                            </w:r>
                          </w:p>
                          <w:p w14:paraId="440F9F78" w14:textId="77777777" w:rsidR="0021373D" w:rsidRPr="005F57EB" w:rsidRDefault="0021373D" w:rsidP="005A575F">
                            <w:pPr>
                              <w:autoSpaceDE w:val="0"/>
                              <w:autoSpaceDN w:val="0"/>
                              <w:adjustRightInd w:val="0"/>
                              <w:jc w:val="both"/>
                            </w:pPr>
                          </w:p>
                          <w:p w14:paraId="0D143286" w14:textId="77777777" w:rsidR="005A575F" w:rsidRPr="00615980" w:rsidRDefault="005A575F" w:rsidP="005A575F">
                            <w:pPr>
                              <w:rPr>
                                <w:rFonts w:eastAsia="Times New Roman" w:cs="Times New Roman"/>
                                <w:lang w:eastAsia="en-GB"/>
                              </w:rPr>
                            </w:pPr>
                            <w:r w:rsidRPr="005645D8">
                              <w:rPr>
                                <w:rFonts w:eastAsia="Times New Roman" w:cs="Times New Roman"/>
                                <w:lang w:eastAsia="en-GB"/>
                              </w:rPr>
                              <w:t>Martha Mills died in 2021 after developing sepsis in hospital, where she had been admitted with a pancreatic injury after falling off her bike. Martha’s family’s concerns about her deteriorating condition were not responded to promptly, and in 2023 a coroner ruled that Martha would probably have survived had she been moved to intensive care earlier.</w:t>
                            </w:r>
                            <w:r w:rsidRPr="005F57EB">
                              <w:rPr>
                                <w:rFonts w:eastAsia="Times New Roman" w:cs="Times New Roman"/>
                                <w:lang w:eastAsia="en-GB"/>
                              </w:rPr>
                              <w:t xml:space="preserve"> Martha’s family have dedicated their time campaigning ‘Martha’s Rule’ and collaborating to help the NHS improve the management </w:t>
                            </w:r>
                            <w:r w:rsidRPr="00615980">
                              <w:rPr>
                                <w:rFonts w:eastAsia="Times New Roman" w:cs="Times New Roman"/>
                                <w:lang w:eastAsia="en-GB"/>
                              </w:rPr>
                              <w:t>of patients experiencing acute deterioration.</w:t>
                            </w:r>
                          </w:p>
                          <w:p w14:paraId="5AE2E98A" w14:textId="77777777" w:rsidR="005A575F" w:rsidRPr="00615980" w:rsidRDefault="005A575F" w:rsidP="005A575F">
                            <w:pPr>
                              <w:pStyle w:val="NormalWeb"/>
                              <w:rPr>
                                <w:rFonts w:asciiTheme="minorHAnsi" w:hAnsiTheme="minorHAnsi"/>
                                <w:sz w:val="22"/>
                                <w:szCs w:val="22"/>
                              </w:rPr>
                            </w:pPr>
                            <w:r w:rsidRPr="00615980">
                              <w:rPr>
                                <w:rFonts w:asciiTheme="minorHAnsi" w:hAnsiTheme="minorHAnsi"/>
                                <w:sz w:val="22"/>
                                <w:szCs w:val="22"/>
                              </w:rPr>
                              <w:t xml:space="preserve">Patient/ relative triggered rapid response is being widely adopted within NHS trusts although the availability of this service varies across the UK. </w:t>
                            </w:r>
                            <w:r w:rsidRPr="00615980">
                              <w:rPr>
                                <w:rFonts w:asciiTheme="minorHAnsi" w:hAnsiTheme="minorHAnsi" w:cs="Arial"/>
                                <w:sz w:val="22"/>
                                <w:szCs w:val="22"/>
                              </w:rPr>
                              <w:t xml:space="preserve">There is increasing recognition and recommendation for the service in several reputable publications such as- </w:t>
                            </w:r>
                          </w:p>
                          <w:p w14:paraId="4E263494" w14:textId="77777777" w:rsidR="005A575F" w:rsidRPr="00615980" w:rsidRDefault="005A575F" w:rsidP="005A575F">
                            <w:pPr>
                              <w:pStyle w:val="NormalWeb"/>
                              <w:rPr>
                                <w:rFonts w:asciiTheme="minorHAnsi" w:hAnsiTheme="minorHAnsi"/>
                                <w:b/>
                                <w:bCs/>
                              </w:rPr>
                            </w:pPr>
                            <w:r w:rsidRPr="00615980">
                              <w:rPr>
                                <w:rFonts w:asciiTheme="minorHAnsi" w:hAnsiTheme="minorHAnsi"/>
                                <w:b/>
                                <w:bCs/>
                                <w:sz w:val="22"/>
                                <w:szCs w:val="22"/>
                              </w:rPr>
                              <w:t xml:space="preserve">Resuscitation Journal, 2019: Quality Metrics for the Evaluation of Rapid Response Systems: Proceedings from the third international consensus conference on Rapid Response Systems. </w:t>
                            </w:r>
                          </w:p>
                          <w:p w14:paraId="2ABBE10B" w14:textId="77777777" w:rsidR="005A575F" w:rsidRPr="00615980" w:rsidRDefault="005A575F" w:rsidP="005A575F">
                            <w:pPr>
                              <w:pStyle w:val="NormalWeb"/>
                              <w:rPr>
                                <w:rFonts w:asciiTheme="minorHAnsi" w:hAnsiTheme="minorHAnsi"/>
                              </w:rPr>
                            </w:pPr>
                            <w:r w:rsidRPr="00615980">
                              <w:rPr>
                                <w:rFonts w:asciiTheme="minorHAnsi" w:hAnsiTheme="minorHAnsi"/>
                                <w:sz w:val="22"/>
                                <w:szCs w:val="22"/>
                              </w:rPr>
                              <w:t xml:space="preserve">‘It is recommended that hospitals have means by which patients, family members, visitors, or others not directly responsible for a patient’s care can activate the RRT when they are concerned about the clinical status of a ward patient.’ </w:t>
                            </w:r>
                          </w:p>
                          <w:p w14:paraId="04B51D38" w14:textId="77777777" w:rsidR="005A575F" w:rsidRPr="00615980" w:rsidRDefault="005A575F" w:rsidP="005A575F">
                            <w:pPr>
                              <w:pStyle w:val="NormalWeb"/>
                              <w:rPr>
                                <w:rFonts w:asciiTheme="minorHAnsi" w:hAnsiTheme="minorHAnsi"/>
                              </w:rPr>
                            </w:pPr>
                            <w:r w:rsidRPr="00DC1A11">
                              <w:rPr>
                                <w:rFonts w:asciiTheme="minorHAnsi" w:hAnsiTheme="minorHAnsi"/>
                                <w:b/>
                                <w:bCs/>
                                <w:sz w:val="22"/>
                                <w:szCs w:val="22"/>
                              </w:rPr>
                              <w:t>Intensive Care Society, 20</w:t>
                            </w:r>
                            <w:r>
                              <w:rPr>
                                <w:rFonts w:asciiTheme="minorHAnsi" w:hAnsiTheme="minorHAnsi"/>
                                <w:b/>
                                <w:bCs/>
                                <w:sz w:val="22"/>
                                <w:szCs w:val="22"/>
                              </w:rPr>
                              <w:t>22</w:t>
                            </w:r>
                            <w:r w:rsidRPr="00DC1A11">
                              <w:rPr>
                                <w:rFonts w:asciiTheme="minorHAnsi" w:hAnsiTheme="minorHAnsi"/>
                                <w:b/>
                                <w:bCs/>
                                <w:sz w:val="22"/>
                                <w:szCs w:val="22"/>
                              </w:rPr>
                              <w:t>: Guidelines for the provision of Intensive Care service</w:t>
                            </w:r>
                            <w:r w:rsidRPr="00615980">
                              <w:rPr>
                                <w:rFonts w:asciiTheme="minorHAnsi" w:hAnsiTheme="minorHAnsi"/>
                                <w:sz w:val="22"/>
                                <w:szCs w:val="22"/>
                              </w:rPr>
                              <w:t xml:space="preserve">s. </w:t>
                            </w:r>
                          </w:p>
                          <w:p w14:paraId="332EA5FE" w14:textId="77777777" w:rsidR="005A575F" w:rsidRPr="00615980" w:rsidRDefault="005A575F" w:rsidP="005A575F">
                            <w:pPr>
                              <w:pStyle w:val="NormalWeb"/>
                              <w:rPr>
                                <w:rFonts w:asciiTheme="minorHAnsi" w:hAnsiTheme="minorHAnsi"/>
                              </w:rPr>
                            </w:pPr>
                            <w:r w:rsidRPr="00615980">
                              <w:rPr>
                                <w:rFonts w:asciiTheme="minorHAnsi" w:hAnsiTheme="minorHAnsi"/>
                                <w:sz w:val="22"/>
                                <w:szCs w:val="22"/>
                              </w:rPr>
                              <w:t xml:space="preserve">‘As part of a multi-trigger system, other triggers such as urine output/ acute kidney injury alerts, cause for concern and patient/carer Call 4 Concern, should be considered as they will enhance the recognition of the deteriorating patient.’ </w:t>
                            </w:r>
                          </w:p>
                          <w:p w14:paraId="1FA2C10A" w14:textId="77777777" w:rsidR="005A575F" w:rsidRPr="00DC1A11" w:rsidRDefault="005A575F" w:rsidP="005A575F">
                            <w:pPr>
                              <w:pStyle w:val="NormalWeb"/>
                              <w:rPr>
                                <w:rFonts w:asciiTheme="minorHAnsi" w:hAnsiTheme="minorHAnsi"/>
                                <w:b/>
                                <w:bCs/>
                              </w:rPr>
                            </w:pPr>
                            <w:r w:rsidRPr="00DC1A11">
                              <w:rPr>
                                <w:rFonts w:asciiTheme="minorHAnsi" w:hAnsiTheme="minorHAnsi"/>
                                <w:b/>
                                <w:bCs/>
                                <w:sz w:val="22"/>
                                <w:szCs w:val="22"/>
                              </w:rPr>
                              <w:t xml:space="preserve">National Outreach Forum: Quality and Operational Standards for the Provision of Critical Care Outreach Services </w:t>
                            </w:r>
                          </w:p>
                          <w:p w14:paraId="41D46636" w14:textId="77777777" w:rsidR="005A575F" w:rsidRPr="00615980" w:rsidRDefault="005A575F" w:rsidP="005A575F">
                            <w:pPr>
                              <w:pStyle w:val="NormalWeb"/>
                              <w:rPr>
                                <w:rFonts w:asciiTheme="minorHAnsi" w:hAnsiTheme="minorHAnsi"/>
                              </w:rPr>
                            </w:pPr>
                            <w:r w:rsidRPr="00615980">
                              <w:rPr>
                                <w:rFonts w:asciiTheme="minorHAnsi" w:hAnsiTheme="minorHAnsi"/>
                                <w:sz w:val="22"/>
                                <w:szCs w:val="22"/>
                              </w:rPr>
                              <w:t xml:space="preserve">‘A system for patient and carers (patient/family-activated escalation) to trigger a review if any concern should be implemented’ </w:t>
                            </w:r>
                          </w:p>
                          <w:p w14:paraId="0C620DB2" w14:textId="77777777" w:rsidR="005A575F" w:rsidRPr="00A1600A" w:rsidRDefault="005A575F" w:rsidP="005A575F">
                            <w:pPr>
                              <w:autoSpaceDE w:val="0"/>
                              <w:autoSpaceDN w:val="0"/>
                              <w:adjustRightInd w:val="0"/>
                              <w:jc w:val="both"/>
                            </w:pPr>
                          </w:p>
                          <w:p w14:paraId="28B4249B" w14:textId="77777777" w:rsidR="005A575F" w:rsidRPr="00A1600A" w:rsidRDefault="005A575F" w:rsidP="005A575F">
                            <w:pPr>
                              <w:autoSpaceDE w:val="0"/>
                              <w:autoSpaceDN w:val="0"/>
                              <w:adjustRightInd w:val="0"/>
                              <w:jc w:val="both"/>
                              <w:rPr>
                                <w:i/>
                              </w:rPr>
                            </w:pPr>
                          </w:p>
                          <w:p w14:paraId="21ED17F7" w14:textId="77777777" w:rsidR="005A575F" w:rsidRDefault="005A575F" w:rsidP="005A575F"/>
                          <w:p w14:paraId="1FBD276A" w14:textId="77777777" w:rsidR="005A575F" w:rsidRDefault="005A575F" w:rsidP="005A575F"/>
                          <w:p w14:paraId="369DC854" w14:textId="77777777" w:rsidR="005A575F" w:rsidRDefault="005A575F" w:rsidP="005A575F"/>
                          <w:p w14:paraId="5E1B088B" w14:textId="77777777" w:rsidR="005A575F" w:rsidRDefault="005A575F" w:rsidP="005A575F"/>
                          <w:p w14:paraId="4E23A805" w14:textId="77777777" w:rsidR="005A575F" w:rsidRDefault="005A575F" w:rsidP="005A575F"/>
                          <w:p w14:paraId="48F19465" w14:textId="77777777" w:rsidR="005A575F" w:rsidRDefault="005A575F" w:rsidP="005A575F"/>
                          <w:p w14:paraId="76D6B297" w14:textId="77777777" w:rsidR="005A575F" w:rsidRDefault="005A575F" w:rsidP="005A575F"/>
                          <w:p w14:paraId="258E4B22" w14:textId="77777777" w:rsidR="005A575F" w:rsidRDefault="005A575F" w:rsidP="005A575F"/>
                          <w:p w14:paraId="5EE52FFD" w14:textId="77777777" w:rsidR="005A575F" w:rsidRDefault="005A575F" w:rsidP="005A575F"/>
                          <w:p w14:paraId="196EF88B" w14:textId="77777777" w:rsidR="005A575F" w:rsidRDefault="005A575F" w:rsidP="005A575F"/>
                          <w:p w14:paraId="5141BB18" w14:textId="77777777" w:rsidR="005A575F" w:rsidRDefault="005A575F" w:rsidP="005A575F"/>
                          <w:p w14:paraId="61B37650" w14:textId="77777777" w:rsidR="005A575F" w:rsidRDefault="005A575F" w:rsidP="005A575F"/>
                          <w:p w14:paraId="3CCEB8CC" w14:textId="77777777" w:rsidR="005A575F" w:rsidRDefault="005A575F" w:rsidP="005A575F"/>
                          <w:p w14:paraId="61944CDD" w14:textId="77777777" w:rsidR="005A575F" w:rsidRDefault="005A575F" w:rsidP="005A575F"/>
                          <w:p w14:paraId="1155A390" w14:textId="77777777" w:rsidR="005A575F" w:rsidRDefault="005A575F" w:rsidP="005A575F"/>
                          <w:p w14:paraId="1D7086A8" w14:textId="77777777" w:rsidR="005A575F" w:rsidRDefault="005A575F" w:rsidP="005A575F"/>
                          <w:p w14:paraId="00EAAF7B" w14:textId="77777777" w:rsidR="005A575F" w:rsidRDefault="005A575F" w:rsidP="005A575F"/>
                          <w:p w14:paraId="465AA9FF" w14:textId="77777777" w:rsidR="005A575F" w:rsidRDefault="005A575F" w:rsidP="005A575F"/>
                          <w:p w14:paraId="1F386AD7" w14:textId="77777777" w:rsidR="005A575F" w:rsidRDefault="005A575F" w:rsidP="005A575F"/>
                          <w:p w14:paraId="526778D2" w14:textId="77777777" w:rsidR="005A575F" w:rsidRDefault="005A575F" w:rsidP="005A575F"/>
                          <w:p w14:paraId="6692EB66" w14:textId="77777777" w:rsidR="005A575F" w:rsidRDefault="005A575F" w:rsidP="005A575F"/>
                          <w:p w14:paraId="2D5DA377" w14:textId="77777777" w:rsidR="005A575F" w:rsidRDefault="005A575F" w:rsidP="005A575F"/>
                          <w:p w14:paraId="7C54C5EC" w14:textId="77777777" w:rsidR="005A575F" w:rsidRDefault="005A575F" w:rsidP="005A575F"/>
                          <w:p w14:paraId="5B39E9B1" w14:textId="77777777" w:rsidR="005A575F" w:rsidRDefault="005A575F" w:rsidP="005A575F"/>
                          <w:p w14:paraId="57C707FC" w14:textId="77777777" w:rsidR="005A575F" w:rsidRDefault="005A575F" w:rsidP="005A575F"/>
                          <w:p w14:paraId="098A42D7" w14:textId="77777777" w:rsidR="005A575F" w:rsidRDefault="005A575F" w:rsidP="005A575F"/>
                          <w:p w14:paraId="1832E1FD" w14:textId="77777777" w:rsidR="005A575F" w:rsidRDefault="005A575F" w:rsidP="005A575F"/>
                          <w:p w14:paraId="73145D01" w14:textId="77777777" w:rsidR="005A575F" w:rsidRDefault="005A575F" w:rsidP="005A575F"/>
                          <w:p w14:paraId="6F40F51C" w14:textId="77777777" w:rsidR="005A575F" w:rsidRDefault="005A575F" w:rsidP="005A575F"/>
                          <w:p w14:paraId="2A0815DB" w14:textId="77777777" w:rsidR="005A575F" w:rsidRDefault="005A575F" w:rsidP="005A575F"/>
                          <w:p w14:paraId="133B2E94" w14:textId="77777777" w:rsidR="005A575F" w:rsidRDefault="005A575F" w:rsidP="005A575F"/>
                          <w:p w14:paraId="6076AA32" w14:textId="77777777" w:rsidR="005A575F" w:rsidRDefault="005A575F" w:rsidP="005A575F"/>
                          <w:p w14:paraId="436C367A" w14:textId="77777777" w:rsidR="005A575F" w:rsidRDefault="005A575F" w:rsidP="005A575F"/>
                          <w:p w14:paraId="2972B8E5" w14:textId="77777777" w:rsidR="005A575F" w:rsidRDefault="005A575F" w:rsidP="005A575F"/>
                          <w:p w14:paraId="312BE31D" w14:textId="77777777" w:rsidR="005A575F" w:rsidRDefault="005A575F" w:rsidP="005A575F"/>
                          <w:p w14:paraId="7BB492AB" w14:textId="77777777" w:rsidR="005A575F" w:rsidRDefault="005A575F" w:rsidP="005A575F"/>
                          <w:p w14:paraId="596BA0BB" w14:textId="77777777" w:rsidR="005A575F" w:rsidRDefault="005A575F" w:rsidP="005A575F"/>
                          <w:p w14:paraId="11021475" w14:textId="77777777" w:rsidR="005A575F" w:rsidRDefault="005A575F" w:rsidP="005A575F"/>
                          <w:p w14:paraId="17D77CE9" w14:textId="77777777" w:rsidR="005A575F" w:rsidRDefault="005A575F" w:rsidP="005A575F"/>
                          <w:p w14:paraId="40DFB728" w14:textId="77777777" w:rsidR="005A575F" w:rsidRDefault="005A575F" w:rsidP="005A575F"/>
                          <w:p w14:paraId="6182626E" w14:textId="77777777" w:rsidR="005A575F" w:rsidRDefault="005A575F" w:rsidP="005A575F"/>
                          <w:p w14:paraId="6206FB30" w14:textId="77777777" w:rsidR="005A575F" w:rsidRDefault="005A575F" w:rsidP="005A575F"/>
                          <w:p w14:paraId="40DF497D" w14:textId="77777777" w:rsidR="005A575F" w:rsidRDefault="005A575F" w:rsidP="005A575F"/>
                          <w:p w14:paraId="51130D36" w14:textId="77777777" w:rsidR="005A575F" w:rsidRDefault="005A575F" w:rsidP="005A575F"/>
                          <w:p w14:paraId="62EEB16C" w14:textId="77777777" w:rsidR="005A575F" w:rsidRDefault="005A575F" w:rsidP="005A575F"/>
                          <w:p w14:paraId="7A197025" w14:textId="77777777" w:rsidR="005A575F" w:rsidRDefault="005A575F" w:rsidP="005A575F"/>
                          <w:p w14:paraId="3CF03B92" w14:textId="77777777" w:rsidR="005A575F" w:rsidRDefault="005A575F" w:rsidP="005A575F"/>
                          <w:p w14:paraId="672A1AE4" w14:textId="77777777" w:rsidR="005A575F" w:rsidRDefault="005A575F" w:rsidP="005A575F"/>
                          <w:p w14:paraId="55568846" w14:textId="77777777" w:rsidR="005A575F" w:rsidRDefault="005A575F" w:rsidP="005A575F"/>
                          <w:p w14:paraId="73B6D166" w14:textId="77777777" w:rsidR="005A575F" w:rsidRDefault="005A575F" w:rsidP="005A575F"/>
                          <w:p w14:paraId="478C2C71" w14:textId="77777777" w:rsidR="005A575F" w:rsidRDefault="005A575F" w:rsidP="005A575F"/>
                          <w:p w14:paraId="6791C497" w14:textId="77777777" w:rsidR="005A575F" w:rsidRDefault="005A575F" w:rsidP="005A575F"/>
                          <w:p w14:paraId="5E2FB104" w14:textId="77777777" w:rsidR="005A575F" w:rsidRDefault="005A575F" w:rsidP="005A575F"/>
                          <w:p w14:paraId="66A6D053" w14:textId="77777777" w:rsidR="005A575F" w:rsidRDefault="005A575F" w:rsidP="005A575F"/>
                          <w:p w14:paraId="2892F33E" w14:textId="77777777" w:rsidR="005A575F" w:rsidRDefault="005A575F" w:rsidP="005A575F"/>
                          <w:p w14:paraId="288A6B5D" w14:textId="77777777" w:rsidR="005A575F" w:rsidRDefault="005A575F" w:rsidP="005A575F"/>
                          <w:p w14:paraId="6145A075" w14:textId="77777777" w:rsidR="005A575F" w:rsidRDefault="005A575F" w:rsidP="005A575F"/>
                          <w:p w14:paraId="472981E5" w14:textId="77777777" w:rsidR="005A575F" w:rsidRDefault="005A575F" w:rsidP="005A575F"/>
                          <w:p w14:paraId="1E68FC6B" w14:textId="77777777" w:rsidR="005A575F" w:rsidRDefault="005A575F" w:rsidP="005A575F"/>
                          <w:p w14:paraId="3CA860A0" w14:textId="77777777" w:rsidR="005A575F" w:rsidRDefault="005A575F" w:rsidP="005A575F"/>
                          <w:p w14:paraId="228FA61B" w14:textId="77777777" w:rsidR="005A575F" w:rsidRDefault="005A575F" w:rsidP="005A575F"/>
                          <w:p w14:paraId="7BE41453" w14:textId="77777777" w:rsidR="005A575F" w:rsidRDefault="005A575F" w:rsidP="005A575F"/>
                          <w:p w14:paraId="77ECAF08" w14:textId="77777777" w:rsidR="005A575F" w:rsidRDefault="005A575F" w:rsidP="005A575F"/>
                          <w:p w14:paraId="4E03C1E9" w14:textId="77777777" w:rsidR="005A575F" w:rsidRDefault="005A575F" w:rsidP="005A575F"/>
                          <w:p w14:paraId="0132F92A" w14:textId="77777777" w:rsidR="005A575F" w:rsidRDefault="005A575F" w:rsidP="005A575F"/>
                          <w:p w14:paraId="1B8D7ADB" w14:textId="77777777" w:rsidR="005A575F" w:rsidRDefault="005A575F" w:rsidP="005A575F"/>
                          <w:p w14:paraId="1DAED8B0" w14:textId="77777777" w:rsidR="005A575F" w:rsidRDefault="005A575F" w:rsidP="005A575F"/>
                          <w:p w14:paraId="57BB8E99" w14:textId="77777777" w:rsidR="005A575F" w:rsidRDefault="005A575F" w:rsidP="005A575F"/>
                          <w:p w14:paraId="515A5DAF" w14:textId="77777777" w:rsidR="005A575F" w:rsidRDefault="005A575F" w:rsidP="005A575F"/>
                          <w:p w14:paraId="12C8D97E" w14:textId="77777777" w:rsidR="005A575F" w:rsidRDefault="005A575F" w:rsidP="005A575F"/>
                          <w:p w14:paraId="3E4C8539" w14:textId="77777777" w:rsidR="005A575F" w:rsidRDefault="005A575F" w:rsidP="005A575F"/>
                          <w:p w14:paraId="189FBC5E" w14:textId="77777777" w:rsidR="005A575F" w:rsidRDefault="005A575F" w:rsidP="005A575F"/>
                          <w:p w14:paraId="430A21C3" w14:textId="77777777" w:rsidR="005A575F" w:rsidRDefault="005A575F" w:rsidP="005A575F"/>
                          <w:p w14:paraId="76BE17D8" w14:textId="77777777" w:rsidR="005A575F" w:rsidRDefault="005A575F" w:rsidP="005A575F"/>
                          <w:p w14:paraId="75A5A9C9" w14:textId="77777777" w:rsidR="005A575F" w:rsidRDefault="005A575F" w:rsidP="005A575F"/>
                          <w:p w14:paraId="6F6F68A5" w14:textId="77777777" w:rsidR="005A575F" w:rsidRDefault="005A575F" w:rsidP="005A575F"/>
                          <w:p w14:paraId="200E800C" w14:textId="77777777" w:rsidR="005A575F" w:rsidRDefault="005A575F" w:rsidP="005A575F"/>
                          <w:p w14:paraId="67531ACF" w14:textId="77777777" w:rsidR="005A575F" w:rsidRDefault="005A575F" w:rsidP="005A575F"/>
                          <w:p w14:paraId="7A3857DA" w14:textId="77777777" w:rsidR="005A575F" w:rsidRDefault="005A575F" w:rsidP="005A575F"/>
                          <w:p w14:paraId="5E8F5289" w14:textId="77777777" w:rsidR="005A575F" w:rsidRDefault="005A575F" w:rsidP="005A575F"/>
                          <w:p w14:paraId="3B5E33DA" w14:textId="77777777" w:rsidR="005A575F" w:rsidRDefault="005A575F" w:rsidP="005A575F"/>
                          <w:p w14:paraId="27F8031F" w14:textId="77777777" w:rsidR="005A575F" w:rsidRDefault="005A575F" w:rsidP="005A575F"/>
                          <w:p w14:paraId="709C7654" w14:textId="77777777" w:rsidR="005A575F" w:rsidRDefault="005A575F" w:rsidP="005A575F"/>
                          <w:p w14:paraId="3D746BF4" w14:textId="77777777" w:rsidR="005A575F" w:rsidRDefault="005A575F" w:rsidP="005A575F"/>
                          <w:p w14:paraId="365E37CC" w14:textId="77777777" w:rsidR="005A575F" w:rsidRDefault="005A575F" w:rsidP="005A575F"/>
                          <w:p w14:paraId="578F63E0" w14:textId="77777777" w:rsidR="005A575F" w:rsidRDefault="005A575F" w:rsidP="005A575F"/>
                          <w:p w14:paraId="32F76F41" w14:textId="77777777" w:rsidR="005A575F" w:rsidRDefault="005A575F" w:rsidP="005A575F"/>
                          <w:p w14:paraId="5973D326" w14:textId="77777777" w:rsidR="005A575F" w:rsidRDefault="005A575F" w:rsidP="005A575F"/>
                          <w:p w14:paraId="4B783E08" w14:textId="77777777" w:rsidR="005A575F" w:rsidRDefault="005A575F" w:rsidP="005A575F"/>
                          <w:p w14:paraId="5EF0A1F4" w14:textId="77777777" w:rsidR="005A575F" w:rsidRDefault="005A575F" w:rsidP="005A575F"/>
                          <w:p w14:paraId="508200CE" w14:textId="77777777" w:rsidR="005A575F" w:rsidRDefault="005A575F" w:rsidP="005A575F"/>
                          <w:p w14:paraId="2665BFA5" w14:textId="77777777" w:rsidR="005A575F" w:rsidRDefault="005A575F" w:rsidP="005A575F"/>
                          <w:p w14:paraId="2875EA7E" w14:textId="77777777" w:rsidR="005A575F" w:rsidRDefault="005A575F" w:rsidP="005A575F"/>
                          <w:p w14:paraId="4EB1BD89" w14:textId="77777777" w:rsidR="005A575F" w:rsidRDefault="005A575F" w:rsidP="005A575F"/>
                          <w:p w14:paraId="13C121D7" w14:textId="77777777" w:rsidR="005A575F" w:rsidRDefault="005A575F" w:rsidP="005A575F"/>
                          <w:p w14:paraId="733BEC40" w14:textId="77777777" w:rsidR="005A575F" w:rsidRDefault="005A575F" w:rsidP="005A575F"/>
                          <w:p w14:paraId="5CE34776" w14:textId="77777777" w:rsidR="005A575F" w:rsidRDefault="005A575F" w:rsidP="005A575F"/>
                          <w:p w14:paraId="16396F95" w14:textId="77777777" w:rsidR="005A575F" w:rsidRDefault="005A575F" w:rsidP="005A575F"/>
                          <w:p w14:paraId="347A6851" w14:textId="77777777" w:rsidR="005A575F" w:rsidRDefault="005A575F" w:rsidP="005A575F"/>
                          <w:p w14:paraId="5700C650" w14:textId="77777777" w:rsidR="005A575F" w:rsidRDefault="005A575F" w:rsidP="005A575F"/>
                          <w:p w14:paraId="53C4D190" w14:textId="77777777" w:rsidR="005A575F" w:rsidRDefault="005A575F" w:rsidP="005A575F"/>
                          <w:p w14:paraId="40A86DBC" w14:textId="77777777" w:rsidR="005A575F" w:rsidRDefault="005A575F" w:rsidP="005A575F"/>
                          <w:p w14:paraId="188698C5" w14:textId="77777777" w:rsidR="005A575F" w:rsidRDefault="005A575F" w:rsidP="005A575F"/>
                          <w:p w14:paraId="7E9F7E60" w14:textId="77777777" w:rsidR="005A575F" w:rsidRDefault="005A575F" w:rsidP="005A575F"/>
                          <w:p w14:paraId="47C02DA6" w14:textId="77777777" w:rsidR="005A575F" w:rsidRDefault="005A575F" w:rsidP="005A575F"/>
                          <w:p w14:paraId="32A40E0D" w14:textId="77777777" w:rsidR="005A575F" w:rsidRDefault="005A575F" w:rsidP="005A575F"/>
                          <w:p w14:paraId="5ABBCCE8" w14:textId="77777777" w:rsidR="005A575F" w:rsidRDefault="005A575F" w:rsidP="005A575F"/>
                          <w:p w14:paraId="71B0C55B" w14:textId="77777777" w:rsidR="005A575F" w:rsidRDefault="005A575F" w:rsidP="005A575F"/>
                          <w:p w14:paraId="25903589" w14:textId="77777777" w:rsidR="005A575F" w:rsidRDefault="005A575F" w:rsidP="005A575F"/>
                          <w:p w14:paraId="28629DD1" w14:textId="77777777" w:rsidR="005A575F" w:rsidRDefault="005A575F" w:rsidP="005A575F"/>
                          <w:p w14:paraId="6A4D149E" w14:textId="77777777" w:rsidR="005A575F" w:rsidRDefault="005A575F" w:rsidP="005A575F"/>
                          <w:p w14:paraId="2A1CEC5C" w14:textId="77777777" w:rsidR="005A575F" w:rsidRDefault="005A575F" w:rsidP="005A575F"/>
                          <w:p w14:paraId="32A43BAC" w14:textId="77777777" w:rsidR="005A575F" w:rsidRDefault="005A575F" w:rsidP="005A575F"/>
                          <w:p w14:paraId="6191FC71" w14:textId="77777777" w:rsidR="005A575F" w:rsidRDefault="005A575F" w:rsidP="005A575F"/>
                          <w:p w14:paraId="388E556A" w14:textId="77777777" w:rsidR="005A575F" w:rsidRDefault="005A575F" w:rsidP="005A575F"/>
                          <w:p w14:paraId="476F9F98" w14:textId="77777777" w:rsidR="005A575F" w:rsidRDefault="005A575F" w:rsidP="005A575F"/>
                          <w:p w14:paraId="204A6D20" w14:textId="77777777" w:rsidR="005A575F" w:rsidRDefault="005A575F" w:rsidP="005A575F"/>
                          <w:p w14:paraId="62493579" w14:textId="77777777" w:rsidR="005A575F" w:rsidRDefault="005A575F" w:rsidP="005A575F"/>
                          <w:p w14:paraId="2D953C6C" w14:textId="77777777" w:rsidR="005A575F" w:rsidRDefault="005A575F" w:rsidP="005A575F"/>
                          <w:p w14:paraId="513BD06D" w14:textId="77777777" w:rsidR="005A575F" w:rsidRDefault="005A575F" w:rsidP="005A575F"/>
                          <w:p w14:paraId="7EB7D397" w14:textId="77777777" w:rsidR="005A575F" w:rsidRDefault="005A575F" w:rsidP="005A57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CD079" id="_x0000_t202" coordsize="21600,21600" o:spt="202" path="m,l,21600r21600,l21600,xe">
                <v:stroke joinstyle="miter"/>
                <v:path gradientshapeok="t" o:connecttype="rect"/>
              </v:shapetype>
              <v:shape id="Text Box 14" o:spid="_x0000_s1033" type="#_x0000_t202" style="position:absolute;margin-left:-50.25pt;margin-top:-5.85pt;width:548.35pt;height:719.15pt;z-index:2516336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" filled="f" stroked="f" strokeweight=".5pt">
                <v:textbox>
                  <w:txbxContent>
                    <w:p w14:paraId="63D65436" w14:textId="77777777" w:rsidR="005A575F" w:rsidRPr="00A1600A" w:rsidRDefault="005A575F" w:rsidP="005A575F">
                      <w:pPr>
                        <w:autoSpaceDE w:val="0"/>
                        <w:autoSpaceDN w:val="0"/>
                        <w:adjustRightInd w:val="0"/>
                        <w:rPr>
                          <w:b/>
                          <w:color w:val="000000"/>
                          <w:lang w:val="en"/>
                        </w:rPr>
                      </w:pPr>
                      <w:r w:rsidRPr="00A1600A">
                        <w:rPr>
                          <w:b/>
                          <w:color w:val="000000"/>
                          <w:lang w:val="en"/>
                        </w:rPr>
                        <w:t>Background</w:t>
                      </w:r>
                    </w:p>
                    <w:p w14:paraId="5A9206BE" w14:textId="4D7A3CE7" w:rsidR="005A575F" w:rsidRDefault="005A575F" w:rsidP="005A575F">
                      <w:pPr>
                        <w:autoSpaceDE w:val="0"/>
                        <w:autoSpaceDN w:val="0"/>
                        <w:adjustRightInd w:val="0"/>
                        <w:jc w:val="both"/>
                      </w:pPr>
                      <w:r w:rsidRPr="00A1600A">
                        <w:t>The concept of ‘Call for Concern©’ (C4C) was inspired by Condition H(</w:t>
                      </w:r>
                      <w:proofErr w:type="spellStart"/>
                      <w:r w:rsidRPr="00A1600A">
                        <w:t>elp</w:t>
                      </w:r>
                      <w:proofErr w:type="spellEnd"/>
                      <w:r w:rsidRPr="00A1600A">
                        <w:t>) system at the</w:t>
                      </w:r>
                      <w:r>
                        <w:t xml:space="preserve"> </w:t>
                      </w:r>
                      <w:r w:rsidRPr="00A1600A">
                        <w:t xml:space="preserve">University of Pittsburgh’s Medical Centre (UPMC) in the </w:t>
                      </w:r>
                      <w:r>
                        <w:t>United States. Condition H(</w:t>
                      </w:r>
                      <w:proofErr w:type="spellStart"/>
                      <w:r>
                        <w:t>elp</w:t>
                      </w:r>
                      <w:proofErr w:type="spellEnd"/>
                      <w:r>
                        <w:t xml:space="preserve">) </w:t>
                      </w:r>
                      <w:r w:rsidRPr="00A1600A">
                        <w:t>was set up in 2005 (Greenhouse et al., 2006) as a result of the case of an 18-month-old</w:t>
                      </w:r>
                      <w:r>
                        <w:t xml:space="preserve"> </w:t>
                      </w:r>
                      <w:r w:rsidRPr="00A1600A">
                        <w:t>child, Josie King</w:t>
                      </w:r>
                      <w:r>
                        <w:t>,</w:t>
                      </w:r>
                      <w:r w:rsidRPr="00A1600A">
                        <w:t xml:space="preserve"> who died in 2001 due to hospita</w:t>
                      </w:r>
                      <w:r>
                        <w:t xml:space="preserve">l errors and poor communication </w:t>
                      </w:r>
                      <w:r w:rsidRPr="00A1600A">
                        <w:t>(www.josieking.org). The H(</w:t>
                      </w:r>
                      <w:proofErr w:type="spellStart"/>
                      <w:r w:rsidRPr="00A1600A">
                        <w:t>elp</w:t>
                      </w:r>
                      <w:proofErr w:type="spellEnd"/>
                      <w:r w:rsidRPr="00A1600A">
                        <w:t xml:space="preserve">) system allows patients </w:t>
                      </w:r>
                      <w:r>
                        <w:t xml:space="preserve">and their relatives to directly </w:t>
                      </w:r>
                      <w:r w:rsidRPr="00A1600A">
                        <w:t>summon the rapid response team</w:t>
                      </w:r>
                      <w:r>
                        <w:t xml:space="preserve">, using an in-hospital 911 call when they have concerns </w:t>
                      </w:r>
                      <w:r w:rsidRPr="00A1600A">
                        <w:t>about the patients’ condition. Similar tragic cases in</w:t>
                      </w:r>
                      <w:r>
                        <w:t xml:space="preserve"> the USA have prompted vigorous </w:t>
                      </w:r>
                      <w:r w:rsidRPr="00A1600A">
                        <w:t>campaigning by affected families (www.lewisblackm</w:t>
                      </w:r>
                      <w:r>
                        <w:t xml:space="preserve">an.net) resulting in widespread </w:t>
                      </w:r>
                      <w:r w:rsidRPr="00A1600A">
                        <w:t>adoption of comparable H(</w:t>
                      </w:r>
                      <w:proofErr w:type="spellStart"/>
                      <w:r w:rsidRPr="00A1600A">
                        <w:t>elp</w:t>
                      </w:r>
                      <w:proofErr w:type="spellEnd"/>
                      <w:r w:rsidRPr="00A1600A">
                        <w:t xml:space="preserve">) systems, recognition by the </w:t>
                      </w:r>
                      <w:r>
                        <w:t xml:space="preserve">Institute of Health Improvement </w:t>
                      </w:r>
                      <w:r w:rsidRPr="00A1600A">
                        <w:t xml:space="preserve">and Patient Safety Agencies, and in some cases, state </w:t>
                      </w:r>
                      <w:r>
                        <w:t xml:space="preserve">legislation </w:t>
                      </w:r>
                      <w:r w:rsidRPr="00A1600A">
                        <w:t xml:space="preserve"> that</w:t>
                      </w:r>
                      <w:r>
                        <w:t xml:space="preserve"> require hospitals to provide a </w:t>
                      </w:r>
                      <w:r w:rsidRPr="00A1600A">
                        <w:t>mechanism that enables patients to access prompts assis</w:t>
                      </w:r>
                      <w:r>
                        <w:t xml:space="preserve">tance for resolution of medical </w:t>
                      </w:r>
                      <w:r w:rsidRPr="00A1600A">
                        <w:t>care concerns</w:t>
                      </w:r>
                      <w:r>
                        <w:t xml:space="preserve"> (The Lewis Blackman </w:t>
                      </w:r>
                      <w:r w:rsidRPr="00A1600A">
                        <w:t>Hospital Patient Safety Act, Massachusetts, 2005).</w:t>
                      </w:r>
                    </w:p>
                    <w:p w14:paraId="657F37EB" w14:textId="77777777" w:rsidR="0021373D" w:rsidRPr="00A1600A" w:rsidRDefault="0021373D" w:rsidP="005A575F">
                      <w:pPr>
                        <w:autoSpaceDE w:val="0"/>
                        <w:autoSpaceDN w:val="0"/>
                        <w:adjustRightInd w:val="0"/>
                        <w:jc w:val="both"/>
                      </w:pPr>
                    </w:p>
                    <w:p w14:paraId="00886EED" w14:textId="5C910F95" w:rsidR="005A575F" w:rsidRDefault="005A575F" w:rsidP="005A575F">
                      <w:pPr>
                        <w:autoSpaceDE w:val="0"/>
                        <w:autoSpaceDN w:val="0"/>
                        <w:adjustRightInd w:val="0"/>
                        <w:jc w:val="both"/>
                      </w:pPr>
                      <w:r w:rsidRPr="00A1600A">
                        <w:t xml:space="preserve">In the UK, there have been similar tragic cases that have prompted campaigns led by patients and relatives. </w:t>
                      </w:r>
                      <w:r>
                        <w:t xml:space="preserve"> </w:t>
                      </w:r>
                      <w:r w:rsidRPr="00A1600A">
                        <w:t>In 2013, Alison Phillips was involved in a head on collision and airlifted with suspected internal injuries. She was admitted to a surgical assessment ward for further observations. Despite</w:t>
                      </w:r>
                      <w:r>
                        <w:t xml:space="preserve"> </w:t>
                      </w:r>
                      <w:r w:rsidRPr="00A1600A">
                        <w:t>reporting excruciating uncontrolled pain, tachycardia and vomiting, the ward team treated her for constipation due to opioids. The ward nurses, Alison’s family and friends all raised concerns to the surgical team however no further investigations were sought.</w:t>
                      </w:r>
                      <w:r>
                        <w:t xml:space="preserve"> </w:t>
                      </w:r>
                      <w:r w:rsidRPr="00A1600A">
                        <w:t xml:space="preserve"> After a long period without senior review and delayed escalation, Alison’s deterioration had failed to be recognised and treated. She suffered multi-organ failure and severe sepsis</w:t>
                      </w:r>
                      <w:r>
                        <w:t>,</w:t>
                      </w:r>
                      <w:r w:rsidRPr="00A1600A">
                        <w:t xml:space="preserve"> requiring emergency surgery and a long-complicated stay in intensive care. Alison Phillips survived her ordeal and now regularly speaks at patient safety conferences about her story, campaigning for patient/ relative triggered escalation. </w:t>
                      </w:r>
                    </w:p>
                    <w:p w14:paraId="440F9F78" w14:textId="77777777" w:rsidR="0021373D" w:rsidRPr="005F57EB" w:rsidRDefault="0021373D" w:rsidP="005A575F">
                      <w:pPr>
                        <w:autoSpaceDE w:val="0"/>
                        <w:autoSpaceDN w:val="0"/>
                        <w:adjustRightInd w:val="0"/>
                        <w:jc w:val="both"/>
                      </w:pPr>
                    </w:p>
                    <w:p w14:paraId="0D143286" w14:textId="77777777" w:rsidR="005A575F" w:rsidRPr="00615980" w:rsidRDefault="005A575F" w:rsidP="005A575F">
                      <w:pPr>
                        <w:rPr>
                          <w:rFonts w:eastAsia="Times New Roman" w:cs="Times New Roman"/>
                          <w:lang w:eastAsia="en-GB"/>
                        </w:rPr>
                      </w:pPr>
                      <w:r w:rsidRPr="005645D8">
                        <w:rPr>
                          <w:rFonts w:eastAsia="Times New Roman" w:cs="Times New Roman"/>
                          <w:lang w:eastAsia="en-GB"/>
                        </w:rPr>
                        <w:t>Martha Mills died in 2021 after developing sepsis in hospital, where she had been admitted with a pancreatic injury after falling off her bike. Martha’s family’s concerns about her deteriorating condition were not responded to promptly, and in 2023 a coroner ruled that Martha would probably have survived had she been moved to intensive care earlier.</w:t>
                      </w:r>
                      <w:r w:rsidRPr="005F57EB">
                        <w:rPr>
                          <w:rFonts w:eastAsia="Times New Roman" w:cs="Times New Roman"/>
                          <w:lang w:eastAsia="en-GB"/>
                        </w:rPr>
                        <w:t xml:space="preserve"> Martha’s family have dedicated their time campaigning ‘Martha’s Rule’ and collaborating to help the NHS improve the management </w:t>
                      </w:r>
                      <w:r w:rsidRPr="00615980">
                        <w:rPr>
                          <w:rFonts w:eastAsia="Times New Roman" w:cs="Times New Roman"/>
                          <w:lang w:eastAsia="en-GB"/>
                        </w:rPr>
                        <w:t>of patients experiencing acute deterioration.</w:t>
                      </w:r>
                    </w:p>
                    <w:p w14:paraId="5AE2E98A" w14:textId="77777777" w:rsidR="005A575F" w:rsidRPr="00615980" w:rsidRDefault="005A575F" w:rsidP="005A575F">
                      <w:pPr>
                        <w:pStyle w:val="NormalWeb"/>
                        <w:rPr>
                          <w:rFonts w:asciiTheme="minorHAnsi" w:hAnsiTheme="minorHAnsi"/>
                          <w:sz w:val="22"/>
                          <w:szCs w:val="22"/>
                        </w:rPr>
                      </w:pPr>
                      <w:r w:rsidRPr="00615980">
                        <w:rPr>
                          <w:rFonts w:asciiTheme="minorHAnsi" w:hAnsiTheme="minorHAnsi"/>
                          <w:sz w:val="22"/>
                          <w:szCs w:val="22"/>
                        </w:rPr>
                        <w:t xml:space="preserve">Patient/ relative triggered rapid response is being widely adopted within NHS trusts although the availability of this service varies across the UK. </w:t>
                      </w:r>
                      <w:r w:rsidRPr="00615980">
                        <w:rPr>
                          <w:rFonts w:asciiTheme="minorHAnsi" w:hAnsiTheme="minorHAnsi" w:cs="Arial"/>
                          <w:sz w:val="22"/>
                          <w:szCs w:val="22"/>
                        </w:rPr>
                        <w:t xml:space="preserve">There is increasing recognition and recommendation for the service in several reputable publications such as- </w:t>
                      </w:r>
                    </w:p>
                    <w:p w14:paraId="4E263494" w14:textId="77777777" w:rsidR="005A575F" w:rsidRPr="00615980" w:rsidRDefault="005A575F" w:rsidP="005A575F">
                      <w:pPr>
                        <w:pStyle w:val="NormalWeb"/>
                        <w:rPr>
                          <w:rFonts w:asciiTheme="minorHAnsi" w:hAnsiTheme="minorHAnsi"/>
                          <w:b/>
                          <w:bCs/>
                        </w:rPr>
                      </w:pPr>
                      <w:r w:rsidRPr="00615980">
                        <w:rPr>
                          <w:rFonts w:asciiTheme="minorHAnsi" w:hAnsiTheme="minorHAnsi"/>
                          <w:b/>
                          <w:bCs/>
                          <w:sz w:val="22"/>
                          <w:szCs w:val="22"/>
                        </w:rPr>
                        <w:t xml:space="preserve">Resuscitation Journal, 2019: Quality Metrics for the Evaluation of Rapid Response Systems: Proceedings from the third international consensus conference on Rapid Response Systems. </w:t>
                      </w:r>
                    </w:p>
                    <w:p w14:paraId="2ABBE10B" w14:textId="77777777" w:rsidR="005A575F" w:rsidRPr="00615980" w:rsidRDefault="005A575F" w:rsidP="005A575F">
                      <w:pPr>
                        <w:pStyle w:val="NormalWeb"/>
                        <w:rPr>
                          <w:rFonts w:asciiTheme="minorHAnsi" w:hAnsiTheme="minorHAnsi"/>
                        </w:rPr>
                      </w:pPr>
                      <w:r w:rsidRPr="00615980">
                        <w:rPr>
                          <w:rFonts w:asciiTheme="minorHAnsi" w:hAnsiTheme="minorHAnsi"/>
                          <w:sz w:val="22"/>
                          <w:szCs w:val="22"/>
                        </w:rPr>
                        <w:t xml:space="preserve">‘It is recommended that hospitals have means by which patients, family members, visitors, or others not directly responsible for a patient’s care can activate the RRT when they are concerned about the clinical status of a ward patient.’ </w:t>
                      </w:r>
                    </w:p>
                    <w:p w14:paraId="04B51D38" w14:textId="77777777" w:rsidR="005A575F" w:rsidRPr="00615980" w:rsidRDefault="005A575F" w:rsidP="005A575F">
                      <w:pPr>
                        <w:pStyle w:val="NormalWeb"/>
                        <w:rPr>
                          <w:rFonts w:asciiTheme="minorHAnsi" w:hAnsiTheme="minorHAnsi"/>
                        </w:rPr>
                      </w:pPr>
                      <w:r w:rsidRPr="00DC1A11">
                        <w:rPr>
                          <w:rFonts w:asciiTheme="minorHAnsi" w:hAnsiTheme="minorHAnsi"/>
                          <w:b/>
                          <w:bCs/>
                          <w:sz w:val="22"/>
                          <w:szCs w:val="22"/>
                        </w:rPr>
                        <w:t>Intensive Care Society, 20</w:t>
                      </w:r>
                      <w:r>
                        <w:rPr>
                          <w:rFonts w:asciiTheme="minorHAnsi" w:hAnsiTheme="minorHAnsi"/>
                          <w:b/>
                          <w:bCs/>
                          <w:sz w:val="22"/>
                          <w:szCs w:val="22"/>
                        </w:rPr>
                        <w:t>22</w:t>
                      </w:r>
                      <w:r w:rsidRPr="00DC1A11">
                        <w:rPr>
                          <w:rFonts w:asciiTheme="minorHAnsi" w:hAnsiTheme="minorHAnsi"/>
                          <w:b/>
                          <w:bCs/>
                          <w:sz w:val="22"/>
                          <w:szCs w:val="22"/>
                        </w:rPr>
                        <w:t>: Guidelines for the provision of Intensive Care service</w:t>
                      </w:r>
                      <w:r w:rsidRPr="00615980">
                        <w:rPr>
                          <w:rFonts w:asciiTheme="minorHAnsi" w:hAnsiTheme="minorHAnsi"/>
                          <w:sz w:val="22"/>
                          <w:szCs w:val="22"/>
                        </w:rPr>
                        <w:t xml:space="preserve">s. </w:t>
                      </w:r>
                    </w:p>
                    <w:p w14:paraId="332EA5FE" w14:textId="77777777" w:rsidR="005A575F" w:rsidRPr="00615980" w:rsidRDefault="005A575F" w:rsidP="005A575F">
                      <w:pPr>
                        <w:pStyle w:val="NormalWeb"/>
                        <w:rPr>
                          <w:rFonts w:asciiTheme="minorHAnsi" w:hAnsiTheme="minorHAnsi"/>
                        </w:rPr>
                      </w:pPr>
                      <w:r w:rsidRPr="00615980">
                        <w:rPr>
                          <w:rFonts w:asciiTheme="minorHAnsi" w:hAnsiTheme="minorHAnsi"/>
                          <w:sz w:val="22"/>
                          <w:szCs w:val="22"/>
                        </w:rPr>
                        <w:t xml:space="preserve">‘As part of a multi-trigger system, other triggers such as urine output/ acute kidney injury alerts, cause for concern and patient/carer Call 4 Concern, should be considered as they will enhance the recognition of the deteriorating patient.’ </w:t>
                      </w:r>
                    </w:p>
                    <w:p w14:paraId="1FA2C10A" w14:textId="77777777" w:rsidR="005A575F" w:rsidRPr="00DC1A11" w:rsidRDefault="005A575F" w:rsidP="005A575F">
                      <w:pPr>
                        <w:pStyle w:val="NormalWeb"/>
                        <w:rPr>
                          <w:rFonts w:asciiTheme="minorHAnsi" w:hAnsiTheme="minorHAnsi"/>
                          <w:b/>
                          <w:bCs/>
                        </w:rPr>
                      </w:pPr>
                      <w:r w:rsidRPr="00DC1A11">
                        <w:rPr>
                          <w:rFonts w:asciiTheme="minorHAnsi" w:hAnsiTheme="minorHAnsi"/>
                          <w:b/>
                          <w:bCs/>
                          <w:sz w:val="22"/>
                          <w:szCs w:val="22"/>
                        </w:rPr>
                        <w:t xml:space="preserve">National Outreach Forum: Quality and Operational Standards for the Provision of Critical Care Outreach Services </w:t>
                      </w:r>
                    </w:p>
                    <w:p w14:paraId="41D46636" w14:textId="77777777" w:rsidR="005A575F" w:rsidRPr="00615980" w:rsidRDefault="005A575F" w:rsidP="005A575F">
                      <w:pPr>
                        <w:pStyle w:val="NormalWeb"/>
                        <w:rPr>
                          <w:rFonts w:asciiTheme="minorHAnsi" w:hAnsiTheme="minorHAnsi"/>
                        </w:rPr>
                      </w:pPr>
                      <w:r w:rsidRPr="00615980">
                        <w:rPr>
                          <w:rFonts w:asciiTheme="minorHAnsi" w:hAnsiTheme="minorHAnsi"/>
                          <w:sz w:val="22"/>
                          <w:szCs w:val="22"/>
                        </w:rPr>
                        <w:t xml:space="preserve">‘A system for patient and carers (patient/family-activated escalation) to trigger a review if any concern should be implemented’ </w:t>
                      </w:r>
                    </w:p>
                    <w:p w14:paraId="0C620DB2" w14:textId="77777777" w:rsidR="005A575F" w:rsidRPr="00A1600A" w:rsidRDefault="005A575F" w:rsidP="005A575F">
                      <w:pPr>
                        <w:autoSpaceDE w:val="0"/>
                        <w:autoSpaceDN w:val="0"/>
                        <w:adjustRightInd w:val="0"/>
                        <w:jc w:val="both"/>
                      </w:pPr>
                    </w:p>
                    <w:p w14:paraId="28B4249B" w14:textId="77777777" w:rsidR="005A575F" w:rsidRPr="00A1600A" w:rsidRDefault="005A575F" w:rsidP="005A575F">
                      <w:pPr>
                        <w:autoSpaceDE w:val="0"/>
                        <w:autoSpaceDN w:val="0"/>
                        <w:adjustRightInd w:val="0"/>
                        <w:jc w:val="both"/>
                        <w:rPr>
                          <w:i/>
                        </w:rPr>
                      </w:pPr>
                    </w:p>
                    <w:p w14:paraId="21ED17F7" w14:textId="77777777" w:rsidR="005A575F" w:rsidRDefault="005A575F" w:rsidP="005A575F"/>
                    <w:p w14:paraId="1FBD276A" w14:textId="77777777" w:rsidR="005A575F" w:rsidRDefault="005A575F" w:rsidP="005A575F"/>
                    <w:p w14:paraId="369DC854" w14:textId="77777777" w:rsidR="005A575F" w:rsidRDefault="005A575F" w:rsidP="005A575F"/>
                    <w:p w14:paraId="5E1B088B" w14:textId="77777777" w:rsidR="005A575F" w:rsidRDefault="005A575F" w:rsidP="005A575F"/>
                    <w:p w14:paraId="4E23A805" w14:textId="77777777" w:rsidR="005A575F" w:rsidRDefault="005A575F" w:rsidP="005A575F"/>
                    <w:p w14:paraId="48F19465" w14:textId="77777777" w:rsidR="005A575F" w:rsidRDefault="005A575F" w:rsidP="005A575F"/>
                    <w:p w14:paraId="76D6B297" w14:textId="77777777" w:rsidR="005A575F" w:rsidRDefault="005A575F" w:rsidP="005A575F"/>
                    <w:p w14:paraId="258E4B22" w14:textId="77777777" w:rsidR="005A575F" w:rsidRDefault="005A575F" w:rsidP="005A575F"/>
                    <w:p w14:paraId="5EE52FFD" w14:textId="77777777" w:rsidR="005A575F" w:rsidRDefault="005A575F" w:rsidP="005A575F"/>
                    <w:p w14:paraId="196EF88B" w14:textId="77777777" w:rsidR="005A575F" w:rsidRDefault="005A575F" w:rsidP="005A575F"/>
                    <w:p w14:paraId="5141BB18" w14:textId="77777777" w:rsidR="005A575F" w:rsidRDefault="005A575F" w:rsidP="005A575F"/>
                    <w:p w14:paraId="61B37650" w14:textId="77777777" w:rsidR="005A575F" w:rsidRDefault="005A575F" w:rsidP="005A575F"/>
                    <w:p w14:paraId="3CCEB8CC" w14:textId="77777777" w:rsidR="005A575F" w:rsidRDefault="005A575F" w:rsidP="005A575F"/>
                    <w:p w14:paraId="61944CDD" w14:textId="77777777" w:rsidR="005A575F" w:rsidRDefault="005A575F" w:rsidP="005A575F"/>
                    <w:p w14:paraId="1155A390" w14:textId="77777777" w:rsidR="005A575F" w:rsidRDefault="005A575F" w:rsidP="005A575F"/>
                    <w:p w14:paraId="1D7086A8" w14:textId="77777777" w:rsidR="005A575F" w:rsidRDefault="005A575F" w:rsidP="005A575F"/>
                    <w:p w14:paraId="00EAAF7B" w14:textId="77777777" w:rsidR="005A575F" w:rsidRDefault="005A575F" w:rsidP="005A575F"/>
                    <w:p w14:paraId="465AA9FF" w14:textId="77777777" w:rsidR="005A575F" w:rsidRDefault="005A575F" w:rsidP="005A575F"/>
                    <w:p w14:paraId="1F386AD7" w14:textId="77777777" w:rsidR="005A575F" w:rsidRDefault="005A575F" w:rsidP="005A575F"/>
                    <w:p w14:paraId="526778D2" w14:textId="77777777" w:rsidR="005A575F" w:rsidRDefault="005A575F" w:rsidP="005A575F"/>
                    <w:p w14:paraId="6692EB66" w14:textId="77777777" w:rsidR="005A575F" w:rsidRDefault="005A575F" w:rsidP="005A575F"/>
                    <w:p w14:paraId="2D5DA377" w14:textId="77777777" w:rsidR="005A575F" w:rsidRDefault="005A575F" w:rsidP="005A575F"/>
                    <w:p w14:paraId="7C54C5EC" w14:textId="77777777" w:rsidR="005A575F" w:rsidRDefault="005A575F" w:rsidP="005A575F"/>
                    <w:p w14:paraId="5B39E9B1" w14:textId="77777777" w:rsidR="005A575F" w:rsidRDefault="005A575F" w:rsidP="005A575F"/>
                    <w:p w14:paraId="57C707FC" w14:textId="77777777" w:rsidR="005A575F" w:rsidRDefault="005A575F" w:rsidP="005A575F"/>
                    <w:p w14:paraId="098A42D7" w14:textId="77777777" w:rsidR="005A575F" w:rsidRDefault="005A575F" w:rsidP="005A575F"/>
                    <w:p w14:paraId="1832E1FD" w14:textId="77777777" w:rsidR="005A575F" w:rsidRDefault="005A575F" w:rsidP="005A575F"/>
                    <w:p w14:paraId="73145D01" w14:textId="77777777" w:rsidR="005A575F" w:rsidRDefault="005A575F" w:rsidP="005A575F"/>
                    <w:p w14:paraId="6F40F51C" w14:textId="77777777" w:rsidR="005A575F" w:rsidRDefault="005A575F" w:rsidP="005A575F"/>
                    <w:p w14:paraId="2A0815DB" w14:textId="77777777" w:rsidR="005A575F" w:rsidRDefault="005A575F" w:rsidP="005A575F"/>
                    <w:p w14:paraId="133B2E94" w14:textId="77777777" w:rsidR="005A575F" w:rsidRDefault="005A575F" w:rsidP="005A575F"/>
                    <w:p w14:paraId="6076AA32" w14:textId="77777777" w:rsidR="005A575F" w:rsidRDefault="005A575F" w:rsidP="005A575F"/>
                    <w:p w14:paraId="436C367A" w14:textId="77777777" w:rsidR="005A575F" w:rsidRDefault="005A575F" w:rsidP="005A575F"/>
                    <w:p w14:paraId="2972B8E5" w14:textId="77777777" w:rsidR="005A575F" w:rsidRDefault="005A575F" w:rsidP="005A575F"/>
                    <w:p w14:paraId="312BE31D" w14:textId="77777777" w:rsidR="005A575F" w:rsidRDefault="005A575F" w:rsidP="005A575F"/>
                    <w:p w14:paraId="7BB492AB" w14:textId="77777777" w:rsidR="005A575F" w:rsidRDefault="005A575F" w:rsidP="005A575F"/>
                    <w:p w14:paraId="596BA0BB" w14:textId="77777777" w:rsidR="005A575F" w:rsidRDefault="005A575F" w:rsidP="005A575F"/>
                    <w:p w14:paraId="11021475" w14:textId="77777777" w:rsidR="005A575F" w:rsidRDefault="005A575F" w:rsidP="005A575F"/>
                    <w:p w14:paraId="17D77CE9" w14:textId="77777777" w:rsidR="005A575F" w:rsidRDefault="005A575F" w:rsidP="005A575F"/>
                    <w:p w14:paraId="40DFB728" w14:textId="77777777" w:rsidR="005A575F" w:rsidRDefault="005A575F" w:rsidP="005A575F"/>
                    <w:p w14:paraId="6182626E" w14:textId="77777777" w:rsidR="005A575F" w:rsidRDefault="005A575F" w:rsidP="005A575F"/>
                    <w:p w14:paraId="6206FB30" w14:textId="77777777" w:rsidR="005A575F" w:rsidRDefault="005A575F" w:rsidP="005A575F"/>
                    <w:p w14:paraId="40DF497D" w14:textId="77777777" w:rsidR="005A575F" w:rsidRDefault="005A575F" w:rsidP="005A575F"/>
                    <w:p w14:paraId="51130D36" w14:textId="77777777" w:rsidR="005A575F" w:rsidRDefault="005A575F" w:rsidP="005A575F"/>
                    <w:p w14:paraId="62EEB16C" w14:textId="77777777" w:rsidR="005A575F" w:rsidRDefault="005A575F" w:rsidP="005A575F"/>
                    <w:p w14:paraId="7A197025" w14:textId="77777777" w:rsidR="005A575F" w:rsidRDefault="005A575F" w:rsidP="005A575F"/>
                    <w:p w14:paraId="3CF03B92" w14:textId="77777777" w:rsidR="005A575F" w:rsidRDefault="005A575F" w:rsidP="005A575F"/>
                    <w:p w14:paraId="672A1AE4" w14:textId="77777777" w:rsidR="005A575F" w:rsidRDefault="005A575F" w:rsidP="005A575F"/>
                    <w:p w14:paraId="55568846" w14:textId="77777777" w:rsidR="005A575F" w:rsidRDefault="005A575F" w:rsidP="005A575F"/>
                    <w:p w14:paraId="73B6D166" w14:textId="77777777" w:rsidR="005A575F" w:rsidRDefault="005A575F" w:rsidP="005A575F"/>
                    <w:p w14:paraId="478C2C71" w14:textId="77777777" w:rsidR="005A575F" w:rsidRDefault="005A575F" w:rsidP="005A575F"/>
                    <w:p w14:paraId="6791C497" w14:textId="77777777" w:rsidR="005A575F" w:rsidRDefault="005A575F" w:rsidP="005A575F"/>
                    <w:p w14:paraId="5E2FB104" w14:textId="77777777" w:rsidR="005A575F" w:rsidRDefault="005A575F" w:rsidP="005A575F"/>
                    <w:p w14:paraId="66A6D053" w14:textId="77777777" w:rsidR="005A575F" w:rsidRDefault="005A575F" w:rsidP="005A575F"/>
                    <w:p w14:paraId="2892F33E" w14:textId="77777777" w:rsidR="005A575F" w:rsidRDefault="005A575F" w:rsidP="005A575F"/>
                    <w:p w14:paraId="288A6B5D" w14:textId="77777777" w:rsidR="005A575F" w:rsidRDefault="005A575F" w:rsidP="005A575F"/>
                    <w:p w14:paraId="6145A075" w14:textId="77777777" w:rsidR="005A575F" w:rsidRDefault="005A575F" w:rsidP="005A575F"/>
                    <w:p w14:paraId="472981E5" w14:textId="77777777" w:rsidR="005A575F" w:rsidRDefault="005A575F" w:rsidP="005A575F"/>
                    <w:p w14:paraId="1E68FC6B" w14:textId="77777777" w:rsidR="005A575F" w:rsidRDefault="005A575F" w:rsidP="005A575F"/>
                    <w:p w14:paraId="3CA860A0" w14:textId="77777777" w:rsidR="005A575F" w:rsidRDefault="005A575F" w:rsidP="005A575F"/>
                    <w:p w14:paraId="228FA61B" w14:textId="77777777" w:rsidR="005A575F" w:rsidRDefault="005A575F" w:rsidP="005A575F"/>
                    <w:p w14:paraId="7BE41453" w14:textId="77777777" w:rsidR="005A575F" w:rsidRDefault="005A575F" w:rsidP="005A575F"/>
                    <w:p w14:paraId="77ECAF08" w14:textId="77777777" w:rsidR="005A575F" w:rsidRDefault="005A575F" w:rsidP="005A575F"/>
                    <w:p w14:paraId="4E03C1E9" w14:textId="77777777" w:rsidR="005A575F" w:rsidRDefault="005A575F" w:rsidP="005A575F"/>
                    <w:p w14:paraId="0132F92A" w14:textId="77777777" w:rsidR="005A575F" w:rsidRDefault="005A575F" w:rsidP="005A575F"/>
                    <w:p w14:paraId="1B8D7ADB" w14:textId="77777777" w:rsidR="005A575F" w:rsidRDefault="005A575F" w:rsidP="005A575F"/>
                    <w:p w14:paraId="1DAED8B0" w14:textId="77777777" w:rsidR="005A575F" w:rsidRDefault="005A575F" w:rsidP="005A575F"/>
                    <w:p w14:paraId="57BB8E99" w14:textId="77777777" w:rsidR="005A575F" w:rsidRDefault="005A575F" w:rsidP="005A575F"/>
                    <w:p w14:paraId="515A5DAF" w14:textId="77777777" w:rsidR="005A575F" w:rsidRDefault="005A575F" w:rsidP="005A575F"/>
                    <w:p w14:paraId="12C8D97E" w14:textId="77777777" w:rsidR="005A575F" w:rsidRDefault="005A575F" w:rsidP="005A575F"/>
                    <w:p w14:paraId="3E4C8539" w14:textId="77777777" w:rsidR="005A575F" w:rsidRDefault="005A575F" w:rsidP="005A575F"/>
                    <w:p w14:paraId="189FBC5E" w14:textId="77777777" w:rsidR="005A575F" w:rsidRDefault="005A575F" w:rsidP="005A575F"/>
                    <w:p w14:paraId="430A21C3" w14:textId="77777777" w:rsidR="005A575F" w:rsidRDefault="005A575F" w:rsidP="005A575F"/>
                    <w:p w14:paraId="76BE17D8" w14:textId="77777777" w:rsidR="005A575F" w:rsidRDefault="005A575F" w:rsidP="005A575F"/>
                    <w:p w14:paraId="75A5A9C9" w14:textId="77777777" w:rsidR="005A575F" w:rsidRDefault="005A575F" w:rsidP="005A575F"/>
                    <w:p w14:paraId="6F6F68A5" w14:textId="77777777" w:rsidR="005A575F" w:rsidRDefault="005A575F" w:rsidP="005A575F"/>
                    <w:p w14:paraId="200E800C" w14:textId="77777777" w:rsidR="005A575F" w:rsidRDefault="005A575F" w:rsidP="005A575F"/>
                    <w:p w14:paraId="67531ACF" w14:textId="77777777" w:rsidR="005A575F" w:rsidRDefault="005A575F" w:rsidP="005A575F"/>
                    <w:p w14:paraId="7A3857DA" w14:textId="77777777" w:rsidR="005A575F" w:rsidRDefault="005A575F" w:rsidP="005A575F"/>
                    <w:p w14:paraId="5E8F5289" w14:textId="77777777" w:rsidR="005A575F" w:rsidRDefault="005A575F" w:rsidP="005A575F"/>
                    <w:p w14:paraId="3B5E33DA" w14:textId="77777777" w:rsidR="005A575F" w:rsidRDefault="005A575F" w:rsidP="005A575F"/>
                    <w:p w14:paraId="27F8031F" w14:textId="77777777" w:rsidR="005A575F" w:rsidRDefault="005A575F" w:rsidP="005A575F"/>
                    <w:p w14:paraId="709C7654" w14:textId="77777777" w:rsidR="005A575F" w:rsidRDefault="005A575F" w:rsidP="005A575F"/>
                    <w:p w14:paraId="3D746BF4" w14:textId="77777777" w:rsidR="005A575F" w:rsidRDefault="005A575F" w:rsidP="005A575F"/>
                    <w:p w14:paraId="365E37CC" w14:textId="77777777" w:rsidR="005A575F" w:rsidRDefault="005A575F" w:rsidP="005A575F"/>
                    <w:p w14:paraId="578F63E0" w14:textId="77777777" w:rsidR="005A575F" w:rsidRDefault="005A575F" w:rsidP="005A575F"/>
                    <w:p w14:paraId="32F76F41" w14:textId="77777777" w:rsidR="005A575F" w:rsidRDefault="005A575F" w:rsidP="005A575F"/>
                    <w:p w14:paraId="5973D326" w14:textId="77777777" w:rsidR="005A575F" w:rsidRDefault="005A575F" w:rsidP="005A575F"/>
                    <w:p w14:paraId="4B783E08" w14:textId="77777777" w:rsidR="005A575F" w:rsidRDefault="005A575F" w:rsidP="005A575F"/>
                    <w:p w14:paraId="5EF0A1F4" w14:textId="77777777" w:rsidR="005A575F" w:rsidRDefault="005A575F" w:rsidP="005A575F"/>
                    <w:p w14:paraId="508200CE" w14:textId="77777777" w:rsidR="005A575F" w:rsidRDefault="005A575F" w:rsidP="005A575F"/>
                    <w:p w14:paraId="2665BFA5" w14:textId="77777777" w:rsidR="005A575F" w:rsidRDefault="005A575F" w:rsidP="005A575F"/>
                    <w:p w14:paraId="2875EA7E" w14:textId="77777777" w:rsidR="005A575F" w:rsidRDefault="005A575F" w:rsidP="005A575F"/>
                    <w:p w14:paraId="4EB1BD89" w14:textId="77777777" w:rsidR="005A575F" w:rsidRDefault="005A575F" w:rsidP="005A575F"/>
                    <w:p w14:paraId="13C121D7" w14:textId="77777777" w:rsidR="005A575F" w:rsidRDefault="005A575F" w:rsidP="005A575F"/>
                    <w:p w14:paraId="733BEC40" w14:textId="77777777" w:rsidR="005A575F" w:rsidRDefault="005A575F" w:rsidP="005A575F"/>
                    <w:p w14:paraId="5CE34776" w14:textId="77777777" w:rsidR="005A575F" w:rsidRDefault="005A575F" w:rsidP="005A575F"/>
                    <w:p w14:paraId="16396F95" w14:textId="77777777" w:rsidR="005A575F" w:rsidRDefault="005A575F" w:rsidP="005A575F"/>
                    <w:p w14:paraId="347A6851" w14:textId="77777777" w:rsidR="005A575F" w:rsidRDefault="005A575F" w:rsidP="005A575F"/>
                    <w:p w14:paraId="5700C650" w14:textId="77777777" w:rsidR="005A575F" w:rsidRDefault="005A575F" w:rsidP="005A575F"/>
                    <w:p w14:paraId="53C4D190" w14:textId="77777777" w:rsidR="005A575F" w:rsidRDefault="005A575F" w:rsidP="005A575F"/>
                    <w:p w14:paraId="40A86DBC" w14:textId="77777777" w:rsidR="005A575F" w:rsidRDefault="005A575F" w:rsidP="005A575F"/>
                    <w:p w14:paraId="188698C5" w14:textId="77777777" w:rsidR="005A575F" w:rsidRDefault="005A575F" w:rsidP="005A575F"/>
                    <w:p w14:paraId="7E9F7E60" w14:textId="77777777" w:rsidR="005A575F" w:rsidRDefault="005A575F" w:rsidP="005A575F"/>
                    <w:p w14:paraId="47C02DA6" w14:textId="77777777" w:rsidR="005A575F" w:rsidRDefault="005A575F" w:rsidP="005A575F"/>
                    <w:p w14:paraId="32A40E0D" w14:textId="77777777" w:rsidR="005A575F" w:rsidRDefault="005A575F" w:rsidP="005A575F"/>
                    <w:p w14:paraId="5ABBCCE8" w14:textId="77777777" w:rsidR="005A575F" w:rsidRDefault="005A575F" w:rsidP="005A575F"/>
                    <w:p w14:paraId="71B0C55B" w14:textId="77777777" w:rsidR="005A575F" w:rsidRDefault="005A575F" w:rsidP="005A575F"/>
                    <w:p w14:paraId="25903589" w14:textId="77777777" w:rsidR="005A575F" w:rsidRDefault="005A575F" w:rsidP="005A575F"/>
                    <w:p w14:paraId="28629DD1" w14:textId="77777777" w:rsidR="005A575F" w:rsidRDefault="005A575F" w:rsidP="005A575F"/>
                    <w:p w14:paraId="6A4D149E" w14:textId="77777777" w:rsidR="005A575F" w:rsidRDefault="005A575F" w:rsidP="005A575F"/>
                    <w:p w14:paraId="2A1CEC5C" w14:textId="77777777" w:rsidR="005A575F" w:rsidRDefault="005A575F" w:rsidP="005A575F"/>
                    <w:p w14:paraId="32A43BAC" w14:textId="77777777" w:rsidR="005A575F" w:rsidRDefault="005A575F" w:rsidP="005A575F"/>
                    <w:p w14:paraId="6191FC71" w14:textId="77777777" w:rsidR="005A575F" w:rsidRDefault="005A575F" w:rsidP="005A575F"/>
                    <w:p w14:paraId="388E556A" w14:textId="77777777" w:rsidR="005A575F" w:rsidRDefault="005A575F" w:rsidP="005A575F"/>
                    <w:p w14:paraId="476F9F98" w14:textId="77777777" w:rsidR="005A575F" w:rsidRDefault="005A575F" w:rsidP="005A575F"/>
                    <w:p w14:paraId="204A6D20" w14:textId="77777777" w:rsidR="005A575F" w:rsidRDefault="005A575F" w:rsidP="005A575F"/>
                    <w:p w14:paraId="62493579" w14:textId="77777777" w:rsidR="005A575F" w:rsidRDefault="005A575F" w:rsidP="005A575F"/>
                    <w:p w14:paraId="2D953C6C" w14:textId="77777777" w:rsidR="005A575F" w:rsidRDefault="005A575F" w:rsidP="005A575F"/>
                    <w:p w14:paraId="513BD06D" w14:textId="77777777" w:rsidR="005A575F" w:rsidRDefault="005A575F" w:rsidP="005A575F"/>
                    <w:p w14:paraId="7EB7D397" w14:textId="77777777" w:rsidR="005A575F" w:rsidRDefault="005A575F" w:rsidP="005A575F"/>
                  </w:txbxContent>
                </v:textbox>
              </v:shape>
            </w:pict>
          </mc:Fallback>
        </mc:AlternateContent>
      </w:r>
    </w:p>
    <w:p w14:paraId="3843E96F" w14:textId="22FBA82C" w:rsidR="005A575F" w:rsidRDefault="005A575F">
      <w:r>
        <w:br w:type="page"/>
      </w:r>
    </w:p>
    <w:p w14:paraId="7A1855FD" w14:textId="32F30366" w:rsidR="005A575F" w:rsidRDefault="008533DE">
      <w:r>
        <w:rPr>
          <w:noProof/>
        </w:rPr>
        <w:lastRenderedPageBreak/>
        <mc:AlternateContent>
          <mc:Choice Requires="wps">
            <w:drawing>
              <wp:anchor distT="0" distB="0" distL="114300" distR="114300" simplePos="0" relativeHeight="251634690" behindDoc="0" locked="0" layoutInCell="1" allowOverlap="1" wp14:anchorId="052219F0" wp14:editId="5AF4CD68">
                <wp:simplePos x="0" y="0"/>
                <wp:positionH relativeFrom="column">
                  <wp:posOffset>-531628</wp:posOffset>
                </wp:positionH>
                <wp:positionV relativeFrom="paragraph">
                  <wp:posOffset>287079</wp:posOffset>
                </wp:positionV>
                <wp:extent cx="6868633" cy="1551008"/>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868633" cy="1551008"/>
                        </a:xfrm>
                        <a:prstGeom prst="rect">
                          <a:avLst/>
                        </a:prstGeom>
                        <a:noFill/>
                        <a:ln w="6350">
                          <a:noFill/>
                        </a:ln>
                      </wps:spPr>
                      <wps:txbx>
                        <w:txbxContent>
                          <w:p w14:paraId="0A981F0B" w14:textId="77777777" w:rsidR="00B32531" w:rsidRPr="002C6DC7" w:rsidRDefault="00B32531" w:rsidP="00421D8E">
                            <w:pPr>
                              <w:rPr>
                                <w:rFonts w:eastAsia="Times New Roman" w:cs="Times New Roman"/>
                                <w:b/>
                                <w:bCs/>
                                <w:lang w:eastAsia="en-GB"/>
                              </w:rPr>
                            </w:pPr>
                            <w:r w:rsidRPr="002C6DC7">
                              <w:rPr>
                                <w:rFonts w:eastAsia="Times New Roman" w:cs="Times New Roman"/>
                                <w:b/>
                                <w:bCs/>
                                <w:lang w:eastAsia="en-GB"/>
                              </w:rPr>
                              <w:t>NHS England 2024</w:t>
                            </w:r>
                          </w:p>
                          <w:p w14:paraId="362456F2" w14:textId="03F289AB" w:rsidR="00421D8E" w:rsidRPr="00B50B10" w:rsidRDefault="00230196" w:rsidP="00421D8E">
                            <w:pPr>
                              <w:rPr>
                                <w:rFonts w:eastAsia="Times New Roman" w:cs="Times New Roman"/>
                                <w:lang w:eastAsia="en-GB"/>
                              </w:rPr>
                            </w:pPr>
                            <w:r w:rsidRPr="00230196">
                              <w:rPr>
                                <w:rFonts w:eastAsia="Times New Roman" w:cs="Times New Roman"/>
                                <w:lang w:eastAsia="en-GB"/>
                              </w:rPr>
                              <w:t xml:space="preserve">In response to </w:t>
                            </w:r>
                            <w:r w:rsidR="00CE4EAD" w:rsidRPr="00B50B10">
                              <w:rPr>
                                <w:rFonts w:eastAsia="Times New Roman" w:cs="Times New Roman"/>
                                <w:lang w:eastAsia="en-GB"/>
                              </w:rPr>
                              <w:t>Martha Mills death</w:t>
                            </w:r>
                            <w:r w:rsidRPr="00230196">
                              <w:rPr>
                                <w:rFonts w:eastAsia="Times New Roman" w:cs="Times New Roman"/>
                                <w:lang w:eastAsia="en-GB"/>
                              </w:rPr>
                              <w:t xml:space="preserve"> and other cases related to the management of deterioration, the Secretary of State for Health and Social Care and NHS England committed to implement ‘Martha’s Rule’; to ensure the vitally important concerns of the patient and those who know the patient best are listened to and acted upon.</w:t>
                            </w:r>
                            <w:r w:rsidR="009A08E2" w:rsidRPr="00B50B10">
                              <w:rPr>
                                <w:rFonts w:eastAsia="Times New Roman" w:cs="Times New Roman"/>
                                <w:lang w:eastAsia="en-GB"/>
                              </w:rPr>
                              <w:t xml:space="preserve"> The implementation of Martha’s Rule in the NHS will take a phased </w:t>
                            </w:r>
                            <w:r w:rsidR="00421D8E" w:rsidRPr="00B50B10">
                              <w:rPr>
                                <w:rFonts w:eastAsia="Times New Roman" w:cs="Times New Roman"/>
                                <w:lang w:eastAsia="en-GB"/>
                              </w:rPr>
                              <w:t xml:space="preserve">approach at initial provider sites </w:t>
                            </w:r>
                            <w:r w:rsidR="0054561F" w:rsidRPr="00B50B10">
                              <w:rPr>
                                <w:rFonts w:eastAsia="Times New Roman" w:cs="Times New Roman"/>
                                <w:lang w:eastAsia="en-GB"/>
                              </w:rPr>
                              <w:t>w</w:t>
                            </w:r>
                            <w:r w:rsidR="00B50B10" w:rsidRPr="00B50B10">
                              <w:rPr>
                                <w:rFonts w:eastAsia="Times New Roman" w:cs="Times New Roman"/>
                                <w:lang w:eastAsia="en-GB"/>
                              </w:rPr>
                              <w:t xml:space="preserve">hich </w:t>
                            </w:r>
                            <w:r w:rsidR="00421D8E" w:rsidRPr="00B50B10">
                              <w:rPr>
                                <w:rFonts w:eastAsia="Times New Roman" w:cs="Times New Roman"/>
                                <w:lang w:eastAsia="en-GB"/>
                              </w:rPr>
                              <w:t>will inform the development of wider national policy proposals for Martha’s Rule that can be expanded in a phased way across the NHS</w:t>
                            </w:r>
                            <w:r w:rsidR="00B50B10" w:rsidRPr="00B50B10">
                              <w:rPr>
                                <w:rFonts w:eastAsia="Times New Roman" w:cs="Times New Roman"/>
                                <w:lang w:eastAsia="en-GB"/>
                              </w:rPr>
                              <w:t>.</w:t>
                            </w:r>
                          </w:p>
                          <w:p w14:paraId="6C00E9F0" w14:textId="2B286379" w:rsidR="009A08E2" w:rsidRPr="009A08E2" w:rsidRDefault="009A08E2" w:rsidP="009A08E2">
                            <w:pPr>
                              <w:rPr>
                                <w:rFonts w:ascii="Times New Roman" w:eastAsia="Times New Roman" w:hAnsi="Times New Roman" w:cs="Times New Roman"/>
                                <w:sz w:val="24"/>
                                <w:szCs w:val="24"/>
                                <w:lang w:eastAsia="en-GB"/>
                              </w:rPr>
                            </w:pPr>
                          </w:p>
                          <w:p w14:paraId="785D76D5" w14:textId="7A1B7FB0" w:rsidR="00230196" w:rsidRPr="00230196" w:rsidRDefault="00230196" w:rsidP="00230196">
                            <w:pPr>
                              <w:spacing w:after="0" w:line="240" w:lineRule="auto"/>
                              <w:rPr>
                                <w:rFonts w:ascii="Times New Roman" w:eastAsia="Times New Roman" w:hAnsi="Times New Roman" w:cs="Times New Roman"/>
                                <w:sz w:val="24"/>
                                <w:szCs w:val="24"/>
                                <w:lang w:eastAsia="en-GB"/>
                              </w:rPr>
                            </w:pPr>
                          </w:p>
                          <w:p w14:paraId="12A09388" w14:textId="77777777" w:rsidR="00230196" w:rsidRDefault="00230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219F0" id="Text Box 15" o:spid="_x0000_s1034" type="#_x0000_t202" style="position:absolute;margin-left:-41.85pt;margin-top:22.6pt;width:540.85pt;height:122.15pt;z-index:2516346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" filled="f" stroked="f" strokeweight=".5pt">
                <v:textbox>
                  <w:txbxContent>
                    <w:p w14:paraId="0A981F0B" w14:textId="77777777" w:rsidR="00B32531" w:rsidRPr="002C6DC7" w:rsidRDefault="00B32531" w:rsidP="00421D8E">
                      <w:pPr>
                        <w:rPr>
                          <w:rFonts w:eastAsia="Times New Roman" w:cs="Times New Roman"/>
                          <w:b/>
                          <w:bCs/>
                          <w:lang w:eastAsia="en-GB"/>
                        </w:rPr>
                      </w:pPr>
                      <w:r w:rsidRPr="002C6DC7">
                        <w:rPr>
                          <w:rFonts w:eastAsia="Times New Roman" w:cs="Times New Roman"/>
                          <w:b/>
                          <w:bCs/>
                          <w:lang w:eastAsia="en-GB"/>
                        </w:rPr>
                        <w:t>NHS England 2024</w:t>
                      </w:r>
                    </w:p>
                    <w:p w14:paraId="362456F2" w14:textId="03F289AB" w:rsidR="00421D8E" w:rsidRPr="00B50B10" w:rsidRDefault="00230196" w:rsidP="00421D8E">
                      <w:pPr>
                        <w:rPr>
                          <w:rFonts w:eastAsia="Times New Roman" w:cs="Times New Roman"/>
                          <w:lang w:eastAsia="en-GB"/>
                        </w:rPr>
                      </w:pPr>
                      <w:r w:rsidRPr="00230196">
                        <w:rPr>
                          <w:rFonts w:eastAsia="Times New Roman" w:cs="Times New Roman"/>
                          <w:lang w:eastAsia="en-GB"/>
                        </w:rPr>
                        <w:t xml:space="preserve">In response to </w:t>
                      </w:r>
                      <w:r w:rsidR="00CE4EAD" w:rsidRPr="00B50B10">
                        <w:rPr>
                          <w:rFonts w:eastAsia="Times New Roman" w:cs="Times New Roman"/>
                          <w:lang w:eastAsia="en-GB"/>
                        </w:rPr>
                        <w:t>Martha Mills death</w:t>
                      </w:r>
                      <w:r w:rsidRPr="00230196">
                        <w:rPr>
                          <w:rFonts w:eastAsia="Times New Roman" w:cs="Times New Roman"/>
                          <w:lang w:eastAsia="en-GB"/>
                        </w:rPr>
                        <w:t xml:space="preserve"> and other cases related to the management of deterioration, the Secretary of State for Health and Social Care and NHS England committed to implement ‘Martha’s Rule’; to ensure the vitally important concerns of the patient and those who know the patient best are listened to and acted upon.</w:t>
                      </w:r>
                      <w:r w:rsidR="009A08E2" w:rsidRPr="00B50B10">
                        <w:rPr>
                          <w:rFonts w:eastAsia="Times New Roman" w:cs="Times New Roman"/>
                          <w:lang w:eastAsia="en-GB"/>
                        </w:rPr>
                        <w:t xml:space="preserve"> The implementation of Martha’s Rule in the NHS will take a phased </w:t>
                      </w:r>
                      <w:r w:rsidR="00421D8E" w:rsidRPr="00B50B10">
                        <w:rPr>
                          <w:rFonts w:eastAsia="Times New Roman" w:cs="Times New Roman"/>
                          <w:lang w:eastAsia="en-GB"/>
                        </w:rPr>
                        <w:t xml:space="preserve">approach at initial provider sites </w:t>
                      </w:r>
                      <w:r w:rsidR="0054561F" w:rsidRPr="00B50B10">
                        <w:rPr>
                          <w:rFonts w:eastAsia="Times New Roman" w:cs="Times New Roman"/>
                          <w:lang w:eastAsia="en-GB"/>
                        </w:rPr>
                        <w:t>w</w:t>
                      </w:r>
                      <w:r w:rsidR="00B50B10" w:rsidRPr="00B50B10">
                        <w:rPr>
                          <w:rFonts w:eastAsia="Times New Roman" w:cs="Times New Roman"/>
                          <w:lang w:eastAsia="en-GB"/>
                        </w:rPr>
                        <w:t xml:space="preserve">hich </w:t>
                      </w:r>
                      <w:r w:rsidR="00421D8E" w:rsidRPr="00B50B10">
                        <w:rPr>
                          <w:rFonts w:eastAsia="Times New Roman" w:cs="Times New Roman"/>
                          <w:lang w:eastAsia="en-GB"/>
                        </w:rPr>
                        <w:t>will inform the development of wider national policy proposals for Martha’s Rule that can be expanded in a phased way across the NHS</w:t>
                      </w:r>
                      <w:r w:rsidR="00B50B10" w:rsidRPr="00B50B10">
                        <w:rPr>
                          <w:rFonts w:eastAsia="Times New Roman" w:cs="Times New Roman"/>
                          <w:lang w:eastAsia="en-GB"/>
                        </w:rPr>
                        <w:t>.</w:t>
                      </w:r>
                    </w:p>
                    <w:p w14:paraId="6C00E9F0" w14:textId="2B286379" w:rsidR="009A08E2" w:rsidRPr="009A08E2" w:rsidRDefault="009A08E2" w:rsidP="009A08E2">
                      <w:pPr>
                        <w:rPr>
                          <w:rFonts w:ascii="Times New Roman" w:eastAsia="Times New Roman" w:hAnsi="Times New Roman" w:cs="Times New Roman"/>
                          <w:sz w:val="24"/>
                          <w:szCs w:val="24"/>
                          <w:lang w:eastAsia="en-GB"/>
                        </w:rPr>
                      </w:pPr>
                    </w:p>
                    <w:p w14:paraId="785D76D5" w14:textId="7A1B7FB0" w:rsidR="00230196" w:rsidRPr="00230196" w:rsidRDefault="00230196" w:rsidP="00230196">
                      <w:pPr>
                        <w:spacing w:after="0" w:line="240" w:lineRule="auto"/>
                        <w:rPr>
                          <w:rFonts w:ascii="Times New Roman" w:eastAsia="Times New Roman" w:hAnsi="Times New Roman" w:cs="Times New Roman"/>
                          <w:sz w:val="24"/>
                          <w:szCs w:val="24"/>
                          <w:lang w:eastAsia="en-GB"/>
                        </w:rPr>
                      </w:pPr>
                    </w:p>
                    <w:p w14:paraId="12A09388" w14:textId="77777777" w:rsidR="00230196" w:rsidRDefault="00230196"/>
                  </w:txbxContent>
                </v:textbox>
              </v:shape>
            </w:pict>
          </mc:Fallback>
        </mc:AlternateContent>
      </w:r>
      <w:r w:rsidR="003B73DE">
        <w:rPr>
          <w:noProof/>
        </w:rPr>
        <mc:AlternateContent>
          <mc:Choice Requires="wps">
            <w:drawing>
              <wp:anchor distT="0" distB="0" distL="114300" distR="114300" simplePos="0" relativeHeight="251635714" behindDoc="0" locked="0" layoutInCell="1" allowOverlap="1" wp14:anchorId="35E60B7C" wp14:editId="7C78EB77">
                <wp:simplePos x="0" y="0"/>
                <wp:positionH relativeFrom="column">
                  <wp:posOffset>-584791</wp:posOffset>
                </wp:positionH>
                <wp:positionV relativeFrom="paragraph">
                  <wp:posOffset>1903228</wp:posOffset>
                </wp:positionV>
                <wp:extent cx="6912215" cy="5926016"/>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912215" cy="5926016"/>
                        </a:xfrm>
                        <a:prstGeom prst="rect">
                          <a:avLst/>
                        </a:prstGeom>
                        <a:noFill/>
                        <a:ln w="6350">
                          <a:noFill/>
                        </a:ln>
                      </wps:spPr>
                      <wps:txbx>
                        <w:txbxContent>
                          <w:p w14:paraId="683526BC" w14:textId="77777777" w:rsidR="003B73DE" w:rsidRPr="003B73DE" w:rsidRDefault="003B73DE" w:rsidP="003B73DE">
                            <w:pPr>
                              <w:pStyle w:val="NormalWeb"/>
                              <w:rPr>
                                <w:rFonts w:asciiTheme="minorHAnsi" w:hAnsiTheme="minorHAnsi"/>
                                <w:b/>
                                <w:bCs/>
                                <w:sz w:val="22"/>
                                <w:szCs w:val="22"/>
                              </w:rPr>
                            </w:pPr>
                            <w:r w:rsidRPr="003B73DE">
                              <w:rPr>
                                <w:rFonts w:asciiTheme="minorHAnsi" w:hAnsiTheme="minorHAnsi"/>
                                <w:b/>
                                <w:bCs/>
                                <w:sz w:val="22"/>
                                <w:szCs w:val="22"/>
                              </w:rPr>
                              <w:t xml:space="preserve">Project Outline </w:t>
                            </w:r>
                          </w:p>
                          <w:p w14:paraId="5A1BF4F4" w14:textId="1E2BF206" w:rsidR="003B73DE" w:rsidRPr="003B73DE" w:rsidRDefault="003B73DE" w:rsidP="003B73DE">
                            <w:pPr>
                              <w:pStyle w:val="NormalWeb"/>
                              <w:rPr>
                                <w:rFonts w:asciiTheme="minorHAnsi" w:hAnsiTheme="minorHAnsi"/>
                                <w:sz w:val="22"/>
                                <w:szCs w:val="22"/>
                              </w:rPr>
                            </w:pPr>
                            <w:r w:rsidRPr="003B73DE">
                              <w:rPr>
                                <w:rFonts w:asciiTheme="minorHAnsi" w:hAnsiTheme="minorHAnsi" w:cs="Arial"/>
                                <w:sz w:val="22"/>
                                <w:szCs w:val="22"/>
                              </w:rPr>
                              <w:t>The service will cover all adult inpatient’s (over 18 yea</w:t>
                            </w:r>
                            <w:r w:rsidRPr="00A94B66">
                              <w:rPr>
                                <w:rFonts w:asciiTheme="minorHAnsi" w:hAnsiTheme="minorHAnsi" w:cs="Arial"/>
                                <w:sz w:val="22"/>
                                <w:szCs w:val="22"/>
                              </w:rPr>
                              <w:t xml:space="preserve">rs old) </w:t>
                            </w:r>
                            <w:r w:rsidR="007C7296" w:rsidRPr="00CC0294">
                              <w:rPr>
                                <w:rFonts w:asciiTheme="minorHAnsi" w:hAnsiTheme="minorHAnsi"/>
                                <w:color w:val="FF0000"/>
                                <w:sz w:val="22"/>
                                <w:szCs w:val="22"/>
                              </w:rPr>
                              <w:t>[</w:t>
                            </w:r>
                            <w:r w:rsidR="007C7296" w:rsidRPr="00CC0294">
                              <w:rPr>
                                <w:rFonts w:asciiTheme="minorHAnsi" w:hAnsiTheme="minorHAnsi"/>
                                <w:i/>
                                <w:iCs/>
                                <w:color w:val="FF0000"/>
                                <w:sz w:val="22"/>
                                <w:szCs w:val="22"/>
                              </w:rPr>
                              <w:t>amend for paediatrics/maternity</w:t>
                            </w:r>
                            <w:r w:rsidR="007C7296" w:rsidRPr="00CC0294">
                              <w:rPr>
                                <w:rFonts w:asciiTheme="minorHAnsi" w:hAnsiTheme="minorHAnsi"/>
                                <w:color w:val="FF0000"/>
                                <w:sz w:val="22"/>
                                <w:szCs w:val="22"/>
                              </w:rPr>
                              <w:t>]</w:t>
                            </w:r>
                            <w:r w:rsidR="00A94B66" w:rsidRPr="00A94B66">
                              <w:rPr>
                                <w:rFonts w:asciiTheme="minorHAnsi" w:hAnsiTheme="minorHAnsi"/>
                                <w:sz w:val="22"/>
                                <w:szCs w:val="22"/>
                              </w:rPr>
                              <w:t xml:space="preserve"> </w:t>
                            </w:r>
                            <w:r w:rsidRPr="00A94B66">
                              <w:rPr>
                                <w:rFonts w:asciiTheme="minorHAnsi" w:hAnsiTheme="minorHAnsi" w:cs="Arial"/>
                                <w:sz w:val="22"/>
                                <w:szCs w:val="22"/>
                              </w:rPr>
                              <w:t xml:space="preserve">admitted </w:t>
                            </w:r>
                            <w:r w:rsidRPr="003B73DE">
                              <w:rPr>
                                <w:rFonts w:asciiTheme="minorHAnsi" w:hAnsiTheme="minorHAnsi" w:cs="Arial"/>
                                <w:sz w:val="22"/>
                                <w:szCs w:val="22"/>
                              </w:rPr>
                              <w:t xml:space="preserve">to the hospital. The patient or relative/ loved one can call Critical Care Outreach directly on a dedicated mobile phone. If unavailable at that time, the referrer will be able to leave a voicemail with contact details which the team will return the call when able. When the Critical Care Outreach team receive the call, they will obtain the patient’s details, as well as a brief description of the problem. The team will then triage the call, following the referral flow chart (draft in appendix), ensuring the referrer has first contacted the ward team or signpost if a non-deteriorating call to appropriate services such as ward manager and/ or PALs. They will prioritise the urgency of the problem, the team will visit the ward to discuss the concerns with patient +/or relative and assess the situation. The Critical Care Outreach team will liaise with the ward team and other healthcare professionals as needed, ensuring a robust plan is in place, aiding communication and clear documentation of the interactions. Patient consent must be obtained prior to communication with family/ relative, if patient lacks capacity this should be assessed and documented as per trust guidelines and communication should be directed through the documented next of kin. </w:t>
                            </w:r>
                          </w:p>
                          <w:p w14:paraId="7D911BBD" w14:textId="0E203188" w:rsidR="003B73DE" w:rsidRPr="003B73DE" w:rsidRDefault="003B73DE" w:rsidP="003B73DE">
                            <w:pPr>
                              <w:pStyle w:val="NormalWeb"/>
                              <w:rPr>
                                <w:rFonts w:asciiTheme="minorHAnsi" w:hAnsiTheme="minorHAnsi"/>
                                <w:sz w:val="22"/>
                                <w:szCs w:val="22"/>
                              </w:rPr>
                            </w:pPr>
                            <w:r w:rsidRPr="003B73DE">
                              <w:rPr>
                                <w:rFonts w:asciiTheme="minorHAnsi" w:hAnsiTheme="minorHAnsi" w:cs="Arial"/>
                                <w:sz w:val="22"/>
                                <w:szCs w:val="22"/>
                              </w:rPr>
                              <w:t xml:space="preserve">Every C4C call taken will be documented on the patient’s </w:t>
                            </w:r>
                            <w:r w:rsidR="00C30DE1">
                              <w:rPr>
                                <w:rFonts w:asciiTheme="minorHAnsi" w:hAnsiTheme="minorHAnsi" w:cs="Arial"/>
                                <w:sz w:val="22"/>
                                <w:szCs w:val="22"/>
                              </w:rPr>
                              <w:t xml:space="preserve">electronic record </w:t>
                            </w:r>
                            <w:r w:rsidR="00D10F67" w:rsidRPr="0094507B">
                              <w:rPr>
                                <w:rFonts w:asciiTheme="minorHAnsi" w:hAnsiTheme="minorHAnsi" w:cs="Arial"/>
                                <w:color w:val="FF0000"/>
                                <w:sz w:val="22"/>
                                <w:szCs w:val="22"/>
                              </w:rPr>
                              <w:t>[</w:t>
                            </w:r>
                            <w:r w:rsidR="00D10F67" w:rsidRPr="0094507B">
                              <w:rPr>
                                <w:rFonts w:asciiTheme="minorHAnsi" w:hAnsiTheme="minorHAnsi" w:cs="Arial"/>
                                <w:i/>
                                <w:iCs/>
                                <w:color w:val="FF0000"/>
                                <w:sz w:val="22"/>
                                <w:szCs w:val="22"/>
                              </w:rPr>
                              <w:t xml:space="preserve">amend as per system </w:t>
                            </w:r>
                            <w:r w:rsidR="00D10F67" w:rsidRPr="0094507B">
                              <w:rPr>
                                <w:rFonts w:asciiTheme="minorHAnsi" w:hAnsiTheme="minorHAnsi" w:cs="Arial"/>
                                <w:color w:val="FF0000"/>
                                <w:sz w:val="22"/>
                                <w:szCs w:val="22"/>
                              </w:rPr>
                              <w:t xml:space="preserve">used] </w:t>
                            </w:r>
                            <w:r w:rsidRPr="00D10F67">
                              <w:rPr>
                                <w:rFonts w:asciiTheme="minorHAnsi" w:hAnsiTheme="minorHAnsi" w:cs="Arial"/>
                                <w:sz w:val="22"/>
                                <w:szCs w:val="22"/>
                              </w:rPr>
                              <w:t>regardless</w:t>
                            </w:r>
                            <w:r w:rsidRPr="003B73DE">
                              <w:rPr>
                                <w:rFonts w:asciiTheme="minorHAnsi" w:hAnsiTheme="minorHAnsi" w:cs="Arial"/>
                                <w:sz w:val="22"/>
                                <w:szCs w:val="22"/>
                              </w:rPr>
                              <w:t xml:space="preserve"> of whether a review was </w:t>
                            </w:r>
                            <w:r w:rsidR="003C555D" w:rsidRPr="003B73DE">
                              <w:rPr>
                                <w:rFonts w:asciiTheme="minorHAnsi" w:hAnsiTheme="minorHAnsi" w:cs="Arial"/>
                                <w:sz w:val="22"/>
                                <w:szCs w:val="22"/>
                              </w:rPr>
                              <w:t>needed,</w:t>
                            </w:r>
                            <w:r w:rsidRPr="003B73DE">
                              <w:rPr>
                                <w:rFonts w:asciiTheme="minorHAnsi" w:hAnsiTheme="minorHAnsi" w:cs="Arial"/>
                                <w:sz w:val="22"/>
                                <w:szCs w:val="22"/>
                              </w:rPr>
                              <w:t xml:space="preserve"> or advice/signposting given to aid documentation. CCOT will document, as per routine practice, in the patients notes when a review has taken place. CCOT will also use ‘Medicus Outreach’ </w:t>
                            </w:r>
                            <w:r w:rsidR="00D10F67" w:rsidRPr="0094507B">
                              <w:rPr>
                                <w:rFonts w:asciiTheme="minorHAnsi" w:hAnsiTheme="minorHAnsi" w:cs="Arial"/>
                                <w:color w:val="FF0000"/>
                                <w:sz w:val="22"/>
                                <w:szCs w:val="22"/>
                              </w:rPr>
                              <w:t>[</w:t>
                            </w:r>
                            <w:r w:rsidR="00F31D97" w:rsidRPr="0094507B">
                              <w:rPr>
                                <w:rFonts w:asciiTheme="minorHAnsi" w:hAnsiTheme="minorHAnsi" w:cs="Arial"/>
                                <w:i/>
                                <w:iCs/>
                                <w:color w:val="FF0000"/>
                                <w:sz w:val="22"/>
                                <w:szCs w:val="22"/>
                              </w:rPr>
                              <w:t xml:space="preserve">amend as per system used for CCOT data </w:t>
                            </w:r>
                            <w:r w:rsidR="00F31D97" w:rsidRPr="0094507B">
                              <w:rPr>
                                <w:rFonts w:asciiTheme="minorHAnsi" w:hAnsiTheme="minorHAnsi" w:cs="Arial"/>
                                <w:color w:val="FF0000"/>
                                <w:sz w:val="22"/>
                                <w:szCs w:val="22"/>
                              </w:rPr>
                              <w:t xml:space="preserve">reporting] </w:t>
                            </w:r>
                            <w:r w:rsidRPr="0094507B">
                              <w:rPr>
                                <w:rFonts w:asciiTheme="minorHAnsi" w:hAnsiTheme="minorHAnsi" w:cs="Arial"/>
                                <w:color w:val="000000" w:themeColor="text1"/>
                                <w:sz w:val="22"/>
                                <w:szCs w:val="22"/>
                              </w:rPr>
                              <w:t xml:space="preserve">as </w:t>
                            </w:r>
                            <w:r w:rsidRPr="003B73DE">
                              <w:rPr>
                                <w:rFonts w:asciiTheme="minorHAnsi" w:hAnsiTheme="minorHAnsi" w:cs="Arial"/>
                                <w:sz w:val="22"/>
                                <w:szCs w:val="22"/>
                              </w:rPr>
                              <w:t xml:space="preserve">a secure data recording system which assists with real-time quality-indicators, in-depth data analysis and reports. </w:t>
                            </w:r>
                          </w:p>
                          <w:p w14:paraId="42E21F77" w14:textId="1769D529" w:rsidR="003B73DE" w:rsidRPr="003B73DE" w:rsidRDefault="003B73DE" w:rsidP="003B73DE">
                            <w:pPr>
                              <w:pStyle w:val="NormalWeb"/>
                              <w:rPr>
                                <w:rFonts w:asciiTheme="minorHAnsi" w:hAnsiTheme="minorHAnsi"/>
                                <w:sz w:val="22"/>
                                <w:szCs w:val="22"/>
                              </w:rPr>
                            </w:pPr>
                            <w:r w:rsidRPr="003B73DE">
                              <w:rPr>
                                <w:rFonts w:asciiTheme="minorHAnsi" w:hAnsiTheme="minorHAnsi" w:cs="Arial"/>
                                <w:sz w:val="22"/>
                                <w:szCs w:val="22"/>
                              </w:rPr>
                              <w:t>It is anticipated that ward staff may have concerns about C4C. The aims and objectives of the project will be widely disseminated before its commencement, and ward staff could be given the opportunity to raise their concerns through Q+A/ Sister’s forums etc</w:t>
                            </w:r>
                            <w:r w:rsidR="009F18C3">
                              <w:rPr>
                                <w:rFonts w:asciiTheme="minorHAnsi" w:hAnsiTheme="minorHAnsi" w:cs="Arial"/>
                                <w:sz w:val="22"/>
                                <w:szCs w:val="22"/>
                              </w:rPr>
                              <w:t xml:space="preserve"> </w:t>
                            </w:r>
                            <w:r w:rsidR="009F18C3" w:rsidRPr="003561BA">
                              <w:rPr>
                                <w:rFonts w:asciiTheme="minorHAnsi" w:hAnsiTheme="minorHAnsi" w:cs="Arial"/>
                                <w:color w:val="FF0000"/>
                                <w:sz w:val="22"/>
                                <w:szCs w:val="22"/>
                              </w:rPr>
                              <w:t>[</w:t>
                            </w:r>
                            <w:r w:rsidR="007342FB" w:rsidRPr="003561BA">
                              <w:rPr>
                                <w:rFonts w:asciiTheme="minorHAnsi" w:hAnsiTheme="minorHAnsi" w:cs="Arial"/>
                                <w:i/>
                                <w:iCs/>
                                <w:color w:val="FF0000"/>
                                <w:sz w:val="22"/>
                                <w:szCs w:val="22"/>
                              </w:rPr>
                              <w:t>add/ delete as appropriate</w:t>
                            </w:r>
                            <w:r w:rsidR="007342FB" w:rsidRPr="003561BA">
                              <w:rPr>
                                <w:rFonts w:asciiTheme="minorHAnsi" w:hAnsiTheme="minorHAnsi" w:cs="Arial"/>
                                <w:color w:val="FF0000"/>
                                <w:sz w:val="22"/>
                                <w:szCs w:val="22"/>
                              </w:rPr>
                              <w:t>]</w:t>
                            </w:r>
                            <w:r w:rsidRPr="003561BA">
                              <w:rPr>
                                <w:rFonts w:asciiTheme="minorHAnsi" w:hAnsiTheme="minorHAnsi" w:cs="Arial"/>
                                <w:color w:val="FF0000"/>
                                <w:sz w:val="22"/>
                                <w:szCs w:val="22"/>
                              </w:rPr>
                              <w:t xml:space="preserve">. </w:t>
                            </w:r>
                            <w:r w:rsidRPr="003B73DE">
                              <w:rPr>
                                <w:rFonts w:asciiTheme="minorHAnsi" w:hAnsiTheme="minorHAnsi" w:cs="Arial"/>
                                <w:sz w:val="22"/>
                                <w:szCs w:val="22"/>
                              </w:rPr>
                              <w:t xml:space="preserve">We will give staff assurance that C4C is an enhancement to patient care, and not aimed at uncovering poor practice or to undermine the parent team or overturn plans/ decisions of care. </w:t>
                            </w:r>
                          </w:p>
                          <w:p w14:paraId="77DDF12B" w14:textId="77777777" w:rsidR="003B73DE" w:rsidRPr="003B73DE" w:rsidRDefault="003B73DE" w:rsidP="003B73DE">
                            <w:pPr>
                              <w:pStyle w:val="NormalWeb"/>
                              <w:rPr>
                                <w:rFonts w:asciiTheme="minorHAnsi" w:hAnsiTheme="minorHAnsi"/>
                                <w:sz w:val="22"/>
                                <w:szCs w:val="22"/>
                              </w:rPr>
                            </w:pPr>
                            <w:r w:rsidRPr="003B73DE">
                              <w:rPr>
                                <w:rFonts w:asciiTheme="minorHAnsi" w:hAnsiTheme="minorHAnsi" w:cs="Arial"/>
                                <w:sz w:val="22"/>
                                <w:szCs w:val="22"/>
                              </w:rPr>
                              <w:t xml:space="preserve">We will evaluate and disseminate findings using the data collected, sharing with trust staff to hopefully aid engagement and support of the service. </w:t>
                            </w:r>
                          </w:p>
                          <w:p w14:paraId="1879EFC4" w14:textId="041CB7A8" w:rsidR="003B73DE" w:rsidRPr="003B73DE" w:rsidRDefault="003B73DE" w:rsidP="003B73DE">
                            <w:pPr>
                              <w:pStyle w:val="NormalWeb"/>
                              <w:rPr>
                                <w:rFonts w:asciiTheme="minorHAnsi" w:hAnsiTheme="minorHAnsi"/>
                                <w:sz w:val="22"/>
                                <w:szCs w:val="22"/>
                              </w:rPr>
                            </w:pPr>
                            <w:r w:rsidRPr="003B73DE">
                              <w:rPr>
                                <w:rFonts w:asciiTheme="minorHAnsi" w:hAnsiTheme="minorHAnsi" w:cs="Arial"/>
                                <w:sz w:val="22"/>
                                <w:szCs w:val="22"/>
                              </w:rPr>
                              <w:t xml:space="preserve">A referral to C4C is not an automatic request for a Critical Care admission; the referral will be taken and followed as per the flow chart attached. If the reviewed patient is considered by CCOT to require high levels of care they will be escalated to the ITU </w:t>
                            </w:r>
                            <w:r w:rsidR="003C555D">
                              <w:rPr>
                                <w:rFonts w:asciiTheme="minorHAnsi" w:hAnsiTheme="minorHAnsi" w:cs="Arial"/>
                                <w:sz w:val="22"/>
                                <w:szCs w:val="22"/>
                              </w:rPr>
                              <w:t xml:space="preserve">doctor </w:t>
                            </w:r>
                            <w:r w:rsidRPr="003B73DE">
                              <w:rPr>
                                <w:rFonts w:asciiTheme="minorHAnsi" w:hAnsiTheme="minorHAnsi" w:cs="Arial"/>
                                <w:sz w:val="22"/>
                                <w:szCs w:val="22"/>
                              </w:rPr>
                              <w:t xml:space="preserve">as per routine process. </w:t>
                            </w:r>
                          </w:p>
                          <w:p w14:paraId="78899EBA" w14:textId="77777777" w:rsidR="003B73DE" w:rsidRDefault="003B73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60B7C" id="Text Box 16" o:spid="_x0000_s1035" type="#_x0000_t202" style="position:absolute;margin-left:-46.05pt;margin-top:149.85pt;width:544.25pt;height:466.6pt;z-index:2516357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" filled="f" stroked="f" strokeweight=".5pt">
                <v:textbox>
                  <w:txbxContent>
                    <w:p w14:paraId="683526BC" w14:textId="77777777" w:rsidR="003B73DE" w:rsidRPr="003B73DE" w:rsidRDefault="003B73DE" w:rsidP="003B73DE">
                      <w:pPr>
                        <w:pStyle w:val="NormalWeb"/>
                        <w:rPr>
                          <w:rFonts w:asciiTheme="minorHAnsi" w:hAnsiTheme="minorHAnsi"/>
                          <w:b/>
                          <w:bCs/>
                          <w:sz w:val="22"/>
                          <w:szCs w:val="22"/>
                        </w:rPr>
                      </w:pPr>
                      <w:r w:rsidRPr="003B73DE">
                        <w:rPr>
                          <w:rFonts w:asciiTheme="minorHAnsi" w:hAnsiTheme="minorHAnsi"/>
                          <w:b/>
                          <w:bCs/>
                          <w:sz w:val="22"/>
                          <w:szCs w:val="22"/>
                        </w:rPr>
                        <w:t xml:space="preserve">Project Outline </w:t>
                      </w:r>
                    </w:p>
                    <w:p w14:paraId="5A1BF4F4" w14:textId="1E2BF206" w:rsidR="003B73DE" w:rsidRPr="003B73DE" w:rsidRDefault="003B73DE" w:rsidP="003B73DE">
                      <w:pPr>
                        <w:pStyle w:val="NormalWeb"/>
                        <w:rPr>
                          <w:rFonts w:asciiTheme="minorHAnsi" w:hAnsiTheme="minorHAnsi"/>
                          <w:sz w:val="22"/>
                          <w:szCs w:val="22"/>
                        </w:rPr>
                      </w:pPr>
                      <w:r w:rsidRPr="003B73DE">
                        <w:rPr>
                          <w:rFonts w:asciiTheme="minorHAnsi" w:hAnsiTheme="minorHAnsi" w:cs="Arial"/>
                          <w:sz w:val="22"/>
                          <w:szCs w:val="22"/>
                        </w:rPr>
                        <w:t>The service will cover all adult inpatient’s (over 18 yea</w:t>
                      </w:r>
                      <w:r w:rsidRPr="00A94B66">
                        <w:rPr>
                          <w:rFonts w:asciiTheme="minorHAnsi" w:hAnsiTheme="minorHAnsi" w:cs="Arial"/>
                          <w:sz w:val="22"/>
                          <w:szCs w:val="22"/>
                        </w:rPr>
                        <w:t xml:space="preserve">rs old) </w:t>
                      </w:r>
                      <w:r w:rsidR="007C7296" w:rsidRPr="00CC0294">
                        <w:rPr>
                          <w:rFonts w:asciiTheme="minorHAnsi" w:hAnsiTheme="minorHAnsi"/>
                          <w:color w:val="FF0000"/>
                          <w:sz w:val="22"/>
                          <w:szCs w:val="22"/>
                        </w:rPr>
                        <w:t>[</w:t>
                      </w:r>
                      <w:r w:rsidR="007C7296" w:rsidRPr="00CC0294">
                        <w:rPr>
                          <w:rFonts w:asciiTheme="minorHAnsi" w:hAnsiTheme="minorHAnsi"/>
                          <w:i/>
                          <w:iCs/>
                          <w:color w:val="FF0000"/>
                          <w:sz w:val="22"/>
                          <w:szCs w:val="22"/>
                        </w:rPr>
                        <w:t>amend for paediatrics/maternity</w:t>
                      </w:r>
                      <w:r w:rsidR="007C7296" w:rsidRPr="00CC0294">
                        <w:rPr>
                          <w:rFonts w:asciiTheme="minorHAnsi" w:hAnsiTheme="minorHAnsi"/>
                          <w:color w:val="FF0000"/>
                          <w:sz w:val="22"/>
                          <w:szCs w:val="22"/>
                        </w:rPr>
                        <w:t>]</w:t>
                      </w:r>
                      <w:r w:rsidR="00A94B66" w:rsidRPr="00A94B66">
                        <w:rPr>
                          <w:rFonts w:asciiTheme="minorHAnsi" w:hAnsiTheme="minorHAnsi"/>
                          <w:sz w:val="22"/>
                          <w:szCs w:val="22"/>
                        </w:rPr>
                        <w:t xml:space="preserve"> </w:t>
                      </w:r>
                      <w:r w:rsidRPr="00A94B66">
                        <w:rPr>
                          <w:rFonts w:asciiTheme="minorHAnsi" w:hAnsiTheme="minorHAnsi" w:cs="Arial"/>
                          <w:sz w:val="22"/>
                          <w:szCs w:val="22"/>
                        </w:rPr>
                        <w:t xml:space="preserve">admitted </w:t>
                      </w:r>
                      <w:r w:rsidRPr="003B73DE">
                        <w:rPr>
                          <w:rFonts w:asciiTheme="minorHAnsi" w:hAnsiTheme="minorHAnsi" w:cs="Arial"/>
                          <w:sz w:val="22"/>
                          <w:szCs w:val="22"/>
                        </w:rPr>
                        <w:t xml:space="preserve">to the hospital. The patient or relative/ loved one can call Critical Care Outreach directly on a dedicated mobile phone. If unavailable at that time, the referrer will be able to leave a voicemail with contact details which the team will return the call when able. When the Critical Care Outreach team receive the call, they will obtain the patient’s details, as well as a brief description of the problem. The team will then triage the call, following the referral flow chart (draft in appendix), ensuring the referrer has first contacted the ward team or signpost if a non-deteriorating call to appropriate services such as ward manager and/ or PALs. They will prioritise the urgency of the problem, the team will visit the ward to discuss the concerns with patient +/or relative and assess the situation. The Critical Care Outreach team will liaise with the ward team and other healthcare professionals as needed, ensuring a robust plan is in place, aiding communication and clear documentation of the interactions. Patient consent must be obtained prior to communication with family/ relative, if patient lacks capacity this should be assessed and documented as per trust guidelines and communication should be directed through the documented next of kin. </w:t>
                      </w:r>
                    </w:p>
                    <w:p w14:paraId="7D911BBD" w14:textId="0E203188" w:rsidR="003B73DE" w:rsidRPr="003B73DE" w:rsidRDefault="003B73DE" w:rsidP="003B73DE">
                      <w:pPr>
                        <w:pStyle w:val="NormalWeb"/>
                        <w:rPr>
                          <w:rFonts w:asciiTheme="minorHAnsi" w:hAnsiTheme="minorHAnsi"/>
                          <w:sz w:val="22"/>
                          <w:szCs w:val="22"/>
                        </w:rPr>
                      </w:pPr>
                      <w:r w:rsidRPr="003B73DE">
                        <w:rPr>
                          <w:rFonts w:asciiTheme="minorHAnsi" w:hAnsiTheme="minorHAnsi" w:cs="Arial"/>
                          <w:sz w:val="22"/>
                          <w:szCs w:val="22"/>
                        </w:rPr>
                        <w:t xml:space="preserve">Every C4C call taken will be documented on the patient’s </w:t>
                      </w:r>
                      <w:r w:rsidR="00C30DE1">
                        <w:rPr>
                          <w:rFonts w:asciiTheme="minorHAnsi" w:hAnsiTheme="minorHAnsi" w:cs="Arial"/>
                          <w:sz w:val="22"/>
                          <w:szCs w:val="22"/>
                        </w:rPr>
                        <w:t xml:space="preserve">electronic record </w:t>
                      </w:r>
                      <w:r w:rsidR="00D10F67" w:rsidRPr="0094507B">
                        <w:rPr>
                          <w:rFonts w:asciiTheme="minorHAnsi" w:hAnsiTheme="minorHAnsi" w:cs="Arial"/>
                          <w:color w:val="FF0000"/>
                          <w:sz w:val="22"/>
                          <w:szCs w:val="22"/>
                        </w:rPr>
                        <w:t>[</w:t>
                      </w:r>
                      <w:r w:rsidR="00D10F67" w:rsidRPr="0094507B">
                        <w:rPr>
                          <w:rFonts w:asciiTheme="minorHAnsi" w:hAnsiTheme="minorHAnsi" w:cs="Arial"/>
                          <w:i/>
                          <w:iCs/>
                          <w:color w:val="FF0000"/>
                          <w:sz w:val="22"/>
                          <w:szCs w:val="22"/>
                        </w:rPr>
                        <w:t xml:space="preserve">amend as per system </w:t>
                      </w:r>
                      <w:r w:rsidR="00D10F67" w:rsidRPr="0094507B">
                        <w:rPr>
                          <w:rFonts w:asciiTheme="minorHAnsi" w:hAnsiTheme="minorHAnsi" w:cs="Arial"/>
                          <w:color w:val="FF0000"/>
                          <w:sz w:val="22"/>
                          <w:szCs w:val="22"/>
                        </w:rPr>
                        <w:t xml:space="preserve">used] </w:t>
                      </w:r>
                      <w:r w:rsidRPr="00D10F67">
                        <w:rPr>
                          <w:rFonts w:asciiTheme="minorHAnsi" w:hAnsiTheme="minorHAnsi" w:cs="Arial"/>
                          <w:sz w:val="22"/>
                          <w:szCs w:val="22"/>
                        </w:rPr>
                        <w:t>regardless</w:t>
                      </w:r>
                      <w:r w:rsidRPr="003B73DE">
                        <w:rPr>
                          <w:rFonts w:asciiTheme="minorHAnsi" w:hAnsiTheme="minorHAnsi" w:cs="Arial"/>
                          <w:sz w:val="22"/>
                          <w:szCs w:val="22"/>
                        </w:rPr>
                        <w:t xml:space="preserve"> of whether a review was </w:t>
                      </w:r>
                      <w:r w:rsidR="003C555D" w:rsidRPr="003B73DE">
                        <w:rPr>
                          <w:rFonts w:asciiTheme="minorHAnsi" w:hAnsiTheme="minorHAnsi" w:cs="Arial"/>
                          <w:sz w:val="22"/>
                          <w:szCs w:val="22"/>
                        </w:rPr>
                        <w:t>needed,</w:t>
                      </w:r>
                      <w:r w:rsidRPr="003B73DE">
                        <w:rPr>
                          <w:rFonts w:asciiTheme="minorHAnsi" w:hAnsiTheme="minorHAnsi" w:cs="Arial"/>
                          <w:sz w:val="22"/>
                          <w:szCs w:val="22"/>
                        </w:rPr>
                        <w:t xml:space="preserve"> or advice/signposting given to aid documentation. CCOT will document, as per routine practice, in the patients notes when a review has taken place. CCOT will also use ‘Medicus Outreach’ </w:t>
                      </w:r>
                      <w:r w:rsidR="00D10F67" w:rsidRPr="0094507B">
                        <w:rPr>
                          <w:rFonts w:asciiTheme="minorHAnsi" w:hAnsiTheme="minorHAnsi" w:cs="Arial"/>
                          <w:color w:val="FF0000"/>
                          <w:sz w:val="22"/>
                          <w:szCs w:val="22"/>
                        </w:rPr>
                        <w:t>[</w:t>
                      </w:r>
                      <w:r w:rsidR="00F31D97" w:rsidRPr="0094507B">
                        <w:rPr>
                          <w:rFonts w:asciiTheme="minorHAnsi" w:hAnsiTheme="minorHAnsi" w:cs="Arial"/>
                          <w:i/>
                          <w:iCs/>
                          <w:color w:val="FF0000"/>
                          <w:sz w:val="22"/>
                          <w:szCs w:val="22"/>
                        </w:rPr>
                        <w:t xml:space="preserve">amend as per system used for CCOT data </w:t>
                      </w:r>
                      <w:r w:rsidR="00F31D97" w:rsidRPr="0094507B">
                        <w:rPr>
                          <w:rFonts w:asciiTheme="minorHAnsi" w:hAnsiTheme="minorHAnsi" w:cs="Arial"/>
                          <w:color w:val="FF0000"/>
                          <w:sz w:val="22"/>
                          <w:szCs w:val="22"/>
                        </w:rPr>
                        <w:t xml:space="preserve">reporting] </w:t>
                      </w:r>
                      <w:r w:rsidRPr="0094507B">
                        <w:rPr>
                          <w:rFonts w:asciiTheme="minorHAnsi" w:hAnsiTheme="minorHAnsi" w:cs="Arial"/>
                          <w:color w:val="000000" w:themeColor="text1"/>
                          <w:sz w:val="22"/>
                          <w:szCs w:val="22"/>
                        </w:rPr>
                        <w:t xml:space="preserve">as </w:t>
                      </w:r>
                      <w:r w:rsidRPr="003B73DE">
                        <w:rPr>
                          <w:rFonts w:asciiTheme="minorHAnsi" w:hAnsiTheme="minorHAnsi" w:cs="Arial"/>
                          <w:sz w:val="22"/>
                          <w:szCs w:val="22"/>
                        </w:rPr>
                        <w:t xml:space="preserve">a secure data recording system which assists with real-time quality-indicators, in-depth data analysis and reports. </w:t>
                      </w:r>
                    </w:p>
                    <w:p w14:paraId="42E21F77" w14:textId="1769D529" w:rsidR="003B73DE" w:rsidRPr="003B73DE" w:rsidRDefault="003B73DE" w:rsidP="003B73DE">
                      <w:pPr>
                        <w:pStyle w:val="NormalWeb"/>
                        <w:rPr>
                          <w:rFonts w:asciiTheme="minorHAnsi" w:hAnsiTheme="minorHAnsi"/>
                          <w:sz w:val="22"/>
                          <w:szCs w:val="22"/>
                        </w:rPr>
                      </w:pPr>
                      <w:r w:rsidRPr="003B73DE">
                        <w:rPr>
                          <w:rFonts w:asciiTheme="minorHAnsi" w:hAnsiTheme="minorHAnsi" w:cs="Arial"/>
                          <w:sz w:val="22"/>
                          <w:szCs w:val="22"/>
                        </w:rPr>
                        <w:t>It is anticipated that ward staff may have concerns about C4C. The aims and objectives of the project will be widely disseminated before its commencement, and ward staff could be given the opportunity to raise their concerns through Q+A/ Sister’s forums etc</w:t>
                      </w:r>
                      <w:r w:rsidR="009F18C3">
                        <w:rPr>
                          <w:rFonts w:asciiTheme="minorHAnsi" w:hAnsiTheme="minorHAnsi" w:cs="Arial"/>
                          <w:sz w:val="22"/>
                          <w:szCs w:val="22"/>
                        </w:rPr>
                        <w:t xml:space="preserve"> </w:t>
                      </w:r>
                      <w:r w:rsidR="009F18C3" w:rsidRPr="003561BA">
                        <w:rPr>
                          <w:rFonts w:asciiTheme="minorHAnsi" w:hAnsiTheme="minorHAnsi" w:cs="Arial"/>
                          <w:color w:val="FF0000"/>
                          <w:sz w:val="22"/>
                          <w:szCs w:val="22"/>
                        </w:rPr>
                        <w:t>[</w:t>
                      </w:r>
                      <w:r w:rsidR="007342FB" w:rsidRPr="003561BA">
                        <w:rPr>
                          <w:rFonts w:asciiTheme="minorHAnsi" w:hAnsiTheme="minorHAnsi" w:cs="Arial"/>
                          <w:i/>
                          <w:iCs/>
                          <w:color w:val="FF0000"/>
                          <w:sz w:val="22"/>
                          <w:szCs w:val="22"/>
                        </w:rPr>
                        <w:t>add/ delete as appropriate</w:t>
                      </w:r>
                      <w:r w:rsidR="007342FB" w:rsidRPr="003561BA">
                        <w:rPr>
                          <w:rFonts w:asciiTheme="minorHAnsi" w:hAnsiTheme="minorHAnsi" w:cs="Arial"/>
                          <w:color w:val="FF0000"/>
                          <w:sz w:val="22"/>
                          <w:szCs w:val="22"/>
                        </w:rPr>
                        <w:t>]</w:t>
                      </w:r>
                      <w:r w:rsidRPr="003561BA">
                        <w:rPr>
                          <w:rFonts w:asciiTheme="minorHAnsi" w:hAnsiTheme="minorHAnsi" w:cs="Arial"/>
                          <w:color w:val="FF0000"/>
                          <w:sz w:val="22"/>
                          <w:szCs w:val="22"/>
                        </w:rPr>
                        <w:t xml:space="preserve">. </w:t>
                      </w:r>
                      <w:r w:rsidRPr="003B73DE">
                        <w:rPr>
                          <w:rFonts w:asciiTheme="minorHAnsi" w:hAnsiTheme="minorHAnsi" w:cs="Arial"/>
                          <w:sz w:val="22"/>
                          <w:szCs w:val="22"/>
                        </w:rPr>
                        <w:t xml:space="preserve">We will give staff assurance that C4C is an enhancement to patient care, and not aimed at uncovering poor practice or to undermine the parent team or overturn plans/ decisions of care. </w:t>
                      </w:r>
                    </w:p>
                    <w:p w14:paraId="77DDF12B" w14:textId="77777777" w:rsidR="003B73DE" w:rsidRPr="003B73DE" w:rsidRDefault="003B73DE" w:rsidP="003B73DE">
                      <w:pPr>
                        <w:pStyle w:val="NormalWeb"/>
                        <w:rPr>
                          <w:rFonts w:asciiTheme="minorHAnsi" w:hAnsiTheme="minorHAnsi"/>
                          <w:sz w:val="22"/>
                          <w:szCs w:val="22"/>
                        </w:rPr>
                      </w:pPr>
                      <w:r w:rsidRPr="003B73DE">
                        <w:rPr>
                          <w:rFonts w:asciiTheme="minorHAnsi" w:hAnsiTheme="minorHAnsi" w:cs="Arial"/>
                          <w:sz w:val="22"/>
                          <w:szCs w:val="22"/>
                        </w:rPr>
                        <w:t xml:space="preserve">We will evaluate and disseminate findings using the data collected, sharing with trust staff to hopefully aid engagement and support of the service. </w:t>
                      </w:r>
                    </w:p>
                    <w:p w14:paraId="1879EFC4" w14:textId="041CB7A8" w:rsidR="003B73DE" w:rsidRPr="003B73DE" w:rsidRDefault="003B73DE" w:rsidP="003B73DE">
                      <w:pPr>
                        <w:pStyle w:val="NormalWeb"/>
                        <w:rPr>
                          <w:rFonts w:asciiTheme="minorHAnsi" w:hAnsiTheme="minorHAnsi"/>
                          <w:sz w:val="22"/>
                          <w:szCs w:val="22"/>
                        </w:rPr>
                      </w:pPr>
                      <w:r w:rsidRPr="003B73DE">
                        <w:rPr>
                          <w:rFonts w:asciiTheme="minorHAnsi" w:hAnsiTheme="minorHAnsi" w:cs="Arial"/>
                          <w:sz w:val="22"/>
                          <w:szCs w:val="22"/>
                        </w:rPr>
                        <w:t xml:space="preserve">A referral to C4C is not an automatic request for a Critical Care admission; the referral will be taken and followed as per the flow chart attached. If the reviewed patient is considered by CCOT to require high levels of care they will be escalated to the ITU </w:t>
                      </w:r>
                      <w:r w:rsidR="003C555D">
                        <w:rPr>
                          <w:rFonts w:asciiTheme="minorHAnsi" w:hAnsiTheme="minorHAnsi" w:cs="Arial"/>
                          <w:sz w:val="22"/>
                          <w:szCs w:val="22"/>
                        </w:rPr>
                        <w:t xml:space="preserve">doctor </w:t>
                      </w:r>
                      <w:r w:rsidRPr="003B73DE">
                        <w:rPr>
                          <w:rFonts w:asciiTheme="minorHAnsi" w:hAnsiTheme="minorHAnsi" w:cs="Arial"/>
                          <w:sz w:val="22"/>
                          <w:szCs w:val="22"/>
                        </w:rPr>
                        <w:t xml:space="preserve">as per routine process. </w:t>
                      </w:r>
                    </w:p>
                    <w:p w14:paraId="78899EBA" w14:textId="77777777" w:rsidR="003B73DE" w:rsidRDefault="003B73DE"/>
                  </w:txbxContent>
                </v:textbox>
              </v:shape>
            </w:pict>
          </mc:Fallback>
        </mc:AlternateContent>
      </w:r>
      <w:r w:rsidR="005A575F">
        <w:br w:type="page"/>
      </w:r>
    </w:p>
    <w:p w14:paraId="4BDFB56B" w14:textId="399E0A7E" w:rsidR="005A575F" w:rsidRDefault="004F2138">
      <w:r>
        <w:rPr>
          <w:noProof/>
        </w:rPr>
        <w:lastRenderedPageBreak/>
        <mc:AlternateContent>
          <mc:Choice Requires="wps">
            <w:drawing>
              <wp:anchor distT="0" distB="0" distL="114300" distR="114300" simplePos="0" relativeHeight="251636738" behindDoc="0" locked="0" layoutInCell="1" allowOverlap="1" wp14:anchorId="7F055B96" wp14:editId="7905B15C">
                <wp:simplePos x="0" y="0"/>
                <wp:positionH relativeFrom="column">
                  <wp:posOffset>-589085</wp:posOffset>
                </wp:positionH>
                <wp:positionV relativeFrom="paragraph">
                  <wp:posOffset>131885</wp:posOffset>
                </wp:positionV>
                <wp:extent cx="6901962" cy="9302896"/>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901962" cy="9302896"/>
                        </a:xfrm>
                        <a:prstGeom prst="rect">
                          <a:avLst/>
                        </a:prstGeom>
                        <a:noFill/>
                        <a:ln w="6350">
                          <a:noFill/>
                        </a:ln>
                      </wps:spPr>
                      <wps:txbx>
                        <w:txbxContent>
                          <w:p w14:paraId="4EDDCB2B" w14:textId="1CB58FAE" w:rsidR="004F2138" w:rsidRPr="00E5710F" w:rsidRDefault="004F2138">
                            <w:pPr>
                              <w:rPr>
                                <w:b/>
                                <w:bCs/>
                              </w:rPr>
                            </w:pPr>
                            <w:r w:rsidRPr="00E5710F">
                              <w:rPr>
                                <w:b/>
                                <w:bCs/>
                              </w:rPr>
                              <w:t xml:space="preserve">Data Reflections and </w:t>
                            </w:r>
                            <w:r w:rsidR="00AB351A" w:rsidRPr="00E5710F">
                              <w:rPr>
                                <w:b/>
                                <w:bCs/>
                              </w:rPr>
                              <w:t>Predictions</w:t>
                            </w:r>
                          </w:p>
                          <w:p w14:paraId="23036064" w14:textId="6EFCC6D7" w:rsidR="00B33DDC" w:rsidRPr="00E5710F" w:rsidRDefault="007B18AF">
                            <w:r w:rsidRPr="00E5710F">
                              <w:t xml:space="preserve">Data was </w:t>
                            </w:r>
                            <w:r w:rsidR="00C60147" w:rsidRPr="00E5710F">
                              <w:t xml:space="preserve">reviewed from a large general hospital in Southern England and from a district general hospital in </w:t>
                            </w:r>
                            <w:r w:rsidR="00BE06B1" w:rsidRPr="00E5710F">
                              <w:t xml:space="preserve">the Midlands. </w:t>
                            </w:r>
                            <w:r w:rsidR="002E1541" w:rsidRPr="00E5710F">
                              <w:t>The larger of the two hospitals</w:t>
                            </w:r>
                            <w:r w:rsidR="00BA3C58" w:rsidRPr="00E5710F">
                              <w:t xml:space="preserve"> has an established C</w:t>
                            </w:r>
                            <w:r w:rsidR="00B33886" w:rsidRPr="00E5710F">
                              <w:t>4C service of over 10 years, covering adult, obstetric and paediatric in-patients</w:t>
                            </w:r>
                            <w:r w:rsidR="00146D1A" w:rsidRPr="00E5710F">
                              <w:t xml:space="preserve"> with a </w:t>
                            </w:r>
                            <w:r w:rsidR="00346DA8" w:rsidRPr="00E5710F">
                              <w:t>700-bed</w:t>
                            </w:r>
                            <w:r w:rsidR="00146D1A" w:rsidRPr="00E5710F">
                              <w:t xml:space="preserve"> capacity. The smaller hospital </w:t>
                            </w:r>
                            <w:r w:rsidR="003710F4" w:rsidRPr="00E5710F">
                              <w:t xml:space="preserve">has </w:t>
                            </w:r>
                            <w:r w:rsidR="00346DA8" w:rsidRPr="00E5710F">
                              <w:t>a</w:t>
                            </w:r>
                            <w:r w:rsidR="003710F4" w:rsidRPr="00E5710F">
                              <w:t xml:space="preserve"> relatively newer established C4C service of 2 years, covering only adult in-patients with a </w:t>
                            </w:r>
                            <w:r w:rsidR="00DB7815" w:rsidRPr="00E5710F">
                              <w:t>600-bed</w:t>
                            </w:r>
                            <w:r w:rsidR="003710F4" w:rsidRPr="00E5710F">
                              <w:t xml:space="preserve"> capacity. </w:t>
                            </w:r>
                          </w:p>
                          <w:p w14:paraId="550DF4C3" w14:textId="3E743A87" w:rsidR="00B4216B" w:rsidRPr="00E5710F" w:rsidRDefault="00827E20">
                            <w:r w:rsidRPr="00E5710F">
                              <w:t xml:space="preserve">In comparison, </w:t>
                            </w:r>
                            <w:r w:rsidRPr="003561BA">
                              <w:rPr>
                                <w:color w:val="FF0000"/>
                              </w:rPr>
                              <w:t>[</w:t>
                            </w:r>
                            <w:r w:rsidRPr="003561BA">
                              <w:rPr>
                                <w:i/>
                                <w:iCs/>
                                <w:color w:val="FF0000"/>
                              </w:rPr>
                              <w:t>enter hospital/site name</w:t>
                            </w:r>
                            <w:r w:rsidRPr="003561BA">
                              <w:rPr>
                                <w:color w:val="FF0000"/>
                              </w:rPr>
                              <w:t xml:space="preserve">] </w:t>
                            </w:r>
                            <w:r w:rsidR="00DC6AA7" w:rsidRPr="00E5710F">
                              <w:t xml:space="preserve">which provides approximately </w:t>
                            </w:r>
                            <w:r w:rsidR="00DC6AA7" w:rsidRPr="003561BA">
                              <w:rPr>
                                <w:color w:val="FF0000"/>
                              </w:rPr>
                              <w:t>[</w:t>
                            </w:r>
                            <w:r w:rsidR="00DC6AA7" w:rsidRPr="003561BA">
                              <w:rPr>
                                <w:i/>
                                <w:iCs/>
                                <w:color w:val="FF0000"/>
                              </w:rPr>
                              <w:t>enter hospital in-patient bed capacity</w:t>
                            </w:r>
                            <w:r w:rsidR="00A67CF4" w:rsidRPr="003561BA">
                              <w:rPr>
                                <w:color w:val="FF0000"/>
                              </w:rPr>
                              <w:t xml:space="preserve">]. </w:t>
                            </w:r>
                          </w:p>
                          <w:p w14:paraId="79CEE558" w14:textId="58BB807C" w:rsidR="00A67CF4" w:rsidRPr="003561BA" w:rsidRDefault="00A67CF4">
                            <w:pPr>
                              <w:rPr>
                                <w:color w:val="FF0000"/>
                              </w:rPr>
                            </w:pPr>
                            <w:r w:rsidRPr="003561BA">
                              <w:rPr>
                                <w:color w:val="FF0000"/>
                              </w:rPr>
                              <w:t xml:space="preserve">[Delete as appropriate] </w:t>
                            </w:r>
                          </w:p>
                          <w:p w14:paraId="51499F6B" w14:textId="233610A1" w:rsidR="00457EB1" w:rsidRPr="003561BA" w:rsidRDefault="00457EB1" w:rsidP="00457EB1">
                            <w:pPr>
                              <w:pStyle w:val="NormalWeb"/>
                              <w:rPr>
                                <w:rFonts w:asciiTheme="minorHAnsi" w:hAnsiTheme="minorHAnsi" w:cs="Arial"/>
                                <w:color w:val="FF0000"/>
                                <w:sz w:val="22"/>
                                <w:szCs w:val="22"/>
                              </w:rPr>
                            </w:pPr>
                            <w:r w:rsidRPr="003561BA">
                              <w:rPr>
                                <w:rFonts w:asciiTheme="minorHAnsi" w:hAnsiTheme="minorHAnsi" w:cs="Arial"/>
                                <w:color w:val="FF0000"/>
                                <w:sz w:val="22"/>
                                <w:szCs w:val="22"/>
                              </w:rPr>
                              <w:t xml:space="preserve">The provision of CCO service is adult based and therefore predominately practitioners are adult trained. Although all members the team are equipped to respond to paediatric emergencies, there would need to be further formal paediatric training and experience to ensure adequate competence and knowledge prior to considering offering C4C to paediatrics. </w:t>
                            </w:r>
                            <w:r w:rsidR="00346DA8" w:rsidRPr="003561BA">
                              <w:rPr>
                                <w:rFonts w:asciiTheme="minorHAnsi" w:hAnsiTheme="minorHAnsi" w:cs="Arial"/>
                                <w:color w:val="FF0000"/>
                                <w:sz w:val="22"/>
                                <w:szCs w:val="22"/>
                              </w:rPr>
                              <w:t xml:space="preserve">And therefore, this will be taken into consideration when collating predictive activity. </w:t>
                            </w:r>
                            <w:r w:rsidR="00AC3666" w:rsidRPr="003561BA">
                              <w:rPr>
                                <w:rFonts w:asciiTheme="minorHAnsi" w:hAnsiTheme="minorHAnsi" w:cs="Arial"/>
                                <w:color w:val="FF0000"/>
                                <w:sz w:val="22"/>
                                <w:szCs w:val="22"/>
                              </w:rPr>
                              <w:t>Provision of patient/ relative activated second review service</w:t>
                            </w:r>
                            <w:r w:rsidR="001D0DEC" w:rsidRPr="003561BA">
                              <w:rPr>
                                <w:rFonts w:asciiTheme="minorHAnsi" w:hAnsiTheme="minorHAnsi" w:cs="Arial"/>
                                <w:color w:val="FF0000"/>
                                <w:sz w:val="22"/>
                                <w:szCs w:val="22"/>
                              </w:rPr>
                              <w:t xml:space="preserve"> in paediatrics should be considered by the trust separately. </w:t>
                            </w:r>
                          </w:p>
                          <w:p w14:paraId="1B574B90" w14:textId="2275201B" w:rsidR="001D0DEC" w:rsidRPr="003561BA" w:rsidRDefault="00AD34A8" w:rsidP="00457EB1">
                            <w:pPr>
                              <w:pStyle w:val="NormalWeb"/>
                              <w:rPr>
                                <w:rFonts w:asciiTheme="minorHAnsi" w:hAnsiTheme="minorHAnsi" w:cs="Arial"/>
                                <w:i/>
                                <w:iCs/>
                                <w:color w:val="FF0000"/>
                                <w:sz w:val="22"/>
                                <w:szCs w:val="22"/>
                              </w:rPr>
                            </w:pPr>
                            <w:r w:rsidRPr="003561BA">
                              <w:rPr>
                                <w:rFonts w:asciiTheme="minorHAnsi" w:hAnsiTheme="minorHAnsi" w:cs="Arial"/>
                                <w:i/>
                                <w:iCs/>
                                <w:color w:val="FF0000"/>
                                <w:sz w:val="22"/>
                                <w:szCs w:val="22"/>
                              </w:rPr>
                              <w:t>Or</w:t>
                            </w:r>
                          </w:p>
                          <w:p w14:paraId="6B48999B" w14:textId="0844319A" w:rsidR="001D0DEC" w:rsidRPr="003561BA" w:rsidRDefault="00AD34A8" w:rsidP="00457EB1">
                            <w:pPr>
                              <w:pStyle w:val="NormalWeb"/>
                              <w:rPr>
                                <w:rFonts w:asciiTheme="minorHAnsi" w:hAnsiTheme="minorHAnsi" w:cs="Arial"/>
                                <w:color w:val="FF0000"/>
                                <w:sz w:val="22"/>
                                <w:szCs w:val="22"/>
                              </w:rPr>
                            </w:pPr>
                            <w:r w:rsidRPr="003561BA">
                              <w:rPr>
                                <w:rFonts w:asciiTheme="minorHAnsi" w:hAnsiTheme="minorHAnsi" w:cs="Arial"/>
                                <w:color w:val="FF0000"/>
                                <w:sz w:val="22"/>
                                <w:szCs w:val="22"/>
                              </w:rPr>
                              <w:t xml:space="preserve">The provision of CCO service </w:t>
                            </w:r>
                            <w:r w:rsidR="0055462B" w:rsidRPr="003561BA">
                              <w:rPr>
                                <w:rFonts w:asciiTheme="minorHAnsi" w:hAnsiTheme="minorHAnsi" w:cs="Arial"/>
                                <w:color w:val="FF0000"/>
                                <w:sz w:val="22"/>
                                <w:szCs w:val="22"/>
                              </w:rPr>
                              <w:t xml:space="preserve">covers adult, paediatric and obstetric inpatients. And therefore, this will be taken into consideration when </w:t>
                            </w:r>
                            <w:r w:rsidR="00346DA8" w:rsidRPr="003561BA">
                              <w:rPr>
                                <w:rFonts w:asciiTheme="minorHAnsi" w:hAnsiTheme="minorHAnsi" w:cs="Arial"/>
                                <w:color w:val="FF0000"/>
                                <w:sz w:val="22"/>
                                <w:szCs w:val="22"/>
                              </w:rPr>
                              <w:t xml:space="preserve">collating predictive activity. </w:t>
                            </w:r>
                          </w:p>
                          <w:p w14:paraId="2B04A8EB" w14:textId="1F7AFD30" w:rsidR="00DB7815" w:rsidRPr="00E5710F" w:rsidRDefault="00DB7815" w:rsidP="00457EB1">
                            <w:pPr>
                              <w:pStyle w:val="NormalWeb"/>
                              <w:rPr>
                                <w:rFonts w:asciiTheme="minorHAnsi" w:hAnsiTheme="minorHAnsi" w:cs="Arial"/>
                                <w:b/>
                                <w:bCs/>
                                <w:sz w:val="22"/>
                                <w:szCs w:val="22"/>
                              </w:rPr>
                            </w:pPr>
                            <w:r w:rsidRPr="00E5710F">
                              <w:rPr>
                                <w:rFonts w:asciiTheme="minorHAnsi" w:hAnsiTheme="minorHAnsi" w:cs="Arial"/>
                                <w:b/>
                                <w:bCs/>
                                <w:sz w:val="22"/>
                                <w:szCs w:val="22"/>
                              </w:rPr>
                              <w:t>Volume of calls</w:t>
                            </w:r>
                          </w:p>
                          <w:p w14:paraId="1D3E0746" w14:textId="0F811C60" w:rsidR="00843A02" w:rsidRPr="00E5710F" w:rsidRDefault="002310D3" w:rsidP="00843A02">
                            <w:pPr>
                              <w:pStyle w:val="NormalWeb"/>
                              <w:rPr>
                                <w:rFonts w:asciiTheme="minorHAnsi" w:hAnsiTheme="minorHAnsi" w:cs="Arial"/>
                                <w:sz w:val="22"/>
                                <w:szCs w:val="22"/>
                              </w:rPr>
                            </w:pPr>
                            <w:r w:rsidRPr="00E5710F">
                              <w:rPr>
                                <w:rFonts w:asciiTheme="minorHAnsi" w:hAnsiTheme="minorHAnsi" w:cs="Arial"/>
                                <w:sz w:val="22"/>
                                <w:szCs w:val="22"/>
                              </w:rPr>
                              <w:t>The larger general hospital</w:t>
                            </w:r>
                            <w:r w:rsidR="000A475A" w:rsidRPr="00E5710F">
                              <w:rPr>
                                <w:rFonts w:asciiTheme="minorHAnsi" w:hAnsiTheme="minorHAnsi" w:cs="Arial"/>
                                <w:sz w:val="22"/>
                                <w:szCs w:val="22"/>
                              </w:rPr>
                              <w:t xml:space="preserve"> </w:t>
                            </w:r>
                            <w:r w:rsidR="00E5710F" w:rsidRPr="00E5710F">
                              <w:rPr>
                                <w:rFonts w:asciiTheme="minorHAnsi" w:hAnsiTheme="minorHAnsi" w:cs="Arial"/>
                                <w:sz w:val="22"/>
                                <w:szCs w:val="22"/>
                              </w:rPr>
                              <w:t>receives</w:t>
                            </w:r>
                            <w:r w:rsidRPr="00E5710F">
                              <w:rPr>
                                <w:rFonts w:asciiTheme="minorHAnsi" w:hAnsiTheme="minorHAnsi" w:cs="Arial"/>
                                <w:sz w:val="22"/>
                                <w:szCs w:val="22"/>
                              </w:rPr>
                              <w:t xml:space="preserve"> </w:t>
                            </w:r>
                            <w:r w:rsidR="00C2054C" w:rsidRPr="00E5710F">
                              <w:rPr>
                                <w:rFonts w:asciiTheme="minorHAnsi" w:hAnsiTheme="minorHAnsi" w:cs="Arial"/>
                                <w:sz w:val="22"/>
                                <w:szCs w:val="22"/>
                              </w:rPr>
                              <w:t>approximately 10,000 referrals a year, this includes those from clinicians</w:t>
                            </w:r>
                            <w:r w:rsidR="00424DBB" w:rsidRPr="00E5710F">
                              <w:rPr>
                                <w:rFonts w:asciiTheme="minorHAnsi" w:hAnsiTheme="minorHAnsi" w:cs="Arial"/>
                                <w:sz w:val="22"/>
                                <w:szCs w:val="22"/>
                              </w:rPr>
                              <w:t xml:space="preserve"> and health care professionals reporting early warning score breaches or concern about the </w:t>
                            </w:r>
                            <w:r w:rsidR="008473F6" w:rsidRPr="00E5710F">
                              <w:rPr>
                                <w:rFonts w:asciiTheme="minorHAnsi" w:hAnsiTheme="minorHAnsi" w:cs="Arial"/>
                                <w:sz w:val="22"/>
                                <w:szCs w:val="22"/>
                              </w:rPr>
                              <w:t>patient and</w:t>
                            </w:r>
                            <w:r w:rsidR="00424DBB" w:rsidRPr="00E5710F">
                              <w:rPr>
                                <w:rFonts w:asciiTheme="minorHAnsi" w:hAnsiTheme="minorHAnsi" w:cs="Arial"/>
                                <w:sz w:val="22"/>
                                <w:szCs w:val="22"/>
                              </w:rPr>
                              <w:t xml:space="preserve"> were dealt with in the usual way by the CCO team. </w:t>
                            </w:r>
                            <w:r w:rsidR="00843A02" w:rsidRPr="00E5710F">
                              <w:rPr>
                                <w:rFonts w:asciiTheme="minorHAnsi" w:hAnsiTheme="minorHAnsi" w:cs="Arial"/>
                                <w:sz w:val="22"/>
                                <w:szCs w:val="22"/>
                              </w:rPr>
                              <w:t xml:space="preserve">Of all the calls, 534 (0.8%) were C4C referrals, involving 312 patients. </w:t>
                            </w:r>
                          </w:p>
                          <w:p w14:paraId="134E6C29" w14:textId="0DFB694F" w:rsidR="000214FE" w:rsidRDefault="000A475A" w:rsidP="00E5710F">
                            <w:pPr>
                              <w:pStyle w:val="NormalWeb"/>
                              <w:rPr>
                                <w:rFonts w:asciiTheme="minorHAnsi" w:hAnsiTheme="minorHAnsi" w:cs="Arial"/>
                                <w:sz w:val="22"/>
                                <w:szCs w:val="22"/>
                              </w:rPr>
                            </w:pPr>
                            <w:r w:rsidRPr="00E5710F">
                              <w:rPr>
                                <w:rFonts w:asciiTheme="minorHAnsi" w:hAnsiTheme="minorHAnsi" w:cs="Arial"/>
                                <w:sz w:val="22"/>
                                <w:szCs w:val="22"/>
                              </w:rPr>
                              <w:t>In comparison to t</w:t>
                            </w:r>
                            <w:r w:rsidR="00843A02" w:rsidRPr="00E5710F">
                              <w:rPr>
                                <w:rFonts w:asciiTheme="minorHAnsi" w:hAnsiTheme="minorHAnsi" w:cs="Arial"/>
                                <w:sz w:val="22"/>
                                <w:szCs w:val="22"/>
                              </w:rPr>
                              <w:t>he small</w:t>
                            </w:r>
                            <w:r w:rsidRPr="00E5710F">
                              <w:rPr>
                                <w:rFonts w:asciiTheme="minorHAnsi" w:hAnsiTheme="minorHAnsi" w:cs="Arial"/>
                                <w:sz w:val="22"/>
                                <w:szCs w:val="22"/>
                              </w:rPr>
                              <w:t xml:space="preserve">er </w:t>
                            </w:r>
                            <w:r w:rsidR="00843A02" w:rsidRPr="00E5710F">
                              <w:rPr>
                                <w:rFonts w:asciiTheme="minorHAnsi" w:hAnsiTheme="minorHAnsi" w:cs="Arial"/>
                                <w:sz w:val="22"/>
                                <w:szCs w:val="22"/>
                              </w:rPr>
                              <w:t>district general hospital</w:t>
                            </w:r>
                            <w:r w:rsidRPr="00E5710F">
                              <w:rPr>
                                <w:rFonts w:asciiTheme="minorHAnsi" w:hAnsiTheme="minorHAnsi" w:cs="Arial"/>
                                <w:sz w:val="22"/>
                                <w:szCs w:val="22"/>
                              </w:rPr>
                              <w:t xml:space="preserve">, who </w:t>
                            </w:r>
                            <w:r w:rsidR="00982820" w:rsidRPr="00E5710F">
                              <w:rPr>
                                <w:rFonts w:asciiTheme="minorHAnsi" w:hAnsiTheme="minorHAnsi" w:cs="Arial"/>
                                <w:sz w:val="22"/>
                                <w:szCs w:val="22"/>
                              </w:rPr>
                              <w:t xml:space="preserve">over the period of a year </w:t>
                            </w:r>
                            <w:r w:rsidRPr="00E5710F">
                              <w:rPr>
                                <w:rFonts w:asciiTheme="minorHAnsi" w:hAnsiTheme="minorHAnsi" w:cs="Arial"/>
                                <w:sz w:val="22"/>
                                <w:szCs w:val="22"/>
                              </w:rPr>
                              <w:t>receive</w:t>
                            </w:r>
                            <w:r w:rsidR="00982820" w:rsidRPr="00E5710F">
                              <w:rPr>
                                <w:rFonts w:asciiTheme="minorHAnsi" w:hAnsiTheme="minorHAnsi" w:cs="Arial"/>
                                <w:sz w:val="22"/>
                                <w:szCs w:val="22"/>
                              </w:rPr>
                              <w:t>d</w:t>
                            </w:r>
                            <w:r w:rsidRPr="00E5710F">
                              <w:rPr>
                                <w:rFonts w:asciiTheme="minorHAnsi" w:hAnsiTheme="minorHAnsi" w:cs="Arial"/>
                                <w:sz w:val="22"/>
                                <w:szCs w:val="22"/>
                              </w:rPr>
                              <w:t xml:space="preserve"> </w:t>
                            </w:r>
                            <w:r w:rsidR="00A87AE2" w:rsidRPr="00E5710F">
                              <w:rPr>
                                <w:rFonts w:asciiTheme="minorHAnsi" w:hAnsiTheme="minorHAnsi" w:cs="Arial"/>
                                <w:sz w:val="22"/>
                                <w:szCs w:val="22"/>
                              </w:rPr>
                              <w:t xml:space="preserve">a total </w:t>
                            </w:r>
                            <w:r w:rsidR="00982820" w:rsidRPr="00E5710F">
                              <w:rPr>
                                <w:rFonts w:asciiTheme="minorHAnsi" w:hAnsiTheme="minorHAnsi" w:cs="Arial"/>
                                <w:sz w:val="22"/>
                                <w:szCs w:val="22"/>
                              </w:rPr>
                              <w:t xml:space="preserve">1827 </w:t>
                            </w:r>
                            <w:r w:rsidR="00A87AE2" w:rsidRPr="00E5710F">
                              <w:rPr>
                                <w:rFonts w:asciiTheme="minorHAnsi" w:hAnsiTheme="minorHAnsi" w:cs="Arial"/>
                                <w:sz w:val="22"/>
                                <w:szCs w:val="22"/>
                              </w:rPr>
                              <w:t xml:space="preserve">referrals. Of all the calls, 39 </w:t>
                            </w:r>
                            <w:r w:rsidR="00C21426" w:rsidRPr="00E5710F">
                              <w:rPr>
                                <w:rFonts w:asciiTheme="minorHAnsi" w:hAnsiTheme="minorHAnsi" w:cs="Arial"/>
                                <w:sz w:val="22"/>
                                <w:szCs w:val="22"/>
                              </w:rPr>
                              <w:t xml:space="preserve">(2.13%) </w:t>
                            </w:r>
                            <w:r w:rsidR="00A87AE2" w:rsidRPr="00E5710F">
                              <w:rPr>
                                <w:rFonts w:asciiTheme="minorHAnsi" w:hAnsiTheme="minorHAnsi" w:cs="Arial"/>
                                <w:sz w:val="22"/>
                                <w:szCs w:val="22"/>
                              </w:rPr>
                              <w:t>were C4C referrals</w:t>
                            </w:r>
                            <w:r w:rsidR="00C21426" w:rsidRPr="00E5710F">
                              <w:rPr>
                                <w:rFonts w:asciiTheme="minorHAnsi" w:hAnsiTheme="minorHAnsi" w:cs="Arial"/>
                                <w:sz w:val="22"/>
                                <w:szCs w:val="22"/>
                              </w:rPr>
                              <w:t xml:space="preserve">, relating to 33 patients. </w:t>
                            </w:r>
                          </w:p>
                          <w:p w14:paraId="222CFB20" w14:textId="262EE59A" w:rsidR="00162AB6" w:rsidRDefault="00162AB6" w:rsidP="00E5710F">
                            <w:pPr>
                              <w:pStyle w:val="NormalWeb"/>
                              <w:rPr>
                                <w:rFonts w:asciiTheme="minorHAnsi" w:hAnsiTheme="minorHAnsi" w:cs="Arial"/>
                                <w:sz w:val="22"/>
                                <w:szCs w:val="22"/>
                              </w:rPr>
                            </w:pPr>
                            <w:r>
                              <w:rPr>
                                <w:rFonts w:asciiTheme="minorHAnsi" w:hAnsiTheme="minorHAnsi" w:cs="Arial"/>
                                <w:sz w:val="22"/>
                                <w:szCs w:val="22"/>
                              </w:rPr>
                              <w:t xml:space="preserve">Using these services as an example, the </w:t>
                            </w:r>
                            <w:r w:rsidR="00A27521">
                              <w:rPr>
                                <w:rFonts w:asciiTheme="minorHAnsi" w:hAnsiTheme="minorHAnsi" w:cs="Arial"/>
                                <w:sz w:val="22"/>
                                <w:szCs w:val="22"/>
                              </w:rPr>
                              <w:t xml:space="preserve">predicted </w:t>
                            </w:r>
                            <w:r w:rsidR="004B3CC4">
                              <w:rPr>
                                <w:rFonts w:asciiTheme="minorHAnsi" w:hAnsiTheme="minorHAnsi" w:cs="Arial"/>
                                <w:sz w:val="22"/>
                                <w:szCs w:val="22"/>
                              </w:rPr>
                              <w:t xml:space="preserve">percentage of C4C calls </w:t>
                            </w:r>
                            <w:r w:rsidR="00DF5071">
                              <w:rPr>
                                <w:rFonts w:asciiTheme="minorHAnsi" w:hAnsiTheme="minorHAnsi" w:cs="Arial"/>
                                <w:sz w:val="22"/>
                                <w:szCs w:val="22"/>
                              </w:rPr>
                              <w:t xml:space="preserve">in addition to usual activity is between 0.8-2.13%. </w:t>
                            </w:r>
                          </w:p>
                          <w:p w14:paraId="7B59418F" w14:textId="7700C48D" w:rsidR="00FD4F00" w:rsidRPr="0094089E" w:rsidRDefault="00916CC7" w:rsidP="00E5710F">
                            <w:pPr>
                              <w:pStyle w:val="NormalWeb"/>
                              <w:rPr>
                                <w:rFonts w:asciiTheme="minorHAnsi" w:hAnsiTheme="minorHAnsi" w:cs="Arial"/>
                                <w:sz w:val="22"/>
                                <w:szCs w:val="22"/>
                              </w:rPr>
                            </w:pPr>
                            <w:r w:rsidRPr="00FD2E99">
                              <w:rPr>
                                <w:rFonts w:asciiTheme="minorHAnsi" w:hAnsiTheme="minorHAnsi" w:cs="Arial"/>
                                <w:color w:val="FF0000"/>
                                <w:sz w:val="22"/>
                                <w:szCs w:val="22"/>
                              </w:rPr>
                              <w:t>[</w:t>
                            </w:r>
                            <w:r w:rsidRPr="00FD2E99">
                              <w:rPr>
                                <w:rFonts w:asciiTheme="minorHAnsi" w:hAnsiTheme="minorHAnsi" w:cs="Arial"/>
                                <w:i/>
                                <w:iCs/>
                                <w:color w:val="FF0000"/>
                                <w:sz w:val="22"/>
                                <w:szCs w:val="22"/>
                              </w:rPr>
                              <w:t>Enter hospital/site name</w:t>
                            </w:r>
                            <w:r w:rsidRPr="00FD2E99">
                              <w:rPr>
                                <w:rFonts w:asciiTheme="minorHAnsi" w:hAnsiTheme="minorHAnsi" w:cs="Arial"/>
                                <w:color w:val="FF0000"/>
                                <w:sz w:val="22"/>
                                <w:szCs w:val="22"/>
                              </w:rPr>
                              <w:t xml:space="preserve">] </w:t>
                            </w:r>
                            <w:r>
                              <w:rPr>
                                <w:rFonts w:asciiTheme="minorHAnsi" w:hAnsiTheme="minorHAnsi" w:cs="Arial"/>
                                <w:sz w:val="22"/>
                                <w:szCs w:val="22"/>
                              </w:rPr>
                              <w:t xml:space="preserve">receive on average </w:t>
                            </w:r>
                            <w:r w:rsidRPr="00FD2E99">
                              <w:rPr>
                                <w:rFonts w:asciiTheme="minorHAnsi" w:hAnsiTheme="minorHAnsi" w:cs="Arial"/>
                                <w:color w:val="FF0000"/>
                                <w:sz w:val="22"/>
                                <w:szCs w:val="22"/>
                              </w:rPr>
                              <w:t>[</w:t>
                            </w:r>
                            <w:r w:rsidRPr="00FD2E99">
                              <w:rPr>
                                <w:rFonts w:asciiTheme="minorHAnsi" w:hAnsiTheme="minorHAnsi" w:cs="Arial"/>
                                <w:i/>
                                <w:iCs/>
                                <w:color w:val="FF0000"/>
                                <w:sz w:val="22"/>
                                <w:szCs w:val="22"/>
                              </w:rPr>
                              <w:t>number of referrals</w:t>
                            </w:r>
                            <w:r w:rsidRPr="00FD2E99">
                              <w:rPr>
                                <w:rFonts w:asciiTheme="minorHAnsi" w:hAnsiTheme="minorHAnsi" w:cs="Arial"/>
                                <w:color w:val="FF0000"/>
                                <w:sz w:val="22"/>
                                <w:szCs w:val="22"/>
                              </w:rPr>
                              <w:t xml:space="preserve">] </w:t>
                            </w:r>
                            <w:r>
                              <w:rPr>
                                <w:rFonts w:asciiTheme="minorHAnsi" w:hAnsiTheme="minorHAnsi" w:cs="Arial"/>
                                <w:sz w:val="22"/>
                                <w:szCs w:val="22"/>
                              </w:rPr>
                              <w:t xml:space="preserve">per year. </w:t>
                            </w:r>
                            <w:r w:rsidR="00FD7638">
                              <w:rPr>
                                <w:rFonts w:asciiTheme="minorHAnsi" w:hAnsiTheme="minorHAnsi" w:cs="Arial"/>
                                <w:sz w:val="22"/>
                                <w:szCs w:val="22"/>
                              </w:rPr>
                              <w:t xml:space="preserve">Using the data presented, we </w:t>
                            </w:r>
                            <w:r w:rsidR="00FD7638" w:rsidRPr="0094089E">
                              <w:rPr>
                                <w:rFonts w:asciiTheme="minorHAnsi" w:hAnsiTheme="minorHAnsi" w:cs="Arial"/>
                                <w:sz w:val="22"/>
                                <w:szCs w:val="22"/>
                              </w:rPr>
                              <w:t xml:space="preserve">would expect to receive </w:t>
                            </w:r>
                            <w:r w:rsidR="009546B8" w:rsidRPr="0094089E">
                              <w:rPr>
                                <w:rFonts w:asciiTheme="minorHAnsi" w:hAnsiTheme="minorHAnsi" w:cs="Arial"/>
                                <w:sz w:val="22"/>
                                <w:szCs w:val="22"/>
                              </w:rPr>
                              <w:t xml:space="preserve">between </w:t>
                            </w:r>
                            <w:r w:rsidR="009546B8" w:rsidRPr="00FD2E99">
                              <w:rPr>
                                <w:rFonts w:asciiTheme="minorHAnsi" w:hAnsiTheme="minorHAnsi" w:cs="Arial"/>
                                <w:color w:val="FF0000"/>
                                <w:sz w:val="22"/>
                                <w:szCs w:val="22"/>
                              </w:rPr>
                              <w:t>[</w:t>
                            </w:r>
                            <w:r w:rsidR="009546B8" w:rsidRPr="00FD2E99">
                              <w:rPr>
                                <w:rFonts w:asciiTheme="minorHAnsi" w:hAnsiTheme="minorHAnsi" w:cs="Arial"/>
                                <w:i/>
                                <w:iCs/>
                                <w:color w:val="FF0000"/>
                                <w:sz w:val="22"/>
                                <w:szCs w:val="22"/>
                              </w:rPr>
                              <w:t>0.8% of total number of referrals – 2.13% total number of referrals</w:t>
                            </w:r>
                            <w:r w:rsidR="007207DE" w:rsidRPr="00FD2E99">
                              <w:rPr>
                                <w:rFonts w:asciiTheme="minorHAnsi" w:hAnsiTheme="minorHAnsi" w:cs="Arial"/>
                                <w:color w:val="FF0000"/>
                                <w:sz w:val="22"/>
                                <w:szCs w:val="22"/>
                              </w:rPr>
                              <w:t>]</w:t>
                            </w:r>
                            <w:r w:rsidR="007207DE" w:rsidRPr="0094089E">
                              <w:rPr>
                                <w:rFonts w:asciiTheme="minorHAnsi" w:hAnsiTheme="minorHAnsi" w:cs="Arial"/>
                                <w:sz w:val="22"/>
                                <w:szCs w:val="22"/>
                              </w:rPr>
                              <w:t xml:space="preserve">. Therefore, C4C would probably impact CCO on a miniscule level. </w:t>
                            </w:r>
                          </w:p>
                          <w:p w14:paraId="278BE30F" w14:textId="78B2ED90" w:rsidR="00040A7D" w:rsidRPr="0094089E" w:rsidRDefault="00040A7D" w:rsidP="00E5710F">
                            <w:pPr>
                              <w:pStyle w:val="NormalWeb"/>
                              <w:rPr>
                                <w:rFonts w:asciiTheme="minorHAnsi" w:hAnsiTheme="minorHAnsi" w:cs="Arial"/>
                                <w:b/>
                                <w:bCs/>
                                <w:sz w:val="22"/>
                                <w:szCs w:val="22"/>
                              </w:rPr>
                            </w:pPr>
                            <w:r w:rsidRPr="0094089E">
                              <w:rPr>
                                <w:rFonts w:asciiTheme="minorHAnsi" w:hAnsiTheme="minorHAnsi" w:cs="Arial"/>
                                <w:b/>
                                <w:bCs/>
                                <w:sz w:val="22"/>
                                <w:szCs w:val="22"/>
                              </w:rPr>
                              <w:t>Time of day</w:t>
                            </w:r>
                          </w:p>
                          <w:p w14:paraId="5A0F70A7" w14:textId="7003ABD6" w:rsidR="003A19B4" w:rsidRPr="0094089E" w:rsidRDefault="00040A7D" w:rsidP="003A19B4">
                            <w:pPr>
                              <w:pStyle w:val="NormalWeb"/>
                              <w:rPr>
                                <w:rFonts w:asciiTheme="minorHAnsi" w:hAnsiTheme="minorHAnsi" w:cs="Arial"/>
                                <w:sz w:val="22"/>
                                <w:szCs w:val="22"/>
                              </w:rPr>
                            </w:pPr>
                            <w:r w:rsidRPr="0094089E">
                              <w:rPr>
                                <w:rFonts w:asciiTheme="minorHAnsi" w:hAnsiTheme="minorHAnsi" w:cs="Arial"/>
                                <w:sz w:val="22"/>
                                <w:szCs w:val="22"/>
                              </w:rPr>
                              <w:t xml:space="preserve">As could be expected, the greatest number of referrals occurred during the day between </w:t>
                            </w:r>
                            <w:r w:rsidR="00E80AD8" w:rsidRPr="0094089E">
                              <w:rPr>
                                <w:rFonts w:asciiTheme="minorHAnsi" w:hAnsiTheme="minorHAnsi" w:cs="Arial"/>
                                <w:sz w:val="22"/>
                                <w:szCs w:val="22"/>
                              </w:rPr>
                              <w:t xml:space="preserve">8am and 9pm, </w:t>
                            </w:r>
                            <w:r w:rsidR="00E80AD8" w:rsidRPr="0094089E">
                              <w:rPr>
                                <w:rFonts w:asciiTheme="minorHAnsi" w:hAnsiTheme="minorHAnsi"/>
                                <w:sz w:val="22"/>
                                <w:szCs w:val="22"/>
                              </w:rPr>
                              <w:t xml:space="preserve">which correlates with when referrers are expected to be awake or have visitors. </w:t>
                            </w:r>
                            <w:r w:rsidR="003A19B4" w:rsidRPr="0094089E">
                              <w:rPr>
                                <w:rFonts w:asciiTheme="minorHAnsi" w:hAnsiTheme="minorHAnsi" w:cs="Arial"/>
                                <w:sz w:val="22"/>
                                <w:szCs w:val="22"/>
                              </w:rPr>
                              <w:t xml:space="preserve">CCO are an established 24 hour, 7 days a week service and so would be able to accommodate referrals from patients/ relatives out of hours. </w:t>
                            </w:r>
                          </w:p>
                          <w:p w14:paraId="61229978" w14:textId="2ACCEB41" w:rsidR="00BE3835" w:rsidRPr="0094089E" w:rsidRDefault="005E3B73" w:rsidP="003A19B4">
                            <w:pPr>
                              <w:pStyle w:val="NormalWeb"/>
                              <w:rPr>
                                <w:rFonts w:asciiTheme="minorHAnsi" w:hAnsiTheme="minorHAnsi"/>
                                <w:b/>
                                <w:bCs/>
                                <w:sz w:val="22"/>
                                <w:szCs w:val="22"/>
                              </w:rPr>
                            </w:pPr>
                            <w:r w:rsidRPr="0094089E">
                              <w:rPr>
                                <w:rFonts w:asciiTheme="minorHAnsi" w:hAnsiTheme="minorHAnsi" w:cs="Arial"/>
                                <w:b/>
                                <w:bCs/>
                                <w:sz w:val="22"/>
                                <w:szCs w:val="22"/>
                              </w:rPr>
                              <w:t>Reasons for receiving C4C referral</w:t>
                            </w:r>
                          </w:p>
                          <w:p w14:paraId="40118C4B" w14:textId="6BF6F35D" w:rsidR="00F0040D" w:rsidRDefault="0076714F" w:rsidP="0033764C">
                            <w:pPr>
                              <w:pStyle w:val="NormalWeb"/>
                            </w:pPr>
                            <w:r w:rsidRPr="0094089E">
                              <w:rPr>
                                <w:rFonts w:asciiTheme="minorHAnsi" w:hAnsiTheme="minorHAnsi"/>
                                <w:sz w:val="22"/>
                                <w:szCs w:val="22"/>
                              </w:rPr>
                              <w:t xml:space="preserve">Data collected by the hospital </w:t>
                            </w:r>
                            <w:r w:rsidR="00E81786" w:rsidRPr="0094089E">
                              <w:rPr>
                                <w:rFonts w:asciiTheme="minorHAnsi" w:hAnsiTheme="minorHAnsi"/>
                                <w:sz w:val="22"/>
                                <w:szCs w:val="22"/>
                              </w:rPr>
                              <w:t xml:space="preserve">as to reasons for receiving C4C referrals </w:t>
                            </w:r>
                            <w:r w:rsidR="00EE7469" w:rsidRPr="0094089E">
                              <w:rPr>
                                <w:rFonts w:asciiTheme="minorHAnsi" w:hAnsiTheme="minorHAnsi"/>
                                <w:sz w:val="22"/>
                                <w:szCs w:val="22"/>
                              </w:rPr>
                              <w:t xml:space="preserve">were categorised into themes. </w:t>
                            </w:r>
                            <w:r w:rsidR="0077205B" w:rsidRPr="0094089E">
                              <w:rPr>
                                <w:rFonts w:asciiTheme="minorHAnsi" w:hAnsiTheme="minorHAnsi"/>
                                <w:sz w:val="22"/>
                                <w:szCs w:val="22"/>
                              </w:rPr>
                              <w:t>For both, the most common was for clinical condition</w:t>
                            </w:r>
                            <w:r w:rsidR="0094089E" w:rsidRPr="0094089E">
                              <w:rPr>
                                <w:rFonts w:asciiTheme="minorHAnsi" w:hAnsiTheme="minorHAnsi"/>
                                <w:sz w:val="22"/>
                                <w:szCs w:val="22"/>
                              </w:rPr>
                              <w:t xml:space="preserve">. </w:t>
                            </w:r>
                            <w:r w:rsidR="0094089E" w:rsidRPr="0094089E">
                              <w:rPr>
                                <w:rFonts w:asciiTheme="minorHAnsi" w:hAnsiTheme="minorHAnsi" w:cs="Arial"/>
                                <w:sz w:val="22"/>
                                <w:szCs w:val="22"/>
                              </w:rPr>
                              <w:t>Which fits with the aims of the C4C service</w:t>
                            </w:r>
                            <w:r w:rsidR="0094089E">
                              <w:rPr>
                                <w:rFonts w:ascii="Arial" w:hAnsi="Arial" w:cs="Arial"/>
                                <w:sz w:val="22"/>
                                <w:szCs w:val="22"/>
                              </w:rPr>
                              <w:t>.</w:t>
                            </w:r>
                            <w:r w:rsidR="00F0040D">
                              <w:rPr>
                                <w:rFonts w:ascii="BemboStd" w:hAnsi="BemboStd"/>
                                <w:sz w:val="20"/>
                                <w:szCs w:val="20"/>
                              </w:rPr>
                              <w:t xml:space="preserve"> </w:t>
                            </w:r>
                          </w:p>
                          <w:p w14:paraId="195F328B" w14:textId="7C3FF70E" w:rsidR="0094089E" w:rsidRDefault="0094089E" w:rsidP="0094089E">
                            <w:pPr>
                              <w:pStyle w:val="NormalWeb"/>
                            </w:pPr>
                          </w:p>
                          <w:p w14:paraId="04B5BCE5" w14:textId="7422C8D2" w:rsidR="0077205B" w:rsidRPr="0077205B" w:rsidRDefault="0077205B" w:rsidP="0077205B">
                            <w:pPr>
                              <w:pStyle w:val="NormalWeb"/>
                              <w:numPr>
                                <w:ilvl w:val="0"/>
                                <w:numId w:val="1"/>
                              </w:numPr>
                            </w:pPr>
                          </w:p>
                          <w:p w14:paraId="20551B11" w14:textId="4B1C5C35" w:rsidR="00EE7469" w:rsidRDefault="00EE7469" w:rsidP="00EE7469">
                            <w:pPr>
                              <w:pStyle w:val="NormalWeb"/>
                            </w:pPr>
                          </w:p>
                          <w:p w14:paraId="444554CF" w14:textId="1D619C46" w:rsidR="00E80AD8" w:rsidRPr="00E80AD8" w:rsidRDefault="00E80AD8" w:rsidP="00E80AD8">
                            <w:pPr>
                              <w:pStyle w:val="NormalWeb"/>
                              <w:rPr>
                                <w:rFonts w:asciiTheme="minorHAnsi" w:hAnsiTheme="minorHAnsi"/>
                                <w:sz w:val="22"/>
                                <w:szCs w:val="22"/>
                              </w:rPr>
                            </w:pPr>
                          </w:p>
                          <w:p w14:paraId="740CDE52" w14:textId="32D36510" w:rsidR="00040A7D" w:rsidRDefault="00040A7D" w:rsidP="00040A7D">
                            <w:pPr>
                              <w:pStyle w:val="NormalWeb"/>
                            </w:pPr>
                          </w:p>
                          <w:p w14:paraId="01C4082B" w14:textId="77777777" w:rsidR="000214FE" w:rsidRDefault="000214FE" w:rsidP="00843A02">
                            <w:pPr>
                              <w:pStyle w:val="NormalWeb"/>
                              <w:rPr>
                                <w:rFonts w:ascii="Arial" w:hAnsi="Arial" w:cs="Arial"/>
                                <w:sz w:val="22"/>
                                <w:szCs w:val="22"/>
                              </w:rPr>
                            </w:pPr>
                          </w:p>
                          <w:p w14:paraId="39F7BA0F" w14:textId="77777777" w:rsidR="000214FE" w:rsidRDefault="000214FE" w:rsidP="00843A02">
                            <w:pPr>
                              <w:pStyle w:val="NormalWeb"/>
                            </w:pPr>
                          </w:p>
                          <w:p w14:paraId="2E0E2AFF" w14:textId="453E046D" w:rsidR="00DB7815" w:rsidRDefault="00DB7815" w:rsidP="00457EB1">
                            <w:pPr>
                              <w:pStyle w:val="NormalWeb"/>
                              <w:rPr>
                                <w:rFonts w:asciiTheme="minorHAnsi" w:hAnsiTheme="minorHAnsi" w:cs="Arial"/>
                                <w:sz w:val="22"/>
                                <w:szCs w:val="22"/>
                              </w:rPr>
                            </w:pPr>
                          </w:p>
                          <w:p w14:paraId="1137A5F9" w14:textId="77777777" w:rsidR="00843A02" w:rsidRPr="002310D3" w:rsidRDefault="00843A02" w:rsidP="00457EB1">
                            <w:pPr>
                              <w:pStyle w:val="NormalWeb"/>
                              <w:rPr>
                                <w:rFonts w:asciiTheme="minorHAnsi" w:hAnsiTheme="minorHAnsi" w:cs="Arial"/>
                                <w:sz w:val="22"/>
                                <w:szCs w:val="22"/>
                              </w:rPr>
                            </w:pPr>
                          </w:p>
                          <w:p w14:paraId="397442D3" w14:textId="77777777" w:rsidR="00A67CF4" w:rsidRDefault="00A67CF4">
                            <w:pPr>
                              <w:rPr>
                                <w:sz w:val="24"/>
                                <w:szCs w:val="24"/>
                              </w:rPr>
                            </w:pPr>
                          </w:p>
                          <w:p w14:paraId="6F40A26B" w14:textId="77777777" w:rsidR="00A67CF4" w:rsidRPr="00A67CF4" w:rsidRDefault="00A67CF4">
                            <w:pPr>
                              <w:rPr>
                                <w:sz w:val="24"/>
                                <w:szCs w:val="24"/>
                              </w:rPr>
                            </w:pPr>
                          </w:p>
                          <w:p w14:paraId="30358FE8" w14:textId="77777777" w:rsidR="00B33DDC" w:rsidRPr="00AB351A" w:rsidRDefault="00B33DDC">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55B96" id="Text Box 17" o:spid="_x0000_s1036" type="#_x0000_t202" style="position:absolute;margin-left:-46.4pt;margin-top:10.4pt;width:543.45pt;height:732.5pt;z-index:2516367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" filled="f" stroked="f" strokeweight=".5pt">
                <v:textbox>
                  <w:txbxContent>
                    <w:p w14:paraId="4EDDCB2B" w14:textId="1CB58FAE" w:rsidR="004F2138" w:rsidRPr="00E5710F" w:rsidRDefault="004F2138">
                      <w:pPr>
                        <w:rPr>
                          <w:b/>
                          <w:bCs/>
                        </w:rPr>
                      </w:pPr>
                      <w:r w:rsidRPr="00E5710F">
                        <w:rPr>
                          <w:b/>
                          <w:bCs/>
                        </w:rPr>
                        <w:t xml:space="preserve">Data Reflections and </w:t>
                      </w:r>
                      <w:r w:rsidR="00AB351A" w:rsidRPr="00E5710F">
                        <w:rPr>
                          <w:b/>
                          <w:bCs/>
                        </w:rPr>
                        <w:t>Predictions</w:t>
                      </w:r>
                    </w:p>
                    <w:p w14:paraId="23036064" w14:textId="6EFCC6D7" w:rsidR="00B33DDC" w:rsidRPr="00E5710F" w:rsidRDefault="007B18AF">
                      <w:r w:rsidRPr="00E5710F">
                        <w:t xml:space="preserve">Data was </w:t>
                      </w:r>
                      <w:r w:rsidR="00C60147" w:rsidRPr="00E5710F">
                        <w:t xml:space="preserve">reviewed from a large general hospital in Southern England and from a district general hospital in </w:t>
                      </w:r>
                      <w:r w:rsidR="00BE06B1" w:rsidRPr="00E5710F">
                        <w:t xml:space="preserve">the Midlands. </w:t>
                      </w:r>
                      <w:r w:rsidR="002E1541" w:rsidRPr="00E5710F">
                        <w:t>The larger of the two hospitals</w:t>
                      </w:r>
                      <w:r w:rsidR="00BA3C58" w:rsidRPr="00E5710F">
                        <w:t xml:space="preserve"> has an established C</w:t>
                      </w:r>
                      <w:r w:rsidR="00B33886" w:rsidRPr="00E5710F">
                        <w:t>4C service of over 10 years, covering adult, obstetric and paediatric in-patients</w:t>
                      </w:r>
                      <w:r w:rsidR="00146D1A" w:rsidRPr="00E5710F">
                        <w:t xml:space="preserve"> with a </w:t>
                      </w:r>
                      <w:r w:rsidR="00346DA8" w:rsidRPr="00E5710F">
                        <w:t>700-bed</w:t>
                      </w:r>
                      <w:r w:rsidR="00146D1A" w:rsidRPr="00E5710F">
                        <w:t xml:space="preserve"> capacity. The smaller hospital </w:t>
                      </w:r>
                      <w:r w:rsidR="003710F4" w:rsidRPr="00E5710F">
                        <w:t xml:space="preserve">has </w:t>
                      </w:r>
                      <w:r w:rsidR="00346DA8" w:rsidRPr="00E5710F">
                        <w:t>a</w:t>
                      </w:r>
                      <w:r w:rsidR="003710F4" w:rsidRPr="00E5710F">
                        <w:t xml:space="preserve"> relatively newer established C4C service of 2 years, covering only adult in-patients with a </w:t>
                      </w:r>
                      <w:r w:rsidR="00DB7815" w:rsidRPr="00E5710F">
                        <w:t>600-bed</w:t>
                      </w:r>
                      <w:r w:rsidR="003710F4" w:rsidRPr="00E5710F">
                        <w:t xml:space="preserve"> capacity. </w:t>
                      </w:r>
                    </w:p>
                    <w:p w14:paraId="550DF4C3" w14:textId="3E743A87" w:rsidR="00B4216B" w:rsidRPr="00E5710F" w:rsidRDefault="00827E20">
                      <w:r w:rsidRPr="00E5710F">
                        <w:t xml:space="preserve">In comparison, </w:t>
                      </w:r>
                      <w:r w:rsidRPr="003561BA">
                        <w:rPr>
                          <w:color w:val="FF0000"/>
                        </w:rPr>
                        <w:t>[</w:t>
                      </w:r>
                      <w:r w:rsidRPr="003561BA">
                        <w:rPr>
                          <w:i/>
                          <w:iCs/>
                          <w:color w:val="FF0000"/>
                        </w:rPr>
                        <w:t>enter hospital/site name</w:t>
                      </w:r>
                      <w:r w:rsidRPr="003561BA">
                        <w:rPr>
                          <w:color w:val="FF0000"/>
                        </w:rPr>
                        <w:t xml:space="preserve">] </w:t>
                      </w:r>
                      <w:r w:rsidR="00DC6AA7" w:rsidRPr="00E5710F">
                        <w:t xml:space="preserve">which provides approximately </w:t>
                      </w:r>
                      <w:r w:rsidR="00DC6AA7" w:rsidRPr="003561BA">
                        <w:rPr>
                          <w:color w:val="FF0000"/>
                        </w:rPr>
                        <w:t>[</w:t>
                      </w:r>
                      <w:r w:rsidR="00DC6AA7" w:rsidRPr="003561BA">
                        <w:rPr>
                          <w:i/>
                          <w:iCs/>
                          <w:color w:val="FF0000"/>
                        </w:rPr>
                        <w:t>enter hospital in-patient bed capacity</w:t>
                      </w:r>
                      <w:r w:rsidR="00A67CF4" w:rsidRPr="003561BA">
                        <w:rPr>
                          <w:color w:val="FF0000"/>
                        </w:rPr>
                        <w:t xml:space="preserve">]. </w:t>
                      </w:r>
                    </w:p>
                    <w:p w14:paraId="79CEE558" w14:textId="58BB807C" w:rsidR="00A67CF4" w:rsidRPr="003561BA" w:rsidRDefault="00A67CF4">
                      <w:pPr>
                        <w:rPr>
                          <w:color w:val="FF0000"/>
                        </w:rPr>
                      </w:pPr>
                      <w:r w:rsidRPr="003561BA">
                        <w:rPr>
                          <w:color w:val="FF0000"/>
                        </w:rPr>
                        <w:t xml:space="preserve">[Delete as appropriate] </w:t>
                      </w:r>
                    </w:p>
                    <w:p w14:paraId="51499F6B" w14:textId="233610A1" w:rsidR="00457EB1" w:rsidRPr="003561BA" w:rsidRDefault="00457EB1" w:rsidP="00457EB1">
                      <w:pPr>
                        <w:pStyle w:val="NormalWeb"/>
                        <w:rPr>
                          <w:rFonts w:asciiTheme="minorHAnsi" w:hAnsiTheme="minorHAnsi" w:cs="Arial"/>
                          <w:color w:val="FF0000"/>
                          <w:sz w:val="22"/>
                          <w:szCs w:val="22"/>
                        </w:rPr>
                      </w:pPr>
                      <w:r w:rsidRPr="003561BA">
                        <w:rPr>
                          <w:rFonts w:asciiTheme="minorHAnsi" w:hAnsiTheme="minorHAnsi" w:cs="Arial"/>
                          <w:color w:val="FF0000"/>
                          <w:sz w:val="22"/>
                          <w:szCs w:val="22"/>
                        </w:rPr>
                        <w:t xml:space="preserve">The provision of CCO service is adult based and therefore predominately practitioners are adult trained. Although all members the team are equipped to respond to paediatric emergencies, there would need to be further formal paediatric training and experience to ensure adequate competence and knowledge prior to considering offering C4C to paediatrics. </w:t>
                      </w:r>
                      <w:r w:rsidR="00346DA8" w:rsidRPr="003561BA">
                        <w:rPr>
                          <w:rFonts w:asciiTheme="minorHAnsi" w:hAnsiTheme="minorHAnsi" w:cs="Arial"/>
                          <w:color w:val="FF0000"/>
                          <w:sz w:val="22"/>
                          <w:szCs w:val="22"/>
                        </w:rPr>
                        <w:t xml:space="preserve">And therefore, this will be taken into consideration when collating predictive activity. </w:t>
                      </w:r>
                      <w:r w:rsidR="00AC3666" w:rsidRPr="003561BA">
                        <w:rPr>
                          <w:rFonts w:asciiTheme="minorHAnsi" w:hAnsiTheme="minorHAnsi" w:cs="Arial"/>
                          <w:color w:val="FF0000"/>
                          <w:sz w:val="22"/>
                          <w:szCs w:val="22"/>
                        </w:rPr>
                        <w:t>Provision of patient/ relative activated second review service</w:t>
                      </w:r>
                      <w:r w:rsidR="001D0DEC" w:rsidRPr="003561BA">
                        <w:rPr>
                          <w:rFonts w:asciiTheme="minorHAnsi" w:hAnsiTheme="minorHAnsi" w:cs="Arial"/>
                          <w:color w:val="FF0000"/>
                          <w:sz w:val="22"/>
                          <w:szCs w:val="22"/>
                        </w:rPr>
                        <w:t xml:space="preserve"> in paediatrics should be considered by the trust separately. </w:t>
                      </w:r>
                    </w:p>
                    <w:p w14:paraId="1B574B90" w14:textId="2275201B" w:rsidR="001D0DEC" w:rsidRPr="003561BA" w:rsidRDefault="00AD34A8" w:rsidP="00457EB1">
                      <w:pPr>
                        <w:pStyle w:val="NormalWeb"/>
                        <w:rPr>
                          <w:rFonts w:asciiTheme="minorHAnsi" w:hAnsiTheme="minorHAnsi" w:cs="Arial"/>
                          <w:i/>
                          <w:iCs/>
                          <w:color w:val="FF0000"/>
                          <w:sz w:val="22"/>
                          <w:szCs w:val="22"/>
                        </w:rPr>
                      </w:pPr>
                      <w:r w:rsidRPr="003561BA">
                        <w:rPr>
                          <w:rFonts w:asciiTheme="minorHAnsi" w:hAnsiTheme="minorHAnsi" w:cs="Arial"/>
                          <w:i/>
                          <w:iCs/>
                          <w:color w:val="FF0000"/>
                          <w:sz w:val="22"/>
                          <w:szCs w:val="22"/>
                        </w:rPr>
                        <w:t>Or</w:t>
                      </w:r>
                    </w:p>
                    <w:p w14:paraId="6B48999B" w14:textId="0844319A" w:rsidR="001D0DEC" w:rsidRPr="003561BA" w:rsidRDefault="00AD34A8" w:rsidP="00457EB1">
                      <w:pPr>
                        <w:pStyle w:val="NormalWeb"/>
                        <w:rPr>
                          <w:rFonts w:asciiTheme="minorHAnsi" w:hAnsiTheme="minorHAnsi" w:cs="Arial"/>
                          <w:color w:val="FF0000"/>
                          <w:sz w:val="22"/>
                          <w:szCs w:val="22"/>
                        </w:rPr>
                      </w:pPr>
                      <w:r w:rsidRPr="003561BA">
                        <w:rPr>
                          <w:rFonts w:asciiTheme="minorHAnsi" w:hAnsiTheme="minorHAnsi" w:cs="Arial"/>
                          <w:color w:val="FF0000"/>
                          <w:sz w:val="22"/>
                          <w:szCs w:val="22"/>
                        </w:rPr>
                        <w:t xml:space="preserve">The provision of CCO service </w:t>
                      </w:r>
                      <w:r w:rsidR="0055462B" w:rsidRPr="003561BA">
                        <w:rPr>
                          <w:rFonts w:asciiTheme="minorHAnsi" w:hAnsiTheme="minorHAnsi" w:cs="Arial"/>
                          <w:color w:val="FF0000"/>
                          <w:sz w:val="22"/>
                          <w:szCs w:val="22"/>
                        </w:rPr>
                        <w:t xml:space="preserve">covers adult, paediatric and obstetric inpatients. And therefore, this will be taken into consideration when </w:t>
                      </w:r>
                      <w:r w:rsidR="00346DA8" w:rsidRPr="003561BA">
                        <w:rPr>
                          <w:rFonts w:asciiTheme="minorHAnsi" w:hAnsiTheme="minorHAnsi" w:cs="Arial"/>
                          <w:color w:val="FF0000"/>
                          <w:sz w:val="22"/>
                          <w:szCs w:val="22"/>
                        </w:rPr>
                        <w:t xml:space="preserve">collating predictive activity. </w:t>
                      </w:r>
                    </w:p>
                    <w:p w14:paraId="2B04A8EB" w14:textId="1F7AFD30" w:rsidR="00DB7815" w:rsidRPr="00E5710F" w:rsidRDefault="00DB7815" w:rsidP="00457EB1">
                      <w:pPr>
                        <w:pStyle w:val="NormalWeb"/>
                        <w:rPr>
                          <w:rFonts w:asciiTheme="minorHAnsi" w:hAnsiTheme="minorHAnsi" w:cs="Arial"/>
                          <w:b/>
                          <w:bCs/>
                          <w:sz w:val="22"/>
                          <w:szCs w:val="22"/>
                        </w:rPr>
                      </w:pPr>
                      <w:r w:rsidRPr="00E5710F">
                        <w:rPr>
                          <w:rFonts w:asciiTheme="minorHAnsi" w:hAnsiTheme="minorHAnsi" w:cs="Arial"/>
                          <w:b/>
                          <w:bCs/>
                          <w:sz w:val="22"/>
                          <w:szCs w:val="22"/>
                        </w:rPr>
                        <w:t>Volume of calls</w:t>
                      </w:r>
                    </w:p>
                    <w:p w14:paraId="1D3E0746" w14:textId="0F811C60" w:rsidR="00843A02" w:rsidRPr="00E5710F" w:rsidRDefault="002310D3" w:rsidP="00843A02">
                      <w:pPr>
                        <w:pStyle w:val="NormalWeb"/>
                        <w:rPr>
                          <w:rFonts w:asciiTheme="minorHAnsi" w:hAnsiTheme="minorHAnsi" w:cs="Arial"/>
                          <w:sz w:val="22"/>
                          <w:szCs w:val="22"/>
                        </w:rPr>
                      </w:pPr>
                      <w:r w:rsidRPr="00E5710F">
                        <w:rPr>
                          <w:rFonts w:asciiTheme="minorHAnsi" w:hAnsiTheme="minorHAnsi" w:cs="Arial"/>
                          <w:sz w:val="22"/>
                          <w:szCs w:val="22"/>
                        </w:rPr>
                        <w:t>The larger general hospital</w:t>
                      </w:r>
                      <w:r w:rsidR="000A475A" w:rsidRPr="00E5710F">
                        <w:rPr>
                          <w:rFonts w:asciiTheme="minorHAnsi" w:hAnsiTheme="minorHAnsi" w:cs="Arial"/>
                          <w:sz w:val="22"/>
                          <w:szCs w:val="22"/>
                        </w:rPr>
                        <w:t xml:space="preserve"> </w:t>
                      </w:r>
                      <w:r w:rsidR="00E5710F" w:rsidRPr="00E5710F">
                        <w:rPr>
                          <w:rFonts w:asciiTheme="minorHAnsi" w:hAnsiTheme="minorHAnsi" w:cs="Arial"/>
                          <w:sz w:val="22"/>
                          <w:szCs w:val="22"/>
                        </w:rPr>
                        <w:t>receives</w:t>
                      </w:r>
                      <w:r w:rsidRPr="00E5710F">
                        <w:rPr>
                          <w:rFonts w:asciiTheme="minorHAnsi" w:hAnsiTheme="minorHAnsi" w:cs="Arial"/>
                          <w:sz w:val="22"/>
                          <w:szCs w:val="22"/>
                        </w:rPr>
                        <w:t xml:space="preserve"> </w:t>
                      </w:r>
                      <w:r w:rsidR="00C2054C" w:rsidRPr="00E5710F">
                        <w:rPr>
                          <w:rFonts w:asciiTheme="minorHAnsi" w:hAnsiTheme="minorHAnsi" w:cs="Arial"/>
                          <w:sz w:val="22"/>
                          <w:szCs w:val="22"/>
                        </w:rPr>
                        <w:t>approximately 10,000 referrals a year, this includes those from clinicians</w:t>
                      </w:r>
                      <w:r w:rsidR="00424DBB" w:rsidRPr="00E5710F">
                        <w:rPr>
                          <w:rFonts w:asciiTheme="minorHAnsi" w:hAnsiTheme="minorHAnsi" w:cs="Arial"/>
                          <w:sz w:val="22"/>
                          <w:szCs w:val="22"/>
                        </w:rPr>
                        <w:t xml:space="preserve"> and health care professionals reporting early warning score breaches or concern about the </w:t>
                      </w:r>
                      <w:r w:rsidR="008473F6" w:rsidRPr="00E5710F">
                        <w:rPr>
                          <w:rFonts w:asciiTheme="minorHAnsi" w:hAnsiTheme="minorHAnsi" w:cs="Arial"/>
                          <w:sz w:val="22"/>
                          <w:szCs w:val="22"/>
                        </w:rPr>
                        <w:t>patient and</w:t>
                      </w:r>
                      <w:r w:rsidR="00424DBB" w:rsidRPr="00E5710F">
                        <w:rPr>
                          <w:rFonts w:asciiTheme="minorHAnsi" w:hAnsiTheme="minorHAnsi" w:cs="Arial"/>
                          <w:sz w:val="22"/>
                          <w:szCs w:val="22"/>
                        </w:rPr>
                        <w:t xml:space="preserve"> were dealt with in the usual way by the CCO team. </w:t>
                      </w:r>
                      <w:r w:rsidR="00843A02" w:rsidRPr="00E5710F">
                        <w:rPr>
                          <w:rFonts w:asciiTheme="minorHAnsi" w:hAnsiTheme="minorHAnsi" w:cs="Arial"/>
                          <w:sz w:val="22"/>
                          <w:szCs w:val="22"/>
                        </w:rPr>
                        <w:t xml:space="preserve">Of all the calls, 534 (0.8%) were C4C referrals, involving 312 patients. </w:t>
                      </w:r>
                    </w:p>
                    <w:p w14:paraId="134E6C29" w14:textId="0DFB694F" w:rsidR="000214FE" w:rsidRDefault="000A475A" w:rsidP="00E5710F">
                      <w:pPr>
                        <w:pStyle w:val="NormalWeb"/>
                        <w:rPr>
                          <w:rFonts w:asciiTheme="minorHAnsi" w:hAnsiTheme="minorHAnsi" w:cs="Arial"/>
                          <w:sz w:val="22"/>
                          <w:szCs w:val="22"/>
                        </w:rPr>
                      </w:pPr>
                      <w:r w:rsidRPr="00E5710F">
                        <w:rPr>
                          <w:rFonts w:asciiTheme="minorHAnsi" w:hAnsiTheme="minorHAnsi" w:cs="Arial"/>
                          <w:sz w:val="22"/>
                          <w:szCs w:val="22"/>
                        </w:rPr>
                        <w:t>In comparison to t</w:t>
                      </w:r>
                      <w:r w:rsidR="00843A02" w:rsidRPr="00E5710F">
                        <w:rPr>
                          <w:rFonts w:asciiTheme="minorHAnsi" w:hAnsiTheme="minorHAnsi" w:cs="Arial"/>
                          <w:sz w:val="22"/>
                          <w:szCs w:val="22"/>
                        </w:rPr>
                        <w:t>he small</w:t>
                      </w:r>
                      <w:r w:rsidRPr="00E5710F">
                        <w:rPr>
                          <w:rFonts w:asciiTheme="minorHAnsi" w:hAnsiTheme="minorHAnsi" w:cs="Arial"/>
                          <w:sz w:val="22"/>
                          <w:szCs w:val="22"/>
                        </w:rPr>
                        <w:t xml:space="preserve">er </w:t>
                      </w:r>
                      <w:r w:rsidR="00843A02" w:rsidRPr="00E5710F">
                        <w:rPr>
                          <w:rFonts w:asciiTheme="minorHAnsi" w:hAnsiTheme="minorHAnsi" w:cs="Arial"/>
                          <w:sz w:val="22"/>
                          <w:szCs w:val="22"/>
                        </w:rPr>
                        <w:t>district general hospital</w:t>
                      </w:r>
                      <w:r w:rsidRPr="00E5710F">
                        <w:rPr>
                          <w:rFonts w:asciiTheme="minorHAnsi" w:hAnsiTheme="minorHAnsi" w:cs="Arial"/>
                          <w:sz w:val="22"/>
                          <w:szCs w:val="22"/>
                        </w:rPr>
                        <w:t xml:space="preserve">, who </w:t>
                      </w:r>
                      <w:r w:rsidR="00982820" w:rsidRPr="00E5710F">
                        <w:rPr>
                          <w:rFonts w:asciiTheme="minorHAnsi" w:hAnsiTheme="minorHAnsi" w:cs="Arial"/>
                          <w:sz w:val="22"/>
                          <w:szCs w:val="22"/>
                        </w:rPr>
                        <w:t xml:space="preserve">over the period of a year </w:t>
                      </w:r>
                      <w:r w:rsidRPr="00E5710F">
                        <w:rPr>
                          <w:rFonts w:asciiTheme="minorHAnsi" w:hAnsiTheme="minorHAnsi" w:cs="Arial"/>
                          <w:sz w:val="22"/>
                          <w:szCs w:val="22"/>
                        </w:rPr>
                        <w:t>receive</w:t>
                      </w:r>
                      <w:r w:rsidR="00982820" w:rsidRPr="00E5710F">
                        <w:rPr>
                          <w:rFonts w:asciiTheme="minorHAnsi" w:hAnsiTheme="minorHAnsi" w:cs="Arial"/>
                          <w:sz w:val="22"/>
                          <w:szCs w:val="22"/>
                        </w:rPr>
                        <w:t>d</w:t>
                      </w:r>
                      <w:r w:rsidRPr="00E5710F">
                        <w:rPr>
                          <w:rFonts w:asciiTheme="minorHAnsi" w:hAnsiTheme="minorHAnsi" w:cs="Arial"/>
                          <w:sz w:val="22"/>
                          <w:szCs w:val="22"/>
                        </w:rPr>
                        <w:t xml:space="preserve"> </w:t>
                      </w:r>
                      <w:r w:rsidR="00A87AE2" w:rsidRPr="00E5710F">
                        <w:rPr>
                          <w:rFonts w:asciiTheme="minorHAnsi" w:hAnsiTheme="minorHAnsi" w:cs="Arial"/>
                          <w:sz w:val="22"/>
                          <w:szCs w:val="22"/>
                        </w:rPr>
                        <w:t xml:space="preserve">a total </w:t>
                      </w:r>
                      <w:r w:rsidR="00982820" w:rsidRPr="00E5710F">
                        <w:rPr>
                          <w:rFonts w:asciiTheme="minorHAnsi" w:hAnsiTheme="minorHAnsi" w:cs="Arial"/>
                          <w:sz w:val="22"/>
                          <w:szCs w:val="22"/>
                        </w:rPr>
                        <w:t xml:space="preserve">1827 </w:t>
                      </w:r>
                      <w:r w:rsidR="00A87AE2" w:rsidRPr="00E5710F">
                        <w:rPr>
                          <w:rFonts w:asciiTheme="minorHAnsi" w:hAnsiTheme="minorHAnsi" w:cs="Arial"/>
                          <w:sz w:val="22"/>
                          <w:szCs w:val="22"/>
                        </w:rPr>
                        <w:t xml:space="preserve">referrals. Of all the calls, 39 </w:t>
                      </w:r>
                      <w:r w:rsidR="00C21426" w:rsidRPr="00E5710F">
                        <w:rPr>
                          <w:rFonts w:asciiTheme="minorHAnsi" w:hAnsiTheme="minorHAnsi" w:cs="Arial"/>
                          <w:sz w:val="22"/>
                          <w:szCs w:val="22"/>
                        </w:rPr>
                        <w:t xml:space="preserve">(2.13%) </w:t>
                      </w:r>
                      <w:r w:rsidR="00A87AE2" w:rsidRPr="00E5710F">
                        <w:rPr>
                          <w:rFonts w:asciiTheme="minorHAnsi" w:hAnsiTheme="minorHAnsi" w:cs="Arial"/>
                          <w:sz w:val="22"/>
                          <w:szCs w:val="22"/>
                        </w:rPr>
                        <w:t>were C4C referrals</w:t>
                      </w:r>
                      <w:r w:rsidR="00C21426" w:rsidRPr="00E5710F">
                        <w:rPr>
                          <w:rFonts w:asciiTheme="minorHAnsi" w:hAnsiTheme="minorHAnsi" w:cs="Arial"/>
                          <w:sz w:val="22"/>
                          <w:szCs w:val="22"/>
                        </w:rPr>
                        <w:t xml:space="preserve">, relating to 33 patients. </w:t>
                      </w:r>
                    </w:p>
                    <w:p w14:paraId="222CFB20" w14:textId="262EE59A" w:rsidR="00162AB6" w:rsidRDefault="00162AB6" w:rsidP="00E5710F">
                      <w:pPr>
                        <w:pStyle w:val="NormalWeb"/>
                        <w:rPr>
                          <w:rFonts w:asciiTheme="minorHAnsi" w:hAnsiTheme="minorHAnsi" w:cs="Arial"/>
                          <w:sz w:val="22"/>
                          <w:szCs w:val="22"/>
                        </w:rPr>
                      </w:pPr>
                      <w:r>
                        <w:rPr>
                          <w:rFonts w:asciiTheme="minorHAnsi" w:hAnsiTheme="minorHAnsi" w:cs="Arial"/>
                          <w:sz w:val="22"/>
                          <w:szCs w:val="22"/>
                        </w:rPr>
                        <w:t xml:space="preserve">Using these services as an example, the </w:t>
                      </w:r>
                      <w:r w:rsidR="00A27521">
                        <w:rPr>
                          <w:rFonts w:asciiTheme="minorHAnsi" w:hAnsiTheme="minorHAnsi" w:cs="Arial"/>
                          <w:sz w:val="22"/>
                          <w:szCs w:val="22"/>
                        </w:rPr>
                        <w:t xml:space="preserve">predicted </w:t>
                      </w:r>
                      <w:r w:rsidR="004B3CC4">
                        <w:rPr>
                          <w:rFonts w:asciiTheme="minorHAnsi" w:hAnsiTheme="minorHAnsi" w:cs="Arial"/>
                          <w:sz w:val="22"/>
                          <w:szCs w:val="22"/>
                        </w:rPr>
                        <w:t xml:space="preserve">percentage of C4C calls </w:t>
                      </w:r>
                      <w:r w:rsidR="00DF5071">
                        <w:rPr>
                          <w:rFonts w:asciiTheme="minorHAnsi" w:hAnsiTheme="minorHAnsi" w:cs="Arial"/>
                          <w:sz w:val="22"/>
                          <w:szCs w:val="22"/>
                        </w:rPr>
                        <w:t xml:space="preserve">in addition to usual activity is between 0.8-2.13%. </w:t>
                      </w:r>
                    </w:p>
                    <w:p w14:paraId="7B59418F" w14:textId="7700C48D" w:rsidR="00FD4F00" w:rsidRPr="0094089E" w:rsidRDefault="00916CC7" w:rsidP="00E5710F">
                      <w:pPr>
                        <w:pStyle w:val="NormalWeb"/>
                        <w:rPr>
                          <w:rFonts w:asciiTheme="minorHAnsi" w:hAnsiTheme="minorHAnsi" w:cs="Arial"/>
                          <w:sz w:val="22"/>
                          <w:szCs w:val="22"/>
                        </w:rPr>
                      </w:pPr>
                      <w:r w:rsidRPr="00FD2E99">
                        <w:rPr>
                          <w:rFonts w:asciiTheme="minorHAnsi" w:hAnsiTheme="minorHAnsi" w:cs="Arial"/>
                          <w:color w:val="FF0000"/>
                          <w:sz w:val="22"/>
                          <w:szCs w:val="22"/>
                        </w:rPr>
                        <w:t>[</w:t>
                      </w:r>
                      <w:r w:rsidRPr="00FD2E99">
                        <w:rPr>
                          <w:rFonts w:asciiTheme="minorHAnsi" w:hAnsiTheme="minorHAnsi" w:cs="Arial"/>
                          <w:i/>
                          <w:iCs/>
                          <w:color w:val="FF0000"/>
                          <w:sz w:val="22"/>
                          <w:szCs w:val="22"/>
                        </w:rPr>
                        <w:t>Enter hospital/site name</w:t>
                      </w:r>
                      <w:r w:rsidRPr="00FD2E99">
                        <w:rPr>
                          <w:rFonts w:asciiTheme="minorHAnsi" w:hAnsiTheme="minorHAnsi" w:cs="Arial"/>
                          <w:color w:val="FF0000"/>
                          <w:sz w:val="22"/>
                          <w:szCs w:val="22"/>
                        </w:rPr>
                        <w:t xml:space="preserve">] </w:t>
                      </w:r>
                      <w:r>
                        <w:rPr>
                          <w:rFonts w:asciiTheme="minorHAnsi" w:hAnsiTheme="minorHAnsi" w:cs="Arial"/>
                          <w:sz w:val="22"/>
                          <w:szCs w:val="22"/>
                        </w:rPr>
                        <w:t xml:space="preserve">receive on average </w:t>
                      </w:r>
                      <w:r w:rsidRPr="00FD2E99">
                        <w:rPr>
                          <w:rFonts w:asciiTheme="minorHAnsi" w:hAnsiTheme="minorHAnsi" w:cs="Arial"/>
                          <w:color w:val="FF0000"/>
                          <w:sz w:val="22"/>
                          <w:szCs w:val="22"/>
                        </w:rPr>
                        <w:t>[</w:t>
                      </w:r>
                      <w:r w:rsidRPr="00FD2E99">
                        <w:rPr>
                          <w:rFonts w:asciiTheme="minorHAnsi" w:hAnsiTheme="minorHAnsi" w:cs="Arial"/>
                          <w:i/>
                          <w:iCs/>
                          <w:color w:val="FF0000"/>
                          <w:sz w:val="22"/>
                          <w:szCs w:val="22"/>
                        </w:rPr>
                        <w:t>number of referrals</w:t>
                      </w:r>
                      <w:r w:rsidRPr="00FD2E99">
                        <w:rPr>
                          <w:rFonts w:asciiTheme="minorHAnsi" w:hAnsiTheme="minorHAnsi" w:cs="Arial"/>
                          <w:color w:val="FF0000"/>
                          <w:sz w:val="22"/>
                          <w:szCs w:val="22"/>
                        </w:rPr>
                        <w:t xml:space="preserve">] </w:t>
                      </w:r>
                      <w:r>
                        <w:rPr>
                          <w:rFonts w:asciiTheme="minorHAnsi" w:hAnsiTheme="minorHAnsi" w:cs="Arial"/>
                          <w:sz w:val="22"/>
                          <w:szCs w:val="22"/>
                        </w:rPr>
                        <w:t xml:space="preserve">per year. </w:t>
                      </w:r>
                      <w:r w:rsidR="00FD7638">
                        <w:rPr>
                          <w:rFonts w:asciiTheme="minorHAnsi" w:hAnsiTheme="minorHAnsi" w:cs="Arial"/>
                          <w:sz w:val="22"/>
                          <w:szCs w:val="22"/>
                        </w:rPr>
                        <w:t xml:space="preserve">Using the data presented, we </w:t>
                      </w:r>
                      <w:r w:rsidR="00FD7638" w:rsidRPr="0094089E">
                        <w:rPr>
                          <w:rFonts w:asciiTheme="minorHAnsi" w:hAnsiTheme="minorHAnsi" w:cs="Arial"/>
                          <w:sz w:val="22"/>
                          <w:szCs w:val="22"/>
                        </w:rPr>
                        <w:t xml:space="preserve">would expect to receive </w:t>
                      </w:r>
                      <w:r w:rsidR="009546B8" w:rsidRPr="0094089E">
                        <w:rPr>
                          <w:rFonts w:asciiTheme="minorHAnsi" w:hAnsiTheme="minorHAnsi" w:cs="Arial"/>
                          <w:sz w:val="22"/>
                          <w:szCs w:val="22"/>
                        </w:rPr>
                        <w:t xml:space="preserve">between </w:t>
                      </w:r>
                      <w:r w:rsidR="009546B8" w:rsidRPr="00FD2E99">
                        <w:rPr>
                          <w:rFonts w:asciiTheme="minorHAnsi" w:hAnsiTheme="minorHAnsi" w:cs="Arial"/>
                          <w:color w:val="FF0000"/>
                          <w:sz w:val="22"/>
                          <w:szCs w:val="22"/>
                        </w:rPr>
                        <w:t>[</w:t>
                      </w:r>
                      <w:r w:rsidR="009546B8" w:rsidRPr="00FD2E99">
                        <w:rPr>
                          <w:rFonts w:asciiTheme="minorHAnsi" w:hAnsiTheme="minorHAnsi" w:cs="Arial"/>
                          <w:i/>
                          <w:iCs/>
                          <w:color w:val="FF0000"/>
                          <w:sz w:val="22"/>
                          <w:szCs w:val="22"/>
                        </w:rPr>
                        <w:t>0.8% of total number of referrals – 2.13% total number of referrals</w:t>
                      </w:r>
                      <w:r w:rsidR="007207DE" w:rsidRPr="00FD2E99">
                        <w:rPr>
                          <w:rFonts w:asciiTheme="minorHAnsi" w:hAnsiTheme="minorHAnsi" w:cs="Arial"/>
                          <w:color w:val="FF0000"/>
                          <w:sz w:val="22"/>
                          <w:szCs w:val="22"/>
                        </w:rPr>
                        <w:t>]</w:t>
                      </w:r>
                      <w:r w:rsidR="007207DE" w:rsidRPr="0094089E">
                        <w:rPr>
                          <w:rFonts w:asciiTheme="minorHAnsi" w:hAnsiTheme="minorHAnsi" w:cs="Arial"/>
                          <w:sz w:val="22"/>
                          <w:szCs w:val="22"/>
                        </w:rPr>
                        <w:t xml:space="preserve">. Therefore, C4C would probably impact CCO on a miniscule level. </w:t>
                      </w:r>
                    </w:p>
                    <w:p w14:paraId="278BE30F" w14:textId="78B2ED90" w:rsidR="00040A7D" w:rsidRPr="0094089E" w:rsidRDefault="00040A7D" w:rsidP="00E5710F">
                      <w:pPr>
                        <w:pStyle w:val="NormalWeb"/>
                        <w:rPr>
                          <w:rFonts w:asciiTheme="minorHAnsi" w:hAnsiTheme="minorHAnsi" w:cs="Arial"/>
                          <w:b/>
                          <w:bCs/>
                          <w:sz w:val="22"/>
                          <w:szCs w:val="22"/>
                        </w:rPr>
                      </w:pPr>
                      <w:r w:rsidRPr="0094089E">
                        <w:rPr>
                          <w:rFonts w:asciiTheme="minorHAnsi" w:hAnsiTheme="minorHAnsi" w:cs="Arial"/>
                          <w:b/>
                          <w:bCs/>
                          <w:sz w:val="22"/>
                          <w:szCs w:val="22"/>
                        </w:rPr>
                        <w:t>Time of day</w:t>
                      </w:r>
                    </w:p>
                    <w:p w14:paraId="5A0F70A7" w14:textId="7003ABD6" w:rsidR="003A19B4" w:rsidRPr="0094089E" w:rsidRDefault="00040A7D" w:rsidP="003A19B4">
                      <w:pPr>
                        <w:pStyle w:val="NormalWeb"/>
                        <w:rPr>
                          <w:rFonts w:asciiTheme="minorHAnsi" w:hAnsiTheme="minorHAnsi" w:cs="Arial"/>
                          <w:sz w:val="22"/>
                          <w:szCs w:val="22"/>
                        </w:rPr>
                      </w:pPr>
                      <w:r w:rsidRPr="0094089E">
                        <w:rPr>
                          <w:rFonts w:asciiTheme="minorHAnsi" w:hAnsiTheme="minorHAnsi" w:cs="Arial"/>
                          <w:sz w:val="22"/>
                          <w:szCs w:val="22"/>
                        </w:rPr>
                        <w:t xml:space="preserve">As could be expected, the greatest number of referrals occurred during the day between </w:t>
                      </w:r>
                      <w:r w:rsidR="00E80AD8" w:rsidRPr="0094089E">
                        <w:rPr>
                          <w:rFonts w:asciiTheme="minorHAnsi" w:hAnsiTheme="minorHAnsi" w:cs="Arial"/>
                          <w:sz w:val="22"/>
                          <w:szCs w:val="22"/>
                        </w:rPr>
                        <w:t xml:space="preserve">8am and 9pm, </w:t>
                      </w:r>
                      <w:r w:rsidR="00E80AD8" w:rsidRPr="0094089E">
                        <w:rPr>
                          <w:rFonts w:asciiTheme="minorHAnsi" w:hAnsiTheme="minorHAnsi"/>
                          <w:sz w:val="22"/>
                          <w:szCs w:val="22"/>
                        </w:rPr>
                        <w:t xml:space="preserve">which correlates with when referrers are expected to be awake or have visitors. </w:t>
                      </w:r>
                      <w:r w:rsidR="003A19B4" w:rsidRPr="0094089E">
                        <w:rPr>
                          <w:rFonts w:asciiTheme="minorHAnsi" w:hAnsiTheme="minorHAnsi" w:cs="Arial"/>
                          <w:sz w:val="22"/>
                          <w:szCs w:val="22"/>
                        </w:rPr>
                        <w:t xml:space="preserve">CCO are an established 24 hour, 7 days a week service and so would be able to accommodate referrals from patients/ relatives out of hours. </w:t>
                      </w:r>
                    </w:p>
                    <w:p w14:paraId="61229978" w14:textId="2ACCEB41" w:rsidR="00BE3835" w:rsidRPr="0094089E" w:rsidRDefault="005E3B73" w:rsidP="003A19B4">
                      <w:pPr>
                        <w:pStyle w:val="NormalWeb"/>
                        <w:rPr>
                          <w:rFonts w:asciiTheme="minorHAnsi" w:hAnsiTheme="minorHAnsi"/>
                          <w:b/>
                          <w:bCs/>
                          <w:sz w:val="22"/>
                          <w:szCs w:val="22"/>
                        </w:rPr>
                      </w:pPr>
                      <w:r w:rsidRPr="0094089E">
                        <w:rPr>
                          <w:rFonts w:asciiTheme="minorHAnsi" w:hAnsiTheme="minorHAnsi" w:cs="Arial"/>
                          <w:b/>
                          <w:bCs/>
                          <w:sz w:val="22"/>
                          <w:szCs w:val="22"/>
                        </w:rPr>
                        <w:t>Reasons for receiving C4C referral</w:t>
                      </w:r>
                    </w:p>
                    <w:p w14:paraId="40118C4B" w14:textId="6BF6F35D" w:rsidR="00F0040D" w:rsidRDefault="0076714F" w:rsidP="0033764C">
                      <w:pPr>
                        <w:pStyle w:val="NormalWeb"/>
                      </w:pPr>
                      <w:r w:rsidRPr="0094089E">
                        <w:rPr>
                          <w:rFonts w:asciiTheme="minorHAnsi" w:hAnsiTheme="minorHAnsi"/>
                          <w:sz w:val="22"/>
                          <w:szCs w:val="22"/>
                        </w:rPr>
                        <w:t xml:space="preserve">Data collected by the hospital </w:t>
                      </w:r>
                      <w:r w:rsidR="00E81786" w:rsidRPr="0094089E">
                        <w:rPr>
                          <w:rFonts w:asciiTheme="minorHAnsi" w:hAnsiTheme="minorHAnsi"/>
                          <w:sz w:val="22"/>
                          <w:szCs w:val="22"/>
                        </w:rPr>
                        <w:t xml:space="preserve">as to reasons for receiving C4C referrals </w:t>
                      </w:r>
                      <w:r w:rsidR="00EE7469" w:rsidRPr="0094089E">
                        <w:rPr>
                          <w:rFonts w:asciiTheme="minorHAnsi" w:hAnsiTheme="minorHAnsi"/>
                          <w:sz w:val="22"/>
                          <w:szCs w:val="22"/>
                        </w:rPr>
                        <w:t>were categorised into</w:t>
                      </w:r>
                      <w:r w:rsidR="00EE7469" w:rsidRPr="0094089E">
                        <w:rPr>
                          <w:rFonts w:asciiTheme="minorHAnsi" w:hAnsiTheme="minorHAnsi"/>
                          <w:sz w:val="22"/>
                          <w:szCs w:val="22"/>
                        </w:rPr>
                        <w:t xml:space="preserve"> themes. </w:t>
                      </w:r>
                      <w:r w:rsidR="0077205B" w:rsidRPr="0094089E">
                        <w:rPr>
                          <w:rFonts w:asciiTheme="minorHAnsi" w:hAnsiTheme="minorHAnsi"/>
                          <w:sz w:val="22"/>
                          <w:szCs w:val="22"/>
                        </w:rPr>
                        <w:t>For both, t</w:t>
                      </w:r>
                      <w:r w:rsidR="0077205B" w:rsidRPr="0094089E">
                        <w:rPr>
                          <w:rFonts w:asciiTheme="minorHAnsi" w:hAnsiTheme="minorHAnsi"/>
                          <w:sz w:val="22"/>
                          <w:szCs w:val="22"/>
                        </w:rPr>
                        <w:t>he most common was for clinical condition</w:t>
                      </w:r>
                      <w:r w:rsidR="0094089E" w:rsidRPr="0094089E">
                        <w:rPr>
                          <w:rFonts w:asciiTheme="minorHAnsi" w:hAnsiTheme="minorHAnsi"/>
                          <w:sz w:val="22"/>
                          <w:szCs w:val="22"/>
                        </w:rPr>
                        <w:t xml:space="preserve">. </w:t>
                      </w:r>
                      <w:r w:rsidR="0094089E" w:rsidRPr="0094089E">
                        <w:rPr>
                          <w:rFonts w:asciiTheme="minorHAnsi" w:hAnsiTheme="minorHAnsi" w:cs="Arial"/>
                          <w:sz w:val="22"/>
                          <w:szCs w:val="22"/>
                        </w:rPr>
                        <w:t xml:space="preserve">Which </w:t>
                      </w:r>
                      <w:r w:rsidR="0094089E" w:rsidRPr="0094089E">
                        <w:rPr>
                          <w:rFonts w:asciiTheme="minorHAnsi" w:hAnsiTheme="minorHAnsi" w:cs="Arial"/>
                          <w:sz w:val="22"/>
                          <w:szCs w:val="22"/>
                        </w:rPr>
                        <w:t>fits with the aims of the C4C service</w:t>
                      </w:r>
                      <w:r w:rsidR="0094089E">
                        <w:rPr>
                          <w:rFonts w:ascii="Arial" w:hAnsi="Arial" w:cs="Arial"/>
                          <w:sz w:val="22"/>
                          <w:szCs w:val="22"/>
                        </w:rPr>
                        <w:t>.</w:t>
                      </w:r>
                      <w:r w:rsidR="00F0040D">
                        <w:rPr>
                          <w:rFonts w:ascii="BemboStd" w:hAnsi="BemboStd"/>
                          <w:sz w:val="20"/>
                          <w:szCs w:val="20"/>
                        </w:rPr>
                        <w:t xml:space="preserve"> </w:t>
                      </w:r>
                    </w:p>
                    <w:p w14:paraId="195F328B" w14:textId="7C3FF70E" w:rsidR="0094089E" w:rsidRDefault="0094089E" w:rsidP="0094089E">
                      <w:pPr>
                        <w:pStyle w:val="NormalWeb"/>
                      </w:pPr>
                    </w:p>
                    <w:p w14:paraId="04B5BCE5" w14:textId="7422C8D2" w:rsidR="0077205B" w:rsidRPr="0077205B" w:rsidRDefault="0077205B" w:rsidP="0077205B">
                      <w:pPr>
                        <w:pStyle w:val="NormalWeb"/>
                        <w:numPr>
                          <w:ilvl w:val="0"/>
                          <w:numId w:val="1"/>
                        </w:numPr>
                      </w:pPr>
                    </w:p>
                    <w:p w14:paraId="20551B11" w14:textId="4B1C5C35" w:rsidR="00EE7469" w:rsidRDefault="00EE7469" w:rsidP="00EE7469">
                      <w:pPr>
                        <w:pStyle w:val="NormalWeb"/>
                      </w:pPr>
                    </w:p>
                    <w:p w14:paraId="444554CF" w14:textId="1D619C46" w:rsidR="00E80AD8" w:rsidRPr="00E80AD8" w:rsidRDefault="00E80AD8" w:rsidP="00E80AD8">
                      <w:pPr>
                        <w:pStyle w:val="NormalWeb"/>
                        <w:rPr>
                          <w:rFonts w:asciiTheme="minorHAnsi" w:hAnsiTheme="minorHAnsi"/>
                          <w:sz w:val="22"/>
                          <w:szCs w:val="22"/>
                        </w:rPr>
                      </w:pPr>
                    </w:p>
                    <w:p w14:paraId="740CDE52" w14:textId="32D36510" w:rsidR="00040A7D" w:rsidRDefault="00040A7D" w:rsidP="00040A7D">
                      <w:pPr>
                        <w:pStyle w:val="NormalWeb"/>
                      </w:pPr>
                    </w:p>
                    <w:p w14:paraId="01C4082B" w14:textId="77777777" w:rsidR="000214FE" w:rsidRDefault="000214FE" w:rsidP="00843A02">
                      <w:pPr>
                        <w:pStyle w:val="NormalWeb"/>
                        <w:rPr>
                          <w:rFonts w:ascii="Arial" w:hAnsi="Arial" w:cs="Arial"/>
                          <w:sz w:val="22"/>
                          <w:szCs w:val="22"/>
                        </w:rPr>
                      </w:pPr>
                    </w:p>
                    <w:p w14:paraId="39F7BA0F" w14:textId="77777777" w:rsidR="000214FE" w:rsidRDefault="000214FE" w:rsidP="00843A02">
                      <w:pPr>
                        <w:pStyle w:val="NormalWeb"/>
                      </w:pPr>
                    </w:p>
                    <w:p w14:paraId="2E0E2AFF" w14:textId="453E046D" w:rsidR="00DB7815" w:rsidRDefault="00DB7815" w:rsidP="00457EB1">
                      <w:pPr>
                        <w:pStyle w:val="NormalWeb"/>
                        <w:rPr>
                          <w:rFonts w:asciiTheme="minorHAnsi" w:hAnsiTheme="minorHAnsi" w:cs="Arial"/>
                          <w:sz w:val="22"/>
                          <w:szCs w:val="22"/>
                        </w:rPr>
                      </w:pPr>
                    </w:p>
                    <w:p w14:paraId="1137A5F9" w14:textId="77777777" w:rsidR="00843A02" w:rsidRPr="002310D3" w:rsidRDefault="00843A02" w:rsidP="00457EB1">
                      <w:pPr>
                        <w:pStyle w:val="NormalWeb"/>
                        <w:rPr>
                          <w:rFonts w:asciiTheme="minorHAnsi" w:hAnsiTheme="minorHAnsi" w:cs="Arial"/>
                          <w:sz w:val="22"/>
                          <w:szCs w:val="22"/>
                        </w:rPr>
                      </w:pPr>
                    </w:p>
                    <w:p w14:paraId="397442D3" w14:textId="77777777" w:rsidR="00A67CF4" w:rsidRDefault="00A67CF4">
                      <w:pPr>
                        <w:rPr>
                          <w:sz w:val="24"/>
                          <w:szCs w:val="24"/>
                        </w:rPr>
                      </w:pPr>
                    </w:p>
                    <w:p w14:paraId="6F40A26B" w14:textId="77777777" w:rsidR="00A67CF4" w:rsidRPr="00A67CF4" w:rsidRDefault="00A67CF4">
                      <w:pPr>
                        <w:rPr>
                          <w:sz w:val="24"/>
                          <w:szCs w:val="24"/>
                        </w:rPr>
                      </w:pPr>
                    </w:p>
                    <w:p w14:paraId="30358FE8" w14:textId="77777777" w:rsidR="00B33DDC" w:rsidRPr="00AB351A" w:rsidRDefault="00B33DDC">
                      <w:pPr>
                        <w:rPr>
                          <w:b/>
                          <w:bCs/>
                        </w:rPr>
                      </w:pPr>
                    </w:p>
                  </w:txbxContent>
                </v:textbox>
              </v:shape>
            </w:pict>
          </mc:Fallback>
        </mc:AlternateContent>
      </w:r>
      <w:r w:rsidR="005A575F">
        <w:br w:type="page"/>
      </w:r>
    </w:p>
    <w:p w14:paraId="07A5CA32" w14:textId="41E2563A" w:rsidR="005A575F" w:rsidRDefault="00331572">
      <w:r>
        <w:rPr>
          <w:noProof/>
        </w:rPr>
        <w:lastRenderedPageBreak/>
        <mc:AlternateContent>
          <mc:Choice Requires="wps">
            <w:drawing>
              <wp:anchor distT="0" distB="0" distL="114300" distR="114300" simplePos="0" relativeHeight="251638786" behindDoc="0" locked="0" layoutInCell="1" allowOverlap="1" wp14:anchorId="224918FB" wp14:editId="6A7202FE">
                <wp:simplePos x="0" y="0"/>
                <wp:positionH relativeFrom="column">
                  <wp:posOffset>-545123</wp:posOffset>
                </wp:positionH>
                <wp:positionV relativeFrom="paragraph">
                  <wp:posOffset>3921369</wp:posOffset>
                </wp:positionV>
                <wp:extent cx="6672531" cy="518731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672531" cy="5187315"/>
                        </a:xfrm>
                        <a:prstGeom prst="rect">
                          <a:avLst/>
                        </a:prstGeom>
                        <a:noFill/>
                        <a:ln w="6350">
                          <a:noFill/>
                        </a:ln>
                      </wps:spPr>
                      <wps:txbx>
                        <w:txbxContent>
                          <w:p w14:paraId="0207DE89" w14:textId="77777777" w:rsidR="00437917" w:rsidRPr="00437917" w:rsidRDefault="00437917" w:rsidP="00437917">
                            <w:pPr>
                              <w:pStyle w:val="NormalWeb"/>
                              <w:rPr>
                                <w:rFonts w:asciiTheme="minorHAnsi" w:hAnsiTheme="minorHAnsi"/>
                                <w:b/>
                                <w:bCs/>
                              </w:rPr>
                            </w:pPr>
                            <w:r w:rsidRPr="00437917">
                              <w:rPr>
                                <w:rFonts w:asciiTheme="minorHAnsi" w:hAnsiTheme="minorHAnsi"/>
                                <w:b/>
                                <w:bCs/>
                                <w:sz w:val="22"/>
                                <w:szCs w:val="22"/>
                              </w:rPr>
                              <w:t xml:space="preserve">Potential Costs </w:t>
                            </w:r>
                          </w:p>
                          <w:p w14:paraId="7048652D" w14:textId="0A7000F9" w:rsidR="00437917" w:rsidRPr="00E07692" w:rsidRDefault="00437917" w:rsidP="00437917">
                            <w:pPr>
                              <w:pStyle w:val="NormalWeb"/>
                              <w:rPr>
                                <w:rFonts w:asciiTheme="minorHAnsi" w:hAnsiTheme="minorHAnsi" w:cs="Arial"/>
                                <w:sz w:val="22"/>
                                <w:szCs w:val="22"/>
                              </w:rPr>
                            </w:pPr>
                            <w:r w:rsidRPr="00437917">
                              <w:rPr>
                                <w:rFonts w:asciiTheme="minorHAnsi" w:hAnsiTheme="minorHAnsi" w:cs="Arial"/>
                                <w:sz w:val="22"/>
                                <w:szCs w:val="22"/>
                              </w:rPr>
                              <w:t>Staffing resources-</w:t>
                            </w:r>
                            <w:r w:rsidRPr="00437917">
                              <w:rPr>
                                <w:rFonts w:asciiTheme="minorHAnsi" w:hAnsiTheme="minorHAnsi" w:cs="Arial"/>
                                <w:sz w:val="22"/>
                                <w:szCs w:val="22"/>
                              </w:rPr>
                              <w:br/>
                            </w:r>
                            <w:r w:rsidRPr="00437917">
                              <w:rPr>
                                <w:rFonts w:asciiTheme="minorHAnsi" w:hAnsiTheme="minorHAnsi"/>
                                <w:sz w:val="22"/>
                                <w:szCs w:val="22"/>
                              </w:rPr>
                              <w:sym w:font="Symbol" w:char="F0B7"/>
                            </w:r>
                            <w:r w:rsidRPr="00437917">
                              <w:rPr>
                                <w:rFonts w:asciiTheme="minorHAnsi" w:hAnsiTheme="minorHAnsi"/>
                                <w:sz w:val="22"/>
                                <w:szCs w:val="22"/>
                              </w:rPr>
                              <w:t xml:space="preserve"> </w:t>
                            </w:r>
                            <w:r w:rsidRPr="00437917">
                              <w:rPr>
                                <w:rFonts w:asciiTheme="minorHAnsi" w:hAnsiTheme="minorHAnsi" w:cs="Arial"/>
                                <w:sz w:val="22"/>
                                <w:szCs w:val="22"/>
                              </w:rPr>
                              <w:t>The</w:t>
                            </w:r>
                            <w:r w:rsidR="008920F1">
                              <w:rPr>
                                <w:rFonts w:asciiTheme="minorHAnsi" w:hAnsiTheme="minorHAnsi" w:cs="Arial"/>
                                <w:sz w:val="22"/>
                                <w:szCs w:val="22"/>
                              </w:rPr>
                              <w:t xml:space="preserve"> CCOT are already established as a 24/7 service</w:t>
                            </w:r>
                            <w:r w:rsidR="00AC4FEA">
                              <w:rPr>
                                <w:rFonts w:asciiTheme="minorHAnsi" w:hAnsiTheme="minorHAnsi" w:cs="Arial"/>
                                <w:sz w:val="22"/>
                                <w:szCs w:val="22"/>
                              </w:rPr>
                              <w:t>. If predicted activity only increases by 0.8-2.1%</w:t>
                            </w:r>
                            <w:r w:rsidR="00E07692">
                              <w:rPr>
                                <w:rFonts w:asciiTheme="minorHAnsi" w:hAnsiTheme="minorHAnsi" w:cs="Arial"/>
                                <w:sz w:val="22"/>
                                <w:szCs w:val="22"/>
                              </w:rPr>
                              <w:t xml:space="preserve"> as predicted, this </w:t>
                            </w:r>
                            <w:r w:rsidRPr="00437917">
                              <w:rPr>
                                <w:rFonts w:asciiTheme="minorHAnsi" w:hAnsiTheme="minorHAnsi" w:cs="Arial"/>
                                <w:sz w:val="22"/>
                                <w:szCs w:val="22"/>
                              </w:rPr>
                              <w:t xml:space="preserve">could be absorbed into current activity with little impact. </w:t>
                            </w:r>
                          </w:p>
                          <w:p w14:paraId="540A0DA3" w14:textId="77CD9ECF" w:rsidR="00437917" w:rsidRPr="00437917" w:rsidRDefault="00437917" w:rsidP="00437917">
                            <w:pPr>
                              <w:pStyle w:val="NormalWeb"/>
                              <w:rPr>
                                <w:rFonts w:asciiTheme="minorHAnsi" w:hAnsiTheme="minorHAnsi"/>
                              </w:rPr>
                            </w:pPr>
                            <w:r w:rsidRPr="00437917">
                              <w:rPr>
                                <w:rFonts w:asciiTheme="minorHAnsi" w:hAnsiTheme="minorHAnsi" w:cs="Arial"/>
                                <w:sz w:val="22"/>
                                <w:szCs w:val="22"/>
                              </w:rPr>
                              <w:t>Bed costs-</w:t>
                            </w:r>
                            <w:r w:rsidRPr="00437917">
                              <w:rPr>
                                <w:rFonts w:asciiTheme="minorHAnsi" w:hAnsiTheme="minorHAnsi" w:cs="Arial"/>
                                <w:sz w:val="22"/>
                                <w:szCs w:val="22"/>
                              </w:rPr>
                              <w:br/>
                            </w:r>
                            <w:r w:rsidRPr="00437917">
                              <w:rPr>
                                <w:rFonts w:asciiTheme="minorHAnsi" w:hAnsiTheme="minorHAnsi"/>
                                <w:sz w:val="22"/>
                                <w:szCs w:val="22"/>
                              </w:rPr>
                              <w:sym w:font="Symbol" w:char="F0B7"/>
                            </w:r>
                            <w:r w:rsidRPr="00437917">
                              <w:rPr>
                                <w:rFonts w:asciiTheme="minorHAnsi" w:hAnsiTheme="minorHAnsi"/>
                                <w:sz w:val="22"/>
                                <w:szCs w:val="22"/>
                              </w:rPr>
                              <w:t xml:space="preserve"> </w:t>
                            </w:r>
                            <w:r w:rsidRPr="00437917">
                              <w:rPr>
                                <w:rFonts w:asciiTheme="minorHAnsi" w:hAnsiTheme="minorHAnsi" w:cs="Arial"/>
                                <w:sz w:val="22"/>
                                <w:szCs w:val="22"/>
                              </w:rPr>
                              <w:t xml:space="preserve">There are no anticipated additional costs for high level care beds as referral to C4C service does not equate to automatic review from Critical Care or admission to ITU. As with any referral to CCOT, reviewed patients considered to require higher level care will be escalated as per routine process. </w:t>
                            </w:r>
                          </w:p>
                          <w:p w14:paraId="20B9F6FD" w14:textId="77777777" w:rsidR="00437917" w:rsidRPr="00437917" w:rsidRDefault="00437917" w:rsidP="00437917">
                            <w:pPr>
                              <w:pStyle w:val="NormalWeb"/>
                              <w:rPr>
                                <w:rFonts w:asciiTheme="minorHAnsi" w:hAnsiTheme="minorHAnsi"/>
                              </w:rPr>
                            </w:pPr>
                            <w:r w:rsidRPr="00437917">
                              <w:rPr>
                                <w:rFonts w:asciiTheme="minorHAnsi" w:hAnsiTheme="minorHAnsi" w:cs="Arial"/>
                                <w:sz w:val="22"/>
                                <w:szCs w:val="22"/>
                              </w:rPr>
                              <w:t xml:space="preserve">Equipment resources- </w:t>
                            </w:r>
                          </w:p>
                          <w:p w14:paraId="0B12E119" w14:textId="7B13FD31" w:rsidR="00437917" w:rsidRPr="00354F77" w:rsidRDefault="00437917" w:rsidP="00764566">
                            <w:pPr>
                              <w:pStyle w:val="NormalWeb"/>
                              <w:rPr>
                                <w:rFonts w:asciiTheme="minorHAnsi" w:hAnsiTheme="minorHAnsi"/>
                              </w:rPr>
                            </w:pPr>
                            <w:r w:rsidRPr="00437917">
                              <w:rPr>
                                <w:rFonts w:asciiTheme="minorHAnsi" w:hAnsiTheme="minorHAnsi"/>
                                <w:sz w:val="22"/>
                                <w:szCs w:val="22"/>
                              </w:rPr>
                              <w:sym w:font="Symbol" w:char="F0B7"/>
                            </w:r>
                            <w:r w:rsidRPr="00437917">
                              <w:rPr>
                                <w:rFonts w:asciiTheme="minorHAnsi" w:hAnsiTheme="minorHAnsi"/>
                                <w:sz w:val="22"/>
                                <w:szCs w:val="22"/>
                              </w:rPr>
                              <w:t xml:space="preserve">  </w:t>
                            </w:r>
                            <w:r w:rsidRPr="00437917">
                              <w:rPr>
                                <w:rFonts w:asciiTheme="minorHAnsi" w:hAnsiTheme="minorHAnsi" w:cs="Arial"/>
                                <w:sz w:val="22"/>
                                <w:szCs w:val="22"/>
                              </w:rPr>
                              <w:t xml:space="preserve">The </w:t>
                            </w:r>
                            <w:r w:rsidR="00DF27F7">
                              <w:rPr>
                                <w:rFonts w:asciiTheme="minorHAnsi" w:hAnsiTheme="minorHAnsi" w:cs="Arial"/>
                                <w:sz w:val="22"/>
                                <w:szCs w:val="22"/>
                              </w:rPr>
                              <w:t>CCOT will require</w:t>
                            </w:r>
                            <w:r w:rsidRPr="00437917">
                              <w:rPr>
                                <w:rFonts w:asciiTheme="minorHAnsi" w:hAnsiTheme="minorHAnsi" w:cs="Arial"/>
                                <w:sz w:val="22"/>
                                <w:szCs w:val="22"/>
                              </w:rPr>
                              <w:t xml:space="preserve"> a Trust mobile phone which can facilitate voicemail messages; this would be used to take C4C referrals. </w:t>
                            </w:r>
                            <w:r w:rsidR="00354F77" w:rsidRPr="00354F77">
                              <w:rPr>
                                <w:rFonts w:asciiTheme="minorHAnsi" w:hAnsiTheme="minorHAnsi" w:cs="Arial"/>
                                <w:color w:val="FF0000"/>
                                <w:sz w:val="22"/>
                                <w:szCs w:val="22"/>
                              </w:rPr>
                              <w:t>[</w:t>
                            </w:r>
                            <w:r w:rsidR="00354F77" w:rsidRPr="00354F77">
                              <w:rPr>
                                <w:rFonts w:asciiTheme="minorHAnsi" w:hAnsiTheme="minorHAnsi" w:cs="Arial"/>
                                <w:i/>
                                <w:iCs/>
                                <w:color w:val="FF0000"/>
                                <w:sz w:val="22"/>
                                <w:szCs w:val="22"/>
                              </w:rPr>
                              <w:t>amend if CCOT already have trust mobile phone with appropriate facilities to receive calls and voicemails</w:t>
                            </w:r>
                            <w:r w:rsidR="00354F77" w:rsidRPr="00354F77">
                              <w:rPr>
                                <w:rFonts w:asciiTheme="minorHAnsi" w:hAnsiTheme="minorHAnsi" w:cs="Arial"/>
                                <w:color w:val="FF0000"/>
                                <w:sz w:val="22"/>
                                <w:szCs w:val="22"/>
                              </w:rPr>
                              <w:t>]</w:t>
                            </w:r>
                          </w:p>
                          <w:p w14:paraId="6E524356" w14:textId="77777777" w:rsidR="00437917" w:rsidRPr="00437917" w:rsidRDefault="00437917" w:rsidP="00764566">
                            <w:pPr>
                              <w:pStyle w:val="NormalWeb"/>
                              <w:rPr>
                                <w:rFonts w:asciiTheme="minorHAnsi" w:hAnsiTheme="minorHAnsi"/>
                              </w:rPr>
                            </w:pPr>
                            <w:r w:rsidRPr="00437917">
                              <w:rPr>
                                <w:rFonts w:asciiTheme="minorHAnsi" w:hAnsiTheme="minorHAnsi"/>
                                <w:sz w:val="22"/>
                                <w:szCs w:val="22"/>
                              </w:rPr>
                              <w:sym w:font="Symbol" w:char="F0B7"/>
                            </w:r>
                            <w:r w:rsidRPr="00437917">
                              <w:rPr>
                                <w:rFonts w:asciiTheme="minorHAnsi" w:hAnsiTheme="minorHAnsi"/>
                                <w:sz w:val="22"/>
                                <w:szCs w:val="22"/>
                              </w:rPr>
                              <w:t xml:space="preserve">  </w:t>
                            </w:r>
                            <w:r w:rsidRPr="00437917">
                              <w:rPr>
                                <w:rFonts w:asciiTheme="minorHAnsi" w:hAnsiTheme="minorHAnsi" w:cs="Arial"/>
                                <w:sz w:val="22"/>
                                <w:szCs w:val="22"/>
                              </w:rPr>
                              <w:t xml:space="preserve">There are no anticipated addition costs for further equipment resources. </w:t>
                            </w:r>
                          </w:p>
                          <w:p w14:paraId="64EE307A" w14:textId="77777777" w:rsidR="00437917" w:rsidRPr="00437917" w:rsidRDefault="00437917" w:rsidP="00764566">
                            <w:pPr>
                              <w:pStyle w:val="NormalWeb"/>
                              <w:rPr>
                                <w:rFonts w:asciiTheme="minorHAnsi" w:hAnsiTheme="minorHAnsi"/>
                              </w:rPr>
                            </w:pPr>
                            <w:r w:rsidRPr="00437917">
                              <w:rPr>
                                <w:rFonts w:asciiTheme="minorHAnsi" w:hAnsiTheme="minorHAnsi" w:cs="Arial"/>
                                <w:sz w:val="22"/>
                                <w:szCs w:val="22"/>
                              </w:rPr>
                              <w:t xml:space="preserve">Communications/ advertisement resources- </w:t>
                            </w:r>
                          </w:p>
                          <w:p w14:paraId="20C6AA70" w14:textId="17EC6E8D" w:rsidR="00437917" w:rsidRPr="00437917" w:rsidRDefault="00437917" w:rsidP="00764566">
                            <w:pPr>
                              <w:pStyle w:val="NormalWeb"/>
                              <w:rPr>
                                <w:rFonts w:asciiTheme="minorHAnsi" w:hAnsiTheme="minorHAnsi"/>
                              </w:rPr>
                            </w:pPr>
                            <w:r w:rsidRPr="00437917">
                              <w:rPr>
                                <w:rFonts w:asciiTheme="minorHAnsi" w:hAnsiTheme="minorHAnsi"/>
                                <w:sz w:val="22"/>
                                <w:szCs w:val="22"/>
                              </w:rPr>
                              <w:sym w:font="Symbol" w:char="F0B7"/>
                            </w:r>
                            <w:r w:rsidRPr="00437917">
                              <w:rPr>
                                <w:rFonts w:asciiTheme="minorHAnsi" w:hAnsiTheme="minorHAnsi"/>
                                <w:sz w:val="22"/>
                                <w:szCs w:val="22"/>
                              </w:rPr>
                              <w:t xml:space="preserve">  </w:t>
                            </w:r>
                            <w:r w:rsidRPr="00437917">
                              <w:rPr>
                                <w:rFonts w:asciiTheme="minorHAnsi" w:hAnsiTheme="minorHAnsi" w:cs="Arial"/>
                                <w:sz w:val="22"/>
                                <w:szCs w:val="22"/>
                              </w:rPr>
                              <w:t xml:space="preserve">There would be some costs required for service leaflets, stands and banners. </w:t>
                            </w:r>
                            <w:r w:rsidR="00764566">
                              <w:rPr>
                                <w:rFonts w:asciiTheme="minorHAnsi" w:hAnsiTheme="minorHAnsi" w:cs="Arial"/>
                                <w:sz w:val="22"/>
                                <w:szCs w:val="22"/>
                              </w:rPr>
                              <w:t xml:space="preserve">However, this virtual advertisement could be explored further. </w:t>
                            </w:r>
                          </w:p>
                          <w:p w14:paraId="165A98A5" w14:textId="191DF798" w:rsidR="00437917" w:rsidRPr="00437917" w:rsidRDefault="00437917" w:rsidP="00764566">
                            <w:pPr>
                              <w:pStyle w:val="NormalWeb"/>
                              <w:rPr>
                                <w:rFonts w:asciiTheme="minorHAnsi" w:hAnsiTheme="minorHAnsi"/>
                              </w:rPr>
                            </w:pPr>
                            <w:r w:rsidRPr="00437917">
                              <w:rPr>
                                <w:rFonts w:asciiTheme="minorHAnsi" w:hAnsiTheme="minorHAnsi"/>
                                <w:sz w:val="22"/>
                                <w:szCs w:val="22"/>
                              </w:rPr>
                              <w:sym w:font="Symbol" w:char="F0B7"/>
                            </w:r>
                            <w:r w:rsidRPr="00437917">
                              <w:rPr>
                                <w:rFonts w:asciiTheme="minorHAnsi" w:hAnsiTheme="minorHAnsi"/>
                                <w:sz w:val="22"/>
                                <w:szCs w:val="22"/>
                              </w:rPr>
                              <w:t xml:space="preserve">  </w:t>
                            </w:r>
                            <w:r w:rsidR="00FD2E99">
                              <w:rPr>
                                <w:rFonts w:asciiTheme="minorHAnsi" w:hAnsiTheme="minorHAnsi" w:cs="Arial"/>
                                <w:sz w:val="22"/>
                                <w:szCs w:val="22"/>
                              </w:rPr>
                              <w:t>S</w:t>
                            </w:r>
                            <w:r w:rsidRPr="00437917">
                              <w:rPr>
                                <w:rFonts w:asciiTheme="minorHAnsi" w:hAnsiTheme="minorHAnsi" w:cs="Arial"/>
                                <w:sz w:val="22"/>
                                <w:szCs w:val="22"/>
                              </w:rPr>
                              <w:t xml:space="preserve">ervice promotion will be published virtually which will be undertaken by the </w:t>
                            </w:r>
                            <w:r w:rsidR="00FD2E99">
                              <w:rPr>
                                <w:rFonts w:asciiTheme="minorHAnsi" w:hAnsiTheme="minorHAnsi" w:cs="Arial"/>
                                <w:sz w:val="22"/>
                                <w:szCs w:val="22"/>
                              </w:rPr>
                              <w:t xml:space="preserve">CCOT and </w:t>
                            </w:r>
                            <w:r w:rsidRPr="00437917">
                              <w:rPr>
                                <w:rFonts w:asciiTheme="minorHAnsi" w:hAnsiTheme="minorHAnsi" w:cs="Arial"/>
                                <w:sz w:val="22"/>
                                <w:szCs w:val="22"/>
                              </w:rPr>
                              <w:t>trust</w:t>
                            </w:r>
                            <w:r w:rsidR="00764566">
                              <w:rPr>
                                <w:rFonts w:asciiTheme="minorHAnsi" w:hAnsiTheme="minorHAnsi" w:cs="Arial"/>
                                <w:sz w:val="22"/>
                                <w:szCs w:val="22"/>
                              </w:rPr>
                              <w:t xml:space="preserve"> </w:t>
                            </w:r>
                            <w:r w:rsidRPr="00437917">
                              <w:rPr>
                                <w:rFonts w:asciiTheme="minorHAnsi" w:hAnsiTheme="minorHAnsi" w:cs="Arial"/>
                                <w:sz w:val="22"/>
                                <w:szCs w:val="22"/>
                              </w:rPr>
                              <w:t xml:space="preserve">communications team </w:t>
                            </w:r>
                          </w:p>
                          <w:p w14:paraId="3ADA2699" w14:textId="77777777" w:rsidR="00437917" w:rsidRDefault="004379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918FB" id="Text Box 19" o:spid="_x0000_s1037" type="#_x0000_t202" style="position:absolute;margin-left:-42.9pt;margin-top:308.75pt;width:525.4pt;height:408.45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" filled="f" stroked="f" strokeweight=".5pt">
                <v:textbox>
                  <w:txbxContent>
                    <w:p w14:paraId="0207DE89" w14:textId="77777777" w:rsidR="00437917" w:rsidRPr="00437917" w:rsidRDefault="00437917" w:rsidP="00437917">
                      <w:pPr>
                        <w:pStyle w:val="NormalWeb"/>
                        <w:rPr>
                          <w:rFonts w:asciiTheme="minorHAnsi" w:hAnsiTheme="minorHAnsi"/>
                          <w:b/>
                          <w:bCs/>
                        </w:rPr>
                      </w:pPr>
                      <w:r w:rsidRPr="00437917">
                        <w:rPr>
                          <w:rFonts w:asciiTheme="minorHAnsi" w:hAnsiTheme="minorHAnsi"/>
                          <w:b/>
                          <w:bCs/>
                          <w:sz w:val="22"/>
                          <w:szCs w:val="22"/>
                        </w:rPr>
                        <w:t xml:space="preserve">Potential Costs </w:t>
                      </w:r>
                    </w:p>
                    <w:p w14:paraId="7048652D" w14:textId="0A7000F9" w:rsidR="00437917" w:rsidRPr="00E07692" w:rsidRDefault="00437917" w:rsidP="00437917">
                      <w:pPr>
                        <w:pStyle w:val="NormalWeb"/>
                        <w:rPr>
                          <w:rFonts w:asciiTheme="minorHAnsi" w:hAnsiTheme="minorHAnsi" w:cs="Arial"/>
                          <w:sz w:val="22"/>
                          <w:szCs w:val="22"/>
                        </w:rPr>
                      </w:pPr>
                      <w:r w:rsidRPr="00437917">
                        <w:rPr>
                          <w:rFonts w:asciiTheme="minorHAnsi" w:hAnsiTheme="minorHAnsi" w:cs="Arial"/>
                          <w:sz w:val="22"/>
                          <w:szCs w:val="22"/>
                        </w:rPr>
                        <w:t>Staffing resources-</w:t>
                      </w:r>
                      <w:r w:rsidRPr="00437917">
                        <w:rPr>
                          <w:rFonts w:asciiTheme="minorHAnsi" w:hAnsiTheme="minorHAnsi" w:cs="Arial"/>
                          <w:sz w:val="22"/>
                          <w:szCs w:val="22"/>
                        </w:rPr>
                        <w:br/>
                      </w:r>
                      <w:r w:rsidRPr="00437917">
                        <w:rPr>
                          <w:rFonts w:asciiTheme="minorHAnsi" w:hAnsiTheme="minorHAnsi"/>
                          <w:sz w:val="22"/>
                          <w:szCs w:val="22"/>
                        </w:rPr>
                        <w:sym w:font="Symbol" w:char="F0B7"/>
                      </w:r>
                      <w:r w:rsidRPr="00437917">
                        <w:rPr>
                          <w:rFonts w:asciiTheme="minorHAnsi" w:hAnsiTheme="minorHAnsi"/>
                          <w:sz w:val="22"/>
                          <w:szCs w:val="22"/>
                        </w:rPr>
                        <w:t xml:space="preserve"> </w:t>
                      </w:r>
                      <w:r w:rsidRPr="00437917">
                        <w:rPr>
                          <w:rFonts w:asciiTheme="minorHAnsi" w:hAnsiTheme="minorHAnsi" w:cs="Arial"/>
                          <w:sz w:val="22"/>
                          <w:szCs w:val="22"/>
                        </w:rPr>
                        <w:t>The</w:t>
                      </w:r>
                      <w:r w:rsidR="008920F1">
                        <w:rPr>
                          <w:rFonts w:asciiTheme="minorHAnsi" w:hAnsiTheme="minorHAnsi" w:cs="Arial"/>
                          <w:sz w:val="22"/>
                          <w:szCs w:val="22"/>
                        </w:rPr>
                        <w:t xml:space="preserve"> CCOT are already established as a 24/7 service</w:t>
                      </w:r>
                      <w:r w:rsidR="00AC4FEA">
                        <w:rPr>
                          <w:rFonts w:asciiTheme="minorHAnsi" w:hAnsiTheme="minorHAnsi" w:cs="Arial"/>
                          <w:sz w:val="22"/>
                          <w:szCs w:val="22"/>
                        </w:rPr>
                        <w:t>. If predicted activity only increases by 0.8-2.1%</w:t>
                      </w:r>
                      <w:r w:rsidR="00E07692">
                        <w:rPr>
                          <w:rFonts w:asciiTheme="minorHAnsi" w:hAnsiTheme="minorHAnsi" w:cs="Arial"/>
                          <w:sz w:val="22"/>
                          <w:szCs w:val="22"/>
                        </w:rPr>
                        <w:t xml:space="preserve"> as predicted, this </w:t>
                      </w:r>
                      <w:r w:rsidRPr="00437917">
                        <w:rPr>
                          <w:rFonts w:asciiTheme="minorHAnsi" w:hAnsiTheme="minorHAnsi" w:cs="Arial"/>
                          <w:sz w:val="22"/>
                          <w:szCs w:val="22"/>
                        </w:rPr>
                        <w:t xml:space="preserve">could be absorbed into current activity with little impact. </w:t>
                      </w:r>
                    </w:p>
                    <w:p w14:paraId="540A0DA3" w14:textId="77CD9ECF" w:rsidR="00437917" w:rsidRPr="00437917" w:rsidRDefault="00437917" w:rsidP="00437917">
                      <w:pPr>
                        <w:pStyle w:val="NormalWeb"/>
                        <w:rPr>
                          <w:rFonts w:asciiTheme="minorHAnsi" w:hAnsiTheme="minorHAnsi"/>
                        </w:rPr>
                      </w:pPr>
                      <w:r w:rsidRPr="00437917">
                        <w:rPr>
                          <w:rFonts w:asciiTheme="minorHAnsi" w:hAnsiTheme="minorHAnsi" w:cs="Arial"/>
                          <w:sz w:val="22"/>
                          <w:szCs w:val="22"/>
                        </w:rPr>
                        <w:t>Bed costs-</w:t>
                      </w:r>
                      <w:r w:rsidRPr="00437917">
                        <w:rPr>
                          <w:rFonts w:asciiTheme="minorHAnsi" w:hAnsiTheme="minorHAnsi" w:cs="Arial"/>
                          <w:sz w:val="22"/>
                          <w:szCs w:val="22"/>
                        </w:rPr>
                        <w:br/>
                      </w:r>
                      <w:r w:rsidRPr="00437917">
                        <w:rPr>
                          <w:rFonts w:asciiTheme="minorHAnsi" w:hAnsiTheme="minorHAnsi"/>
                          <w:sz w:val="22"/>
                          <w:szCs w:val="22"/>
                        </w:rPr>
                        <w:sym w:font="Symbol" w:char="F0B7"/>
                      </w:r>
                      <w:r w:rsidRPr="00437917">
                        <w:rPr>
                          <w:rFonts w:asciiTheme="minorHAnsi" w:hAnsiTheme="minorHAnsi"/>
                          <w:sz w:val="22"/>
                          <w:szCs w:val="22"/>
                        </w:rPr>
                        <w:t xml:space="preserve"> </w:t>
                      </w:r>
                      <w:r w:rsidRPr="00437917">
                        <w:rPr>
                          <w:rFonts w:asciiTheme="minorHAnsi" w:hAnsiTheme="minorHAnsi" w:cs="Arial"/>
                          <w:sz w:val="22"/>
                          <w:szCs w:val="22"/>
                        </w:rPr>
                        <w:t xml:space="preserve">There are no anticipated additional costs for high level care beds as referral to C4C service does not equate to automatic review from Critical Care or admission to ITU. As with any referral to CCOT, reviewed patients considered to require higher level care will be escalated as per routine process. </w:t>
                      </w:r>
                    </w:p>
                    <w:p w14:paraId="20B9F6FD" w14:textId="77777777" w:rsidR="00437917" w:rsidRPr="00437917" w:rsidRDefault="00437917" w:rsidP="00437917">
                      <w:pPr>
                        <w:pStyle w:val="NormalWeb"/>
                        <w:rPr>
                          <w:rFonts w:asciiTheme="minorHAnsi" w:hAnsiTheme="minorHAnsi"/>
                        </w:rPr>
                      </w:pPr>
                      <w:r w:rsidRPr="00437917">
                        <w:rPr>
                          <w:rFonts w:asciiTheme="minorHAnsi" w:hAnsiTheme="minorHAnsi" w:cs="Arial"/>
                          <w:sz w:val="22"/>
                          <w:szCs w:val="22"/>
                        </w:rPr>
                        <w:t xml:space="preserve">Equipment resources- </w:t>
                      </w:r>
                    </w:p>
                    <w:p w14:paraId="0B12E119" w14:textId="7B13FD31" w:rsidR="00437917" w:rsidRPr="00354F77" w:rsidRDefault="00437917" w:rsidP="00764566">
                      <w:pPr>
                        <w:pStyle w:val="NormalWeb"/>
                        <w:rPr>
                          <w:rFonts w:asciiTheme="minorHAnsi" w:hAnsiTheme="minorHAnsi"/>
                        </w:rPr>
                      </w:pPr>
                      <w:r w:rsidRPr="00437917">
                        <w:rPr>
                          <w:rFonts w:asciiTheme="minorHAnsi" w:hAnsiTheme="minorHAnsi"/>
                          <w:sz w:val="22"/>
                          <w:szCs w:val="22"/>
                        </w:rPr>
                        <w:sym w:font="Symbol" w:char="F0B7"/>
                      </w:r>
                      <w:r w:rsidRPr="00437917">
                        <w:rPr>
                          <w:rFonts w:asciiTheme="minorHAnsi" w:hAnsiTheme="minorHAnsi"/>
                          <w:sz w:val="22"/>
                          <w:szCs w:val="22"/>
                        </w:rPr>
                        <w:t xml:space="preserve">  </w:t>
                      </w:r>
                      <w:r w:rsidRPr="00437917">
                        <w:rPr>
                          <w:rFonts w:asciiTheme="minorHAnsi" w:hAnsiTheme="minorHAnsi" w:cs="Arial"/>
                          <w:sz w:val="22"/>
                          <w:szCs w:val="22"/>
                        </w:rPr>
                        <w:t xml:space="preserve">The </w:t>
                      </w:r>
                      <w:r w:rsidR="00DF27F7">
                        <w:rPr>
                          <w:rFonts w:asciiTheme="minorHAnsi" w:hAnsiTheme="minorHAnsi" w:cs="Arial"/>
                          <w:sz w:val="22"/>
                          <w:szCs w:val="22"/>
                        </w:rPr>
                        <w:t>CCOT will require</w:t>
                      </w:r>
                      <w:r w:rsidRPr="00437917">
                        <w:rPr>
                          <w:rFonts w:asciiTheme="minorHAnsi" w:hAnsiTheme="minorHAnsi" w:cs="Arial"/>
                          <w:sz w:val="22"/>
                          <w:szCs w:val="22"/>
                        </w:rPr>
                        <w:t xml:space="preserve"> a Trust mobile phone which can facilitate voicemail messages; this would be used to take C4C referrals. </w:t>
                      </w:r>
                      <w:r w:rsidR="00354F77" w:rsidRPr="00354F77">
                        <w:rPr>
                          <w:rFonts w:asciiTheme="minorHAnsi" w:hAnsiTheme="minorHAnsi" w:cs="Arial"/>
                          <w:color w:val="FF0000"/>
                          <w:sz w:val="22"/>
                          <w:szCs w:val="22"/>
                        </w:rPr>
                        <w:t>[</w:t>
                      </w:r>
                      <w:r w:rsidR="00354F77" w:rsidRPr="00354F77">
                        <w:rPr>
                          <w:rFonts w:asciiTheme="minorHAnsi" w:hAnsiTheme="minorHAnsi" w:cs="Arial"/>
                          <w:i/>
                          <w:iCs/>
                          <w:color w:val="FF0000"/>
                          <w:sz w:val="22"/>
                          <w:szCs w:val="22"/>
                        </w:rPr>
                        <w:t>amend if CCOT already have trust mobile phone with appropriate facilities to receive calls and voicemails</w:t>
                      </w:r>
                      <w:r w:rsidR="00354F77" w:rsidRPr="00354F77">
                        <w:rPr>
                          <w:rFonts w:asciiTheme="minorHAnsi" w:hAnsiTheme="minorHAnsi" w:cs="Arial"/>
                          <w:color w:val="FF0000"/>
                          <w:sz w:val="22"/>
                          <w:szCs w:val="22"/>
                        </w:rPr>
                        <w:t>]</w:t>
                      </w:r>
                    </w:p>
                    <w:p w14:paraId="6E524356" w14:textId="77777777" w:rsidR="00437917" w:rsidRPr="00437917" w:rsidRDefault="00437917" w:rsidP="00764566">
                      <w:pPr>
                        <w:pStyle w:val="NormalWeb"/>
                        <w:rPr>
                          <w:rFonts w:asciiTheme="minorHAnsi" w:hAnsiTheme="minorHAnsi"/>
                        </w:rPr>
                      </w:pPr>
                      <w:r w:rsidRPr="00437917">
                        <w:rPr>
                          <w:rFonts w:asciiTheme="minorHAnsi" w:hAnsiTheme="minorHAnsi"/>
                          <w:sz w:val="22"/>
                          <w:szCs w:val="22"/>
                        </w:rPr>
                        <w:sym w:font="Symbol" w:char="F0B7"/>
                      </w:r>
                      <w:r w:rsidRPr="00437917">
                        <w:rPr>
                          <w:rFonts w:asciiTheme="minorHAnsi" w:hAnsiTheme="minorHAnsi"/>
                          <w:sz w:val="22"/>
                          <w:szCs w:val="22"/>
                        </w:rPr>
                        <w:t xml:space="preserve">  </w:t>
                      </w:r>
                      <w:r w:rsidRPr="00437917">
                        <w:rPr>
                          <w:rFonts w:asciiTheme="minorHAnsi" w:hAnsiTheme="minorHAnsi" w:cs="Arial"/>
                          <w:sz w:val="22"/>
                          <w:szCs w:val="22"/>
                        </w:rPr>
                        <w:t xml:space="preserve">There are no anticipated addition costs for further equipment resources. </w:t>
                      </w:r>
                    </w:p>
                    <w:p w14:paraId="64EE307A" w14:textId="77777777" w:rsidR="00437917" w:rsidRPr="00437917" w:rsidRDefault="00437917" w:rsidP="00764566">
                      <w:pPr>
                        <w:pStyle w:val="NormalWeb"/>
                        <w:rPr>
                          <w:rFonts w:asciiTheme="minorHAnsi" w:hAnsiTheme="minorHAnsi"/>
                        </w:rPr>
                      </w:pPr>
                      <w:r w:rsidRPr="00437917">
                        <w:rPr>
                          <w:rFonts w:asciiTheme="minorHAnsi" w:hAnsiTheme="minorHAnsi" w:cs="Arial"/>
                          <w:sz w:val="22"/>
                          <w:szCs w:val="22"/>
                        </w:rPr>
                        <w:t xml:space="preserve">Communications/ advertisement resources- </w:t>
                      </w:r>
                    </w:p>
                    <w:p w14:paraId="20C6AA70" w14:textId="17EC6E8D" w:rsidR="00437917" w:rsidRPr="00437917" w:rsidRDefault="00437917" w:rsidP="00764566">
                      <w:pPr>
                        <w:pStyle w:val="NormalWeb"/>
                        <w:rPr>
                          <w:rFonts w:asciiTheme="minorHAnsi" w:hAnsiTheme="minorHAnsi"/>
                        </w:rPr>
                      </w:pPr>
                      <w:r w:rsidRPr="00437917">
                        <w:rPr>
                          <w:rFonts w:asciiTheme="minorHAnsi" w:hAnsiTheme="minorHAnsi"/>
                          <w:sz w:val="22"/>
                          <w:szCs w:val="22"/>
                        </w:rPr>
                        <w:sym w:font="Symbol" w:char="F0B7"/>
                      </w:r>
                      <w:r w:rsidRPr="00437917">
                        <w:rPr>
                          <w:rFonts w:asciiTheme="minorHAnsi" w:hAnsiTheme="minorHAnsi"/>
                          <w:sz w:val="22"/>
                          <w:szCs w:val="22"/>
                        </w:rPr>
                        <w:t xml:space="preserve">  </w:t>
                      </w:r>
                      <w:r w:rsidRPr="00437917">
                        <w:rPr>
                          <w:rFonts w:asciiTheme="minorHAnsi" w:hAnsiTheme="minorHAnsi" w:cs="Arial"/>
                          <w:sz w:val="22"/>
                          <w:szCs w:val="22"/>
                        </w:rPr>
                        <w:t xml:space="preserve">There would be some costs required for service leaflets, stands and banners. </w:t>
                      </w:r>
                      <w:r w:rsidR="00764566">
                        <w:rPr>
                          <w:rFonts w:asciiTheme="minorHAnsi" w:hAnsiTheme="minorHAnsi" w:cs="Arial"/>
                          <w:sz w:val="22"/>
                          <w:szCs w:val="22"/>
                        </w:rPr>
                        <w:t xml:space="preserve">However, this virtual advertisement could be explored further. </w:t>
                      </w:r>
                    </w:p>
                    <w:p w14:paraId="165A98A5" w14:textId="191DF798" w:rsidR="00437917" w:rsidRPr="00437917" w:rsidRDefault="00437917" w:rsidP="00764566">
                      <w:pPr>
                        <w:pStyle w:val="NormalWeb"/>
                        <w:rPr>
                          <w:rFonts w:asciiTheme="minorHAnsi" w:hAnsiTheme="minorHAnsi"/>
                        </w:rPr>
                      </w:pPr>
                      <w:r w:rsidRPr="00437917">
                        <w:rPr>
                          <w:rFonts w:asciiTheme="minorHAnsi" w:hAnsiTheme="minorHAnsi"/>
                          <w:sz w:val="22"/>
                          <w:szCs w:val="22"/>
                        </w:rPr>
                        <w:sym w:font="Symbol" w:char="F0B7"/>
                      </w:r>
                      <w:r w:rsidRPr="00437917">
                        <w:rPr>
                          <w:rFonts w:asciiTheme="minorHAnsi" w:hAnsiTheme="minorHAnsi"/>
                          <w:sz w:val="22"/>
                          <w:szCs w:val="22"/>
                        </w:rPr>
                        <w:t xml:space="preserve">  </w:t>
                      </w:r>
                      <w:r w:rsidR="00FD2E99">
                        <w:rPr>
                          <w:rFonts w:asciiTheme="minorHAnsi" w:hAnsiTheme="minorHAnsi" w:cs="Arial"/>
                          <w:sz w:val="22"/>
                          <w:szCs w:val="22"/>
                        </w:rPr>
                        <w:t>S</w:t>
                      </w:r>
                      <w:r w:rsidRPr="00437917">
                        <w:rPr>
                          <w:rFonts w:asciiTheme="minorHAnsi" w:hAnsiTheme="minorHAnsi" w:cs="Arial"/>
                          <w:sz w:val="22"/>
                          <w:szCs w:val="22"/>
                        </w:rPr>
                        <w:t xml:space="preserve">ervice promotion will be published virtually which will be undertaken by the </w:t>
                      </w:r>
                      <w:r w:rsidR="00FD2E99">
                        <w:rPr>
                          <w:rFonts w:asciiTheme="minorHAnsi" w:hAnsiTheme="minorHAnsi" w:cs="Arial"/>
                          <w:sz w:val="22"/>
                          <w:szCs w:val="22"/>
                        </w:rPr>
                        <w:t xml:space="preserve">CCOT and </w:t>
                      </w:r>
                      <w:r w:rsidRPr="00437917">
                        <w:rPr>
                          <w:rFonts w:asciiTheme="minorHAnsi" w:hAnsiTheme="minorHAnsi" w:cs="Arial"/>
                          <w:sz w:val="22"/>
                          <w:szCs w:val="22"/>
                        </w:rPr>
                        <w:t>trust</w:t>
                      </w:r>
                      <w:r w:rsidR="00764566">
                        <w:rPr>
                          <w:rFonts w:asciiTheme="minorHAnsi" w:hAnsiTheme="minorHAnsi" w:cs="Arial"/>
                          <w:sz w:val="22"/>
                          <w:szCs w:val="22"/>
                        </w:rPr>
                        <w:t xml:space="preserve"> </w:t>
                      </w:r>
                      <w:r w:rsidRPr="00437917">
                        <w:rPr>
                          <w:rFonts w:asciiTheme="minorHAnsi" w:hAnsiTheme="minorHAnsi" w:cs="Arial"/>
                          <w:sz w:val="22"/>
                          <w:szCs w:val="22"/>
                        </w:rPr>
                        <w:t xml:space="preserve">communications team </w:t>
                      </w:r>
                    </w:p>
                    <w:p w14:paraId="3ADA2699" w14:textId="77777777" w:rsidR="00437917" w:rsidRDefault="00437917"/>
                  </w:txbxContent>
                </v:textbox>
              </v:shape>
            </w:pict>
          </mc:Fallback>
        </mc:AlternateContent>
      </w:r>
      <w:r>
        <w:rPr>
          <w:noProof/>
        </w:rPr>
        <mc:AlternateContent>
          <mc:Choice Requires="wps">
            <w:drawing>
              <wp:anchor distT="0" distB="0" distL="114300" distR="114300" simplePos="0" relativeHeight="251637762" behindDoc="0" locked="0" layoutInCell="1" allowOverlap="1" wp14:anchorId="27C8E035" wp14:editId="32E9ABC2">
                <wp:simplePos x="0" y="0"/>
                <wp:positionH relativeFrom="column">
                  <wp:posOffset>-589085</wp:posOffset>
                </wp:positionH>
                <wp:positionV relativeFrom="paragraph">
                  <wp:posOffset>87923</wp:posOffset>
                </wp:positionV>
                <wp:extent cx="6822538" cy="373634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822538" cy="3736340"/>
                        </a:xfrm>
                        <a:prstGeom prst="rect">
                          <a:avLst/>
                        </a:prstGeom>
                        <a:noFill/>
                        <a:ln w="6350">
                          <a:noFill/>
                        </a:ln>
                      </wps:spPr>
                      <wps:txbx>
                        <w:txbxContent>
                          <w:p w14:paraId="04675D11" w14:textId="0D29FED0" w:rsidR="004274A1" w:rsidRDefault="0033764C" w:rsidP="0033764C">
                            <w:pPr>
                              <w:pStyle w:val="NormalWeb"/>
                              <w:rPr>
                                <w:rFonts w:asciiTheme="minorHAnsi" w:hAnsiTheme="minorHAnsi"/>
                                <w:sz w:val="22"/>
                                <w:szCs w:val="22"/>
                              </w:rPr>
                            </w:pPr>
                            <w:r w:rsidRPr="0033764C">
                              <w:rPr>
                                <w:rFonts w:asciiTheme="minorHAnsi" w:hAnsiTheme="minorHAnsi"/>
                                <w:sz w:val="22"/>
                                <w:szCs w:val="22"/>
                              </w:rPr>
                              <w:t xml:space="preserve">The second highest C4C category was communication issues, which was as expected. Often this related to the absence of more senior medical teams to provide relatives with the information they requested, whereas, on other occasions, the referral could have been to seek a second opinion or extra reassurance. </w:t>
                            </w:r>
                          </w:p>
                          <w:p w14:paraId="346E298F" w14:textId="04CDD4BB" w:rsidR="00172F98" w:rsidRPr="007D479F" w:rsidRDefault="00172F98" w:rsidP="0033764C">
                            <w:pPr>
                              <w:pStyle w:val="NormalWeb"/>
                              <w:rPr>
                                <w:rFonts w:asciiTheme="minorHAnsi" w:hAnsiTheme="minorHAnsi"/>
                                <w:b/>
                                <w:bCs/>
                                <w:sz w:val="22"/>
                                <w:szCs w:val="22"/>
                              </w:rPr>
                            </w:pPr>
                            <w:r w:rsidRPr="007D479F">
                              <w:rPr>
                                <w:rFonts w:asciiTheme="minorHAnsi" w:hAnsiTheme="minorHAnsi"/>
                                <w:b/>
                                <w:bCs/>
                                <w:sz w:val="22"/>
                                <w:szCs w:val="22"/>
                              </w:rPr>
                              <w:t>Referral Outcomes</w:t>
                            </w:r>
                          </w:p>
                          <w:p w14:paraId="3B755259" w14:textId="1CE2E188" w:rsidR="00A101A7" w:rsidRPr="0097375F" w:rsidRDefault="00A42F29" w:rsidP="00A1057E">
                            <w:pPr>
                              <w:pStyle w:val="NormalWeb"/>
                              <w:rPr>
                                <w:rFonts w:asciiTheme="minorHAnsi" w:hAnsiTheme="minorHAnsi"/>
                                <w:sz w:val="22"/>
                                <w:szCs w:val="22"/>
                              </w:rPr>
                            </w:pPr>
                            <w:r w:rsidRPr="0097375F">
                              <w:rPr>
                                <w:rFonts w:asciiTheme="minorHAnsi" w:hAnsiTheme="minorHAnsi" w:cs="Arial"/>
                                <w:sz w:val="22"/>
                                <w:szCs w:val="22"/>
                              </w:rPr>
                              <w:t>The majority of patients seen by the CCO team</w:t>
                            </w:r>
                            <w:r w:rsidR="00A1057E" w:rsidRPr="0097375F">
                              <w:rPr>
                                <w:rFonts w:asciiTheme="minorHAnsi" w:hAnsiTheme="minorHAnsi" w:cs="Arial"/>
                                <w:sz w:val="22"/>
                                <w:szCs w:val="22"/>
                              </w:rPr>
                              <w:t>s at the two hospitals</w:t>
                            </w:r>
                            <w:r w:rsidRPr="0097375F">
                              <w:rPr>
                                <w:rFonts w:asciiTheme="minorHAnsi" w:hAnsiTheme="minorHAnsi" w:cs="Arial"/>
                                <w:sz w:val="22"/>
                                <w:szCs w:val="22"/>
                              </w:rPr>
                              <w:t xml:space="preserve"> following a C4C referral were discharged from the</w:t>
                            </w:r>
                            <w:r w:rsidR="007D479F" w:rsidRPr="0097375F">
                              <w:rPr>
                                <w:rFonts w:asciiTheme="minorHAnsi" w:hAnsiTheme="minorHAnsi" w:cs="Arial"/>
                                <w:sz w:val="22"/>
                                <w:szCs w:val="22"/>
                              </w:rPr>
                              <w:t>ir</w:t>
                            </w:r>
                            <w:r w:rsidRPr="0097375F">
                              <w:rPr>
                                <w:rFonts w:asciiTheme="minorHAnsi" w:hAnsiTheme="minorHAnsi" w:cs="Arial"/>
                                <w:sz w:val="22"/>
                                <w:szCs w:val="22"/>
                              </w:rPr>
                              <w:t xml:space="preserve"> service</w:t>
                            </w:r>
                            <w:r w:rsidR="007D479F" w:rsidRPr="0097375F">
                              <w:rPr>
                                <w:rFonts w:asciiTheme="minorHAnsi" w:hAnsiTheme="minorHAnsi" w:cs="Arial"/>
                                <w:sz w:val="22"/>
                                <w:szCs w:val="22"/>
                              </w:rPr>
                              <w:t>s</w:t>
                            </w:r>
                            <w:r w:rsidRPr="0097375F">
                              <w:rPr>
                                <w:rFonts w:asciiTheme="minorHAnsi" w:hAnsiTheme="minorHAnsi" w:cs="Arial"/>
                                <w:sz w:val="22"/>
                                <w:szCs w:val="22"/>
                              </w:rPr>
                              <w:t xml:space="preserve"> with an appropriate plan in place. </w:t>
                            </w:r>
                            <w:r w:rsidR="00E14204" w:rsidRPr="0097375F">
                              <w:rPr>
                                <w:rFonts w:asciiTheme="minorHAnsi" w:hAnsiTheme="minorHAnsi" w:cs="Arial"/>
                                <w:sz w:val="22"/>
                                <w:szCs w:val="22"/>
                              </w:rPr>
                              <w:t>Followed by</w:t>
                            </w:r>
                            <w:r w:rsidR="00992169" w:rsidRPr="0097375F">
                              <w:rPr>
                                <w:rFonts w:asciiTheme="minorHAnsi" w:hAnsiTheme="minorHAnsi" w:cs="Arial"/>
                                <w:sz w:val="22"/>
                                <w:szCs w:val="22"/>
                              </w:rPr>
                              <w:t xml:space="preserve"> </w:t>
                            </w:r>
                            <w:r w:rsidR="00992169" w:rsidRPr="0097375F">
                              <w:rPr>
                                <w:rFonts w:asciiTheme="minorHAnsi" w:hAnsiTheme="minorHAnsi"/>
                                <w:sz w:val="22"/>
                                <w:szCs w:val="22"/>
                              </w:rPr>
                              <w:t>a small</w:t>
                            </w:r>
                            <w:r w:rsidR="007D479F" w:rsidRPr="0097375F">
                              <w:rPr>
                                <w:rFonts w:asciiTheme="minorHAnsi" w:hAnsiTheme="minorHAnsi"/>
                                <w:sz w:val="22"/>
                                <w:szCs w:val="22"/>
                              </w:rPr>
                              <w:t>er</w:t>
                            </w:r>
                            <w:r w:rsidR="00992169" w:rsidRPr="0097375F">
                              <w:rPr>
                                <w:rFonts w:asciiTheme="minorHAnsi" w:hAnsiTheme="minorHAnsi"/>
                                <w:sz w:val="22"/>
                                <w:szCs w:val="22"/>
                              </w:rPr>
                              <w:t xml:space="preserve"> number </w:t>
                            </w:r>
                            <w:r w:rsidR="007D479F" w:rsidRPr="0097375F">
                              <w:rPr>
                                <w:rFonts w:asciiTheme="minorHAnsi" w:hAnsiTheme="minorHAnsi"/>
                                <w:sz w:val="22"/>
                                <w:szCs w:val="22"/>
                              </w:rPr>
                              <w:t xml:space="preserve">that had </w:t>
                            </w:r>
                            <w:r w:rsidR="00992169" w:rsidRPr="0097375F">
                              <w:rPr>
                                <w:rFonts w:asciiTheme="minorHAnsi" w:hAnsiTheme="minorHAnsi"/>
                                <w:sz w:val="22"/>
                                <w:szCs w:val="22"/>
                              </w:rPr>
                              <w:t xml:space="preserve">interventions initiated by the CCOT practitioner that improved the patient’s condition and/or further specialist review. </w:t>
                            </w:r>
                            <w:r w:rsidR="00CF41FF" w:rsidRPr="0097375F">
                              <w:rPr>
                                <w:rFonts w:asciiTheme="minorHAnsi" w:hAnsiTheme="minorHAnsi"/>
                                <w:sz w:val="22"/>
                                <w:szCs w:val="22"/>
                              </w:rPr>
                              <w:t xml:space="preserve">Only 1-3% of C4C required admission to higher levels of care. </w:t>
                            </w:r>
                            <w:r w:rsidR="00AB3D5D">
                              <w:rPr>
                                <w:rFonts w:asciiTheme="minorHAnsi" w:hAnsiTheme="minorHAnsi"/>
                                <w:sz w:val="22"/>
                                <w:szCs w:val="22"/>
                              </w:rPr>
                              <w:t>A number of patients referred, review</w:t>
                            </w:r>
                            <w:r w:rsidR="00E464BA">
                              <w:rPr>
                                <w:rFonts w:asciiTheme="minorHAnsi" w:hAnsiTheme="minorHAnsi"/>
                                <w:sz w:val="22"/>
                                <w:szCs w:val="22"/>
                              </w:rPr>
                              <w:t>ed</w:t>
                            </w:r>
                            <w:r w:rsidR="00AB3D5D">
                              <w:rPr>
                                <w:rFonts w:asciiTheme="minorHAnsi" w:hAnsiTheme="minorHAnsi"/>
                                <w:sz w:val="22"/>
                                <w:szCs w:val="22"/>
                              </w:rPr>
                              <w:t xml:space="preserve"> by CCOT who initiated treatments</w:t>
                            </w:r>
                            <w:r w:rsidR="00E464BA">
                              <w:rPr>
                                <w:rFonts w:asciiTheme="minorHAnsi" w:hAnsiTheme="minorHAnsi"/>
                                <w:sz w:val="22"/>
                                <w:szCs w:val="22"/>
                              </w:rPr>
                              <w:t xml:space="preserve">, improved as a direct result of the C4C referral. </w:t>
                            </w:r>
                          </w:p>
                          <w:p w14:paraId="28F8BC36" w14:textId="6E8C9888" w:rsidR="00221E88" w:rsidRPr="0097375F" w:rsidRDefault="00A101A7" w:rsidP="00A1057E">
                            <w:pPr>
                              <w:pStyle w:val="NormalWeb"/>
                              <w:rPr>
                                <w:rFonts w:asciiTheme="minorHAnsi" w:hAnsiTheme="minorHAnsi"/>
                                <w:sz w:val="22"/>
                                <w:szCs w:val="22"/>
                              </w:rPr>
                            </w:pPr>
                            <w:r w:rsidRPr="0097375F">
                              <w:rPr>
                                <w:rFonts w:asciiTheme="minorHAnsi" w:hAnsiTheme="minorHAnsi"/>
                                <w:sz w:val="22"/>
                                <w:szCs w:val="22"/>
                              </w:rPr>
                              <w:t xml:space="preserve">Other </w:t>
                            </w:r>
                            <w:r w:rsidR="0091610B" w:rsidRPr="0097375F">
                              <w:rPr>
                                <w:rFonts w:asciiTheme="minorHAnsi" w:hAnsiTheme="minorHAnsi"/>
                                <w:sz w:val="22"/>
                                <w:szCs w:val="22"/>
                              </w:rPr>
                              <w:t xml:space="preserve">NHS trusts with established Call 4 Concern services report comparable data. </w:t>
                            </w:r>
                          </w:p>
                          <w:p w14:paraId="6371866F" w14:textId="782D814D" w:rsidR="009E70F9" w:rsidRPr="0097375F" w:rsidRDefault="00221E88" w:rsidP="009E70F9">
                            <w:pPr>
                              <w:pStyle w:val="NormalWeb"/>
                              <w:rPr>
                                <w:rFonts w:asciiTheme="minorHAnsi" w:hAnsiTheme="minorHAnsi"/>
                                <w:sz w:val="22"/>
                                <w:szCs w:val="22"/>
                              </w:rPr>
                            </w:pPr>
                            <w:r w:rsidRPr="00221E88">
                              <w:rPr>
                                <w:rFonts w:asciiTheme="minorHAnsi" w:hAnsiTheme="minorHAnsi"/>
                                <w:sz w:val="22"/>
                                <w:szCs w:val="22"/>
                              </w:rPr>
                              <w:t xml:space="preserve">Assessing the value and impact of C4C as a resource and service is complex and therefore it cannot be solely measured quantitatively. One of the </w:t>
                            </w:r>
                            <w:proofErr w:type="gramStart"/>
                            <w:r w:rsidRPr="00221E88">
                              <w:rPr>
                                <w:rFonts w:asciiTheme="minorHAnsi" w:hAnsiTheme="minorHAnsi"/>
                                <w:sz w:val="22"/>
                                <w:szCs w:val="22"/>
                              </w:rPr>
                              <w:t>key</w:t>
                            </w:r>
                            <w:proofErr w:type="gramEnd"/>
                            <w:r w:rsidRPr="00221E88">
                              <w:rPr>
                                <w:rFonts w:asciiTheme="minorHAnsi" w:hAnsiTheme="minorHAnsi"/>
                                <w:sz w:val="22"/>
                                <w:szCs w:val="22"/>
                              </w:rPr>
                              <w:t xml:space="preserve"> aims for the service </w:t>
                            </w:r>
                            <w:r w:rsidR="00E314A0" w:rsidRPr="0097375F">
                              <w:rPr>
                                <w:rFonts w:asciiTheme="minorHAnsi" w:hAnsiTheme="minorHAnsi"/>
                                <w:sz w:val="22"/>
                                <w:szCs w:val="22"/>
                              </w:rPr>
                              <w:t xml:space="preserve">is to </w:t>
                            </w:r>
                            <w:r w:rsidRPr="00221E88">
                              <w:rPr>
                                <w:rFonts w:asciiTheme="minorHAnsi" w:hAnsiTheme="minorHAnsi"/>
                                <w:sz w:val="22"/>
                                <w:szCs w:val="22"/>
                              </w:rPr>
                              <w:t xml:space="preserve">improve patient and relative experience. </w:t>
                            </w:r>
                            <w:r w:rsidR="00B949A6" w:rsidRPr="0097375F">
                              <w:rPr>
                                <w:rFonts w:asciiTheme="minorHAnsi" w:hAnsiTheme="minorHAnsi"/>
                                <w:sz w:val="22"/>
                                <w:szCs w:val="22"/>
                              </w:rPr>
                              <w:t xml:space="preserve">Other forms of evaluation </w:t>
                            </w:r>
                            <w:r w:rsidR="00E868A2" w:rsidRPr="0097375F">
                              <w:rPr>
                                <w:rFonts w:asciiTheme="minorHAnsi" w:hAnsiTheme="minorHAnsi"/>
                                <w:sz w:val="22"/>
                                <w:szCs w:val="22"/>
                              </w:rPr>
                              <w:t>have</w:t>
                            </w:r>
                            <w:r w:rsidR="00023775" w:rsidRPr="0097375F">
                              <w:rPr>
                                <w:rFonts w:asciiTheme="minorHAnsi" w:hAnsiTheme="minorHAnsi"/>
                                <w:sz w:val="22"/>
                                <w:szCs w:val="22"/>
                              </w:rPr>
                              <w:t xml:space="preserve"> been</w:t>
                            </w:r>
                            <w:r w:rsidR="00E868A2" w:rsidRPr="0097375F">
                              <w:rPr>
                                <w:rFonts w:asciiTheme="minorHAnsi" w:hAnsiTheme="minorHAnsi"/>
                                <w:sz w:val="22"/>
                                <w:szCs w:val="22"/>
                              </w:rPr>
                              <w:t xml:space="preserve"> through</w:t>
                            </w:r>
                            <w:r w:rsidR="00023775" w:rsidRPr="0097375F">
                              <w:rPr>
                                <w:rFonts w:asciiTheme="minorHAnsi" w:hAnsiTheme="minorHAnsi"/>
                                <w:sz w:val="22"/>
                                <w:szCs w:val="22"/>
                              </w:rPr>
                              <w:t xml:space="preserve"> service user feedback. The feedback has been largely positive. </w:t>
                            </w:r>
                            <w:r w:rsidR="009E70F9" w:rsidRPr="0097375F">
                              <w:rPr>
                                <w:rFonts w:asciiTheme="minorHAnsi" w:hAnsiTheme="minorHAnsi"/>
                                <w:sz w:val="22"/>
                                <w:szCs w:val="22"/>
                              </w:rPr>
                              <w:t>Some typical phrases used by respondents included ‘wonderful service</w:t>
                            </w:r>
                            <w:proofErr w:type="gramStart"/>
                            <w:r w:rsidR="009E70F9" w:rsidRPr="0097375F">
                              <w:rPr>
                                <w:rFonts w:asciiTheme="minorHAnsi" w:hAnsiTheme="minorHAnsi"/>
                                <w:sz w:val="22"/>
                                <w:szCs w:val="22"/>
                              </w:rPr>
                              <w:t>’,‘</w:t>
                            </w:r>
                            <w:proofErr w:type="gramEnd"/>
                            <w:r w:rsidR="009E70F9" w:rsidRPr="0097375F">
                              <w:rPr>
                                <w:rFonts w:asciiTheme="minorHAnsi" w:hAnsiTheme="minorHAnsi"/>
                                <w:sz w:val="22"/>
                                <w:szCs w:val="22"/>
                              </w:rPr>
                              <w:t xml:space="preserve"> listened to my concerns’, ‘kind, positive and efficient’ and ‘helped us at a difficult time’. </w:t>
                            </w:r>
                          </w:p>
                          <w:p w14:paraId="3532A88F" w14:textId="0F949155" w:rsidR="009E70F9" w:rsidRPr="009E70F9" w:rsidRDefault="009E70F9" w:rsidP="0097375F">
                            <w:pPr>
                              <w:spacing w:before="100" w:beforeAutospacing="1" w:after="100" w:afterAutospacing="1" w:line="240" w:lineRule="auto"/>
                              <w:rPr>
                                <w:rFonts w:eastAsia="Times New Roman" w:cs="Times New Roman"/>
                                <w:lang w:eastAsia="en-GB"/>
                              </w:rPr>
                            </w:pPr>
                            <w:r w:rsidRPr="009E70F9">
                              <w:rPr>
                                <w:rFonts w:eastAsia="Times New Roman" w:cs="Times New Roman"/>
                                <w:lang w:eastAsia="en-GB"/>
                              </w:rPr>
                              <w:t xml:space="preserve">Despite initial reservations, there has been positive feedback from </w:t>
                            </w:r>
                            <w:r w:rsidR="0097375F" w:rsidRPr="0097375F">
                              <w:rPr>
                                <w:rFonts w:eastAsia="Times New Roman" w:cs="Times New Roman"/>
                                <w:lang w:eastAsia="en-GB"/>
                              </w:rPr>
                              <w:t xml:space="preserve">the </w:t>
                            </w:r>
                            <w:r w:rsidRPr="009E70F9">
                              <w:rPr>
                                <w:rFonts w:eastAsia="Times New Roman" w:cs="Times New Roman"/>
                                <w:lang w:eastAsia="en-GB"/>
                              </w:rPr>
                              <w:t xml:space="preserve">medical </w:t>
                            </w:r>
                            <w:r w:rsidR="0097375F" w:rsidRPr="0097375F">
                              <w:rPr>
                                <w:rFonts w:eastAsia="Times New Roman" w:cs="Times New Roman"/>
                                <w:lang w:eastAsia="en-GB"/>
                              </w:rPr>
                              <w:t>workforce</w:t>
                            </w:r>
                            <w:r w:rsidRPr="009E70F9">
                              <w:rPr>
                                <w:rFonts w:eastAsia="Times New Roman" w:cs="Times New Roman"/>
                                <w:lang w:eastAsia="en-GB"/>
                              </w:rPr>
                              <w:t xml:space="preserve">, reporting that C4C helps them to manage patient/relative concerns. </w:t>
                            </w:r>
                          </w:p>
                          <w:p w14:paraId="48D94401" w14:textId="737938EF" w:rsidR="00023775" w:rsidRPr="00023775" w:rsidRDefault="00023775" w:rsidP="00023775">
                            <w:pPr>
                              <w:pStyle w:val="NormalWeb"/>
                            </w:pPr>
                          </w:p>
                          <w:p w14:paraId="4D05F327" w14:textId="5212ABCF" w:rsidR="00221E88" w:rsidRPr="00221E88" w:rsidRDefault="00221E88" w:rsidP="00221E88">
                            <w:pPr>
                              <w:spacing w:before="100" w:beforeAutospacing="1" w:after="100" w:afterAutospacing="1" w:line="240" w:lineRule="auto"/>
                              <w:rPr>
                                <w:rFonts w:ascii="Times New Roman" w:eastAsia="Times New Roman" w:hAnsi="Times New Roman" w:cs="Times New Roman"/>
                                <w:sz w:val="24"/>
                                <w:szCs w:val="24"/>
                                <w:lang w:eastAsia="en-GB"/>
                              </w:rPr>
                            </w:pPr>
                          </w:p>
                          <w:p w14:paraId="1C2DAA7E" w14:textId="77777777" w:rsidR="00221E88" w:rsidRPr="007D479F" w:rsidRDefault="00221E88" w:rsidP="00A1057E">
                            <w:pPr>
                              <w:pStyle w:val="NormalWeb"/>
                              <w:rPr>
                                <w:rFonts w:asciiTheme="minorHAnsi" w:hAnsiTheme="minorHAnsi"/>
                              </w:rPr>
                            </w:pPr>
                          </w:p>
                          <w:p w14:paraId="68B90AC5" w14:textId="42EE6C46" w:rsidR="00A42F29" w:rsidRDefault="00A42F29" w:rsidP="00A42F29">
                            <w:pPr>
                              <w:pStyle w:val="NormalWeb"/>
                            </w:pPr>
                          </w:p>
                          <w:p w14:paraId="6CE76685" w14:textId="77777777" w:rsidR="00172F98" w:rsidRPr="00172F98" w:rsidRDefault="00172F98" w:rsidP="0033764C">
                            <w:pPr>
                              <w:pStyle w:val="NormalWeb"/>
                              <w:rPr>
                                <w:rFonts w:asciiTheme="minorHAnsi" w:hAnsiTheme="minorHAnsi"/>
                                <w:sz w:val="22"/>
                                <w:szCs w:val="22"/>
                              </w:rPr>
                            </w:pPr>
                          </w:p>
                          <w:p w14:paraId="2553BA40" w14:textId="77777777" w:rsidR="0033764C" w:rsidRDefault="003376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8E035" id="Text Box 18" o:spid="_x0000_s1038" type="#_x0000_t202" style="position:absolute;margin-left:-46.4pt;margin-top:6.9pt;width:537.2pt;height:294.2pt;z-index:2516377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" filled="f" stroked="f" strokeweight=".5pt">
                <v:textbox>
                  <w:txbxContent>
                    <w:p w14:paraId="04675D11" w14:textId="0D29FED0" w:rsidR="004274A1" w:rsidRDefault="0033764C" w:rsidP="0033764C">
                      <w:pPr>
                        <w:pStyle w:val="NormalWeb"/>
                        <w:rPr>
                          <w:rFonts w:asciiTheme="minorHAnsi" w:hAnsiTheme="minorHAnsi"/>
                          <w:sz w:val="22"/>
                          <w:szCs w:val="22"/>
                        </w:rPr>
                      </w:pPr>
                      <w:r w:rsidRPr="0033764C">
                        <w:rPr>
                          <w:rFonts w:asciiTheme="minorHAnsi" w:hAnsiTheme="minorHAnsi"/>
                          <w:sz w:val="22"/>
                          <w:szCs w:val="22"/>
                        </w:rPr>
                        <w:t xml:space="preserve">The second highest C4C category was communication issues, which was as expected. Often this related to the absence of more senior medical teams to provide relatives with the information they requested, whereas, on other occasions, the referral could have been to seek a second opinion or extra reassurance. </w:t>
                      </w:r>
                    </w:p>
                    <w:p w14:paraId="346E298F" w14:textId="04CDD4BB" w:rsidR="00172F98" w:rsidRPr="007D479F" w:rsidRDefault="00172F98" w:rsidP="0033764C">
                      <w:pPr>
                        <w:pStyle w:val="NormalWeb"/>
                        <w:rPr>
                          <w:rFonts w:asciiTheme="minorHAnsi" w:hAnsiTheme="minorHAnsi"/>
                          <w:b/>
                          <w:bCs/>
                          <w:sz w:val="22"/>
                          <w:szCs w:val="22"/>
                        </w:rPr>
                      </w:pPr>
                      <w:r w:rsidRPr="007D479F">
                        <w:rPr>
                          <w:rFonts w:asciiTheme="minorHAnsi" w:hAnsiTheme="minorHAnsi"/>
                          <w:b/>
                          <w:bCs/>
                          <w:sz w:val="22"/>
                          <w:szCs w:val="22"/>
                        </w:rPr>
                        <w:t>Referral Outcomes</w:t>
                      </w:r>
                    </w:p>
                    <w:p w14:paraId="3B755259" w14:textId="1CE2E188" w:rsidR="00A101A7" w:rsidRPr="0097375F" w:rsidRDefault="00A42F29" w:rsidP="00A1057E">
                      <w:pPr>
                        <w:pStyle w:val="NormalWeb"/>
                        <w:rPr>
                          <w:rFonts w:asciiTheme="minorHAnsi" w:hAnsiTheme="minorHAnsi"/>
                          <w:sz w:val="22"/>
                          <w:szCs w:val="22"/>
                        </w:rPr>
                      </w:pPr>
                      <w:r w:rsidRPr="0097375F">
                        <w:rPr>
                          <w:rFonts w:asciiTheme="minorHAnsi" w:hAnsiTheme="minorHAnsi" w:cs="Arial"/>
                          <w:sz w:val="22"/>
                          <w:szCs w:val="22"/>
                        </w:rPr>
                        <w:t>The majority of patients seen by the CCO team</w:t>
                      </w:r>
                      <w:r w:rsidR="00A1057E" w:rsidRPr="0097375F">
                        <w:rPr>
                          <w:rFonts w:asciiTheme="minorHAnsi" w:hAnsiTheme="minorHAnsi" w:cs="Arial"/>
                          <w:sz w:val="22"/>
                          <w:szCs w:val="22"/>
                        </w:rPr>
                        <w:t>s at the two hospitals</w:t>
                      </w:r>
                      <w:r w:rsidRPr="0097375F">
                        <w:rPr>
                          <w:rFonts w:asciiTheme="minorHAnsi" w:hAnsiTheme="minorHAnsi" w:cs="Arial"/>
                          <w:sz w:val="22"/>
                          <w:szCs w:val="22"/>
                        </w:rPr>
                        <w:t xml:space="preserve"> following a C4C referral were discharged from the</w:t>
                      </w:r>
                      <w:r w:rsidR="007D479F" w:rsidRPr="0097375F">
                        <w:rPr>
                          <w:rFonts w:asciiTheme="minorHAnsi" w:hAnsiTheme="minorHAnsi" w:cs="Arial"/>
                          <w:sz w:val="22"/>
                          <w:szCs w:val="22"/>
                        </w:rPr>
                        <w:t>ir</w:t>
                      </w:r>
                      <w:r w:rsidRPr="0097375F">
                        <w:rPr>
                          <w:rFonts w:asciiTheme="minorHAnsi" w:hAnsiTheme="minorHAnsi" w:cs="Arial"/>
                          <w:sz w:val="22"/>
                          <w:szCs w:val="22"/>
                        </w:rPr>
                        <w:t xml:space="preserve"> service</w:t>
                      </w:r>
                      <w:r w:rsidR="007D479F" w:rsidRPr="0097375F">
                        <w:rPr>
                          <w:rFonts w:asciiTheme="minorHAnsi" w:hAnsiTheme="minorHAnsi" w:cs="Arial"/>
                          <w:sz w:val="22"/>
                          <w:szCs w:val="22"/>
                        </w:rPr>
                        <w:t>s</w:t>
                      </w:r>
                      <w:r w:rsidRPr="0097375F">
                        <w:rPr>
                          <w:rFonts w:asciiTheme="minorHAnsi" w:hAnsiTheme="minorHAnsi" w:cs="Arial"/>
                          <w:sz w:val="22"/>
                          <w:szCs w:val="22"/>
                        </w:rPr>
                        <w:t xml:space="preserve"> with an appropriate plan in place. </w:t>
                      </w:r>
                      <w:r w:rsidR="00E14204" w:rsidRPr="0097375F">
                        <w:rPr>
                          <w:rFonts w:asciiTheme="minorHAnsi" w:hAnsiTheme="minorHAnsi" w:cs="Arial"/>
                          <w:sz w:val="22"/>
                          <w:szCs w:val="22"/>
                        </w:rPr>
                        <w:t>Followed by</w:t>
                      </w:r>
                      <w:r w:rsidR="00992169" w:rsidRPr="0097375F">
                        <w:rPr>
                          <w:rFonts w:asciiTheme="minorHAnsi" w:hAnsiTheme="minorHAnsi" w:cs="Arial"/>
                          <w:sz w:val="22"/>
                          <w:szCs w:val="22"/>
                        </w:rPr>
                        <w:t xml:space="preserve"> </w:t>
                      </w:r>
                      <w:r w:rsidR="00992169" w:rsidRPr="0097375F">
                        <w:rPr>
                          <w:rFonts w:asciiTheme="minorHAnsi" w:hAnsiTheme="minorHAnsi"/>
                          <w:sz w:val="22"/>
                          <w:szCs w:val="22"/>
                        </w:rPr>
                        <w:t>a small</w:t>
                      </w:r>
                      <w:r w:rsidR="007D479F" w:rsidRPr="0097375F">
                        <w:rPr>
                          <w:rFonts w:asciiTheme="minorHAnsi" w:hAnsiTheme="minorHAnsi"/>
                          <w:sz w:val="22"/>
                          <w:szCs w:val="22"/>
                        </w:rPr>
                        <w:t>er</w:t>
                      </w:r>
                      <w:r w:rsidR="00992169" w:rsidRPr="0097375F">
                        <w:rPr>
                          <w:rFonts w:asciiTheme="minorHAnsi" w:hAnsiTheme="minorHAnsi"/>
                          <w:sz w:val="22"/>
                          <w:szCs w:val="22"/>
                        </w:rPr>
                        <w:t xml:space="preserve"> number </w:t>
                      </w:r>
                      <w:r w:rsidR="007D479F" w:rsidRPr="0097375F">
                        <w:rPr>
                          <w:rFonts w:asciiTheme="minorHAnsi" w:hAnsiTheme="minorHAnsi"/>
                          <w:sz w:val="22"/>
                          <w:szCs w:val="22"/>
                        </w:rPr>
                        <w:t xml:space="preserve">that had </w:t>
                      </w:r>
                      <w:r w:rsidR="00992169" w:rsidRPr="0097375F">
                        <w:rPr>
                          <w:rFonts w:asciiTheme="minorHAnsi" w:hAnsiTheme="minorHAnsi"/>
                          <w:sz w:val="22"/>
                          <w:szCs w:val="22"/>
                        </w:rPr>
                        <w:t xml:space="preserve">interventions initiated by the CCOT practitioner that improved the patient’s condition </w:t>
                      </w:r>
                      <w:r w:rsidR="00992169" w:rsidRPr="0097375F">
                        <w:rPr>
                          <w:rFonts w:asciiTheme="minorHAnsi" w:hAnsiTheme="minorHAnsi"/>
                          <w:sz w:val="22"/>
                          <w:szCs w:val="22"/>
                        </w:rPr>
                        <w:t xml:space="preserve">and/or further specialist review. </w:t>
                      </w:r>
                      <w:r w:rsidR="00CF41FF" w:rsidRPr="0097375F">
                        <w:rPr>
                          <w:rFonts w:asciiTheme="minorHAnsi" w:hAnsiTheme="minorHAnsi"/>
                          <w:sz w:val="22"/>
                          <w:szCs w:val="22"/>
                        </w:rPr>
                        <w:t xml:space="preserve">Only 1-3% of C4C required admission to higher levels of care. </w:t>
                      </w:r>
                      <w:r w:rsidR="00AB3D5D">
                        <w:rPr>
                          <w:rFonts w:asciiTheme="minorHAnsi" w:hAnsiTheme="minorHAnsi"/>
                          <w:sz w:val="22"/>
                          <w:szCs w:val="22"/>
                        </w:rPr>
                        <w:t>A number of patients referred, review</w:t>
                      </w:r>
                      <w:r w:rsidR="00E464BA">
                        <w:rPr>
                          <w:rFonts w:asciiTheme="minorHAnsi" w:hAnsiTheme="minorHAnsi"/>
                          <w:sz w:val="22"/>
                          <w:szCs w:val="22"/>
                        </w:rPr>
                        <w:t>ed</w:t>
                      </w:r>
                      <w:r w:rsidR="00AB3D5D">
                        <w:rPr>
                          <w:rFonts w:asciiTheme="minorHAnsi" w:hAnsiTheme="minorHAnsi"/>
                          <w:sz w:val="22"/>
                          <w:szCs w:val="22"/>
                        </w:rPr>
                        <w:t xml:space="preserve"> by CCOT who initiated treatments</w:t>
                      </w:r>
                      <w:r w:rsidR="00E464BA">
                        <w:rPr>
                          <w:rFonts w:asciiTheme="minorHAnsi" w:hAnsiTheme="minorHAnsi"/>
                          <w:sz w:val="22"/>
                          <w:szCs w:val="22"/>
                        </w:rPr>
                        <w:t xml:space="preserve">, improved as a direct result of the C4C referral. </w:t>
                      </w:r>
                    </w:p>
                    <w:p w14:paraId="28F8BC36" w14:textId="6E8C9888" w:rsidR="00221E88" w:rsidRPr="0097375F" w:rsidRDefault="00A101A7" w:rsidP="00A1057E">
                      <w:pPr>
                        <w:pStyle w:val="NormalWeb"/>
                        <w:rPr>
                          <w:rFonts w:asciiTheme="minorHAnsi" w:hAnsiTheme="minorHAnsi"/>
                          <w:sz w:val="22"/>
                          <w:szCs w:val="22"/>
                        </w:rPr>
                      </w:pPr>
                      <w:r w:rsidRPr="0097375F">
                        <w:rPr>
                          <w:rFonts w:asciiTheme="minorHAnsi" w:hAnsiTheme="minorHAnsi"/>
                          <w:sz w:val="22"/>
                          <w:szCs w:val="22"/>
                        </w:rPr>
                        <w:t xml:space="preserve">Other </w:t>
                      </w:r>
                      <w:r w:rsidR="0091610B" w:rsidRPr="0097375F">
                        <w:rPr>
                          <w:rFonts w:asciiTheme="minorHAnsi" w:hAnsiTheme="minorHAnsi"/>
                          <w:sz w:val="22"/>
                          <w:szCs w:val="22"/>
                        </w:rPr>
                        <w:t xml:space="preserve">NHS trusts with established Call 4 Concern services report comparable data. </w:t>
                      </w:r>
                    </w:p>
                    <w:p w14:paraId="6371866F" w14:textId="782D814D" w:rsidR="009E70F9" w:rsidRPr="0097375F" w:rsidRDefault="00221E88" w:rsidP="009E70F9">
                      <w:pPr>
                        <w:pStyle w:val="NormalWeb"/>
                        <w:rPr>
                          <w:rFonts w:asciiTheme="minorHAnsi" w:hAnsiTheme="minorHAnsi"/>
                          <w:sz w:val="22"/>
                          <w:szCs w:val="22"/>
                        </w:rPr>
                      </w:pPr>
                      <w:r w:rsidRPr="00221E88">
                        <w:rPr>
                          <w:rFonts w:asciiTheme="minorHAnsi" w:hAnsiTheme="minorHAnsi"/>
                          <w:sz w:val="22"/>
                          <w:szCs w:val="22"/>
                        </w:rPr>
                        <w:t xml:space="preserve">Assessing the value and impact of C4C as a resource and service is complex and therefore it cannot be solely measured quantitatively. One of the </w:t>
                      </w:r>
                      <w:proofErr w:type="gramStart"/>
                      <w:r w:rsidRPr="00221E88">
                        <w:rPr>
                          <w:rFonts w:asciiTheme="minorHAnsi" w:hAnsiTheme="minorHAnsi"/>
                          <w:sz w:val="22"/>
                          <w:szCs w:val="22"/>
                        </w:rPr>
                        <w:t>key</w:t>
                      </w:r>
                      <w:proofErr w:type="gramEnd"/>
                      <w:r w:rsidRPr="00221E88">
                        <w:rPr>
                          <w:rFonts w:asciiTheme="minorHAnsi" w:hAnsiTheme="minorHAnsi"/>
                          <w:sz w:val="22"/>
                          <w:szCs w:val="22"/>
                        </w:rPr>
                        <w:t xml:space="preserve"> aims for the service </w:t>
                      </w:r>
                      <w:r w:rsidR="00E314A0" w:rsidRPr="0097375F">
                        <w:rPr>
                          <w:rFonts w:asciiTheme="minorHAnsi" w:hAnsiTheme="minorHAnsi"/>
                          <w:sz w:val="22"/>
                          <w:szCs w:val="22"/>
                        </w:rPr>
                        <w:t xml:space="preserve">is to </w:t>
                      </w:r>
                      <w:r w:rsidRPr="00221E88">
                        <w:rPr>
                          <w:rFonts w:asciiTheme="minorHAnsi" w:hAnsiTheme="minorHAnsi"/>
                          <w:sz w:val="22"/>
                          <w:szCs w:val="22"/>
                        </w:rPr>
                        <w:t xml:space="preserve">improve patient and relative experience. </w:t>
                      </w:r>
                      <w:r w:rsidR="00B949A6" w:rsidRPr="0097375F">
                        <w:rPr>
                          <w:rFonts w:asciiTheme="minorHAnsi" w:hAnsiTheme="minorHAnsi"/>
                          <w:sz w:val="22"/>
                          <w:szCs w:val="22"/>
                        </w:rPr>
                        <w:t xml:space="preserve">Other forms of evaluation </w:t>
                      </w:r>
                      <w:r w:rsidR="00E868A2" w:rsidRPr="0097375F">
                        <w:rPr>
                          <w:rFonts w:asciiTheme="minorHAnsi" w:hAnsiTheme="minorHAnsi"/>
                          <w:sz w:val="22"/>
                          <w:szCs w:val="22"/>
                        </w:rPr>
                        <w:t>have</w:t>
                      </w:r>
                      <w:r w:rsidR="00023775" w:rsidRPr="0097375F">
                        <w:rPr>
                          <w:rFonts w:asciiTheme="minorHAnsi" w:hAnsiTheme="minorHAnsi"/>
                          <w:sz w:val="22"/>
                          <w:szCs w:val="22"/>
                        </w:rPr>
                        <w:t xml:space="preserve"> been</w:t>
                      </w:r>
                      <w:r w:rsidR="00E868A2" w:rsidRPr="0097375F">
                        <w:rPr>
                          <w:rFonts w:asciiTheme="minorHAnsi" w:hAnsiTheme="minorHAnsi"/>
                          <w:sz w:val="22"/>
                          <w:szCs w:val="22"/>
                        </w:rPr>
                        <w:t xml:space="preserve"> through</w:t>
                      </w:r>
                      <w:r w:rsidR="00023775" w:rsidRPr="0097375F">
                        <w:rPr>
                          <w:rFonts w:asciiTheme="minorHAnsi" w:hAnsiTheme="minorHAnsi"/>
                          <w:sz w:val="22"/>
                          <w:szCs w:val="22"/>
                        </w:rPr>
                        <w:t xml:space="preserve"> service user feedback. </w:t>
                      </w:r>
                      <w:r w:rsidR="00023775" w:rsidRPr="0097375F">
                        <w:rPr>
                          <w:rFonts w:asciiTheme="minorHAnsi" w:hAnsiTheme="minorHAnsi"/>
                          <w:sz w:val="22"/>
                          <w:szCs w:val="22"/>
                        </w:rPr>
                        <w:t xml:space="preserve">The feedback has been largely positive. </w:t>
                      </w:r>
                      <w:r w:rsidR="009E70F9" w:rsidRPr="0097375F">
                        <w:rPr>
                          <w:rFonts w:asciiTheme="minorHAnsi" w:hAnsiTheme="minorHAnsi"/>
                          <w:sz w:val="22"/>
                          <w:szCs w:val="22"/>
                        </w:rPr>
                        <w:t>Some typical phrases used by respondents included</w:t>
                      </w:r>
                      <w:r w:rsidR="009E70F9" w:rsidRPr="0097375F">
                        <w:rPr>
                          <w:rFonts w:asciiTheme="minorHAnsi" w:hAnsiTheme="minorHAnsi"/>
                          <w:sz w:val="22"/>
                          <w:szCs w:val="22"/>
                        </w:rPr>
                        <w:t xml:space="preserve"> </w:t>
                      </w:r>
                      <w:r w:rsidR="009E70F9" w:rsidRPr="0097375F">
                        <w:rPr>
                          <w:rFonts w:asciiTheme="minorHAnsi" w:hAnsiTheme="minorHAnsi"/>
                          <w:sz w:val="22"/>
                          <w:szCs w:val="22"/>
                        </w:rPr>
                        <w:t>‘wonderful service</w:t>
                      </w:r>
                      <w:proofErr w:type="gramStart"/>
                      <w:r w:rsidR="009E70F9" w:rsidRPr="0097375F">
                        <w:rPr>
                          <w:rFonts w:asciiTheme="minorHAnsi" w:hAnsiTheme="minorHAnsi"/>
                          <w:sz w:val="22"/>
                          <w:szCs w:val="22"/>
                        </w:rPr>
                        <w:t>’,‘</w:t>
                      </w:r>
                      <w:proofErr w:type="gramEnd"/>
                      <w:r w:rsidR="009E70F9" w:rsidRPr="0097375F">
                        <w:rPr>
                          <w:rFonts w:asciiTheme="minorHAnsi" w:hAnsiTheme="minorHAnsi"/>
                          <w:sz w:val="22"/>
                          <w:szCs w:val="22"/>
                        </w:rPr>
                        <w:t xml:space="preserve"> </w:t>
                      </w:r>
                      <w:r w:rsidR="009E70F9" w:rsidRPr="0097375F">
                        <w:rPr>
                          <w:rFonts w:asciiTheme="minorHAnsi" w:hAnsiTheme="minorHAnsi"/>
                          <w:sz w:val="22"/>
                          <w:szCs w:val="22"/>
                        </w:rPr>
                        <w:t xml:space="preserve">listened to my concerns’, ‘kind, positive and efficient’ and ‘helped us at a difficult time’. </w:t>
                      </w:r>
                    </w:p>
                    <w:p w14:paraId="3532A88F" w14:textId="0F949155" w:rsidR="009E70F9" w:rsidRPr="009E70F9" w:rsidRDefault="009E70F9" w:rsidP="0097375F">
                      <w:pPr>
                        <w:spacing w:before="100" w:beforeAutospacing="1" w:after="100" w:afterAutospacing="1" w:line="240" w:lineRule="auto"/>
                        <w:rPr>
                          <w:rFonts w:eastAsia="Times New Roman" w:cs="Times New Roman"/>
                          <w:lang w:eastAsia="en-GB"/>
                        </w:rPr>
                      </w:pPr>
                      <w:r w:rsidRPr="009E70F9">
                        <w:rPr>
                          <w:rFonts w:eastAsia="Times New Roman" w:cs="Times New Roman"/>
                          <w:lang w:eastAsia="en-GB"/>
                        </w:rPr>
                        <w:t xml:space="preserve">Despite initial reservations, there has been positive feedback from </w:t>
                      </w:r>
                      <w:r w:rsidR="0097375F" w:rsidRPr="0097375F">
                        <w:rPr>
                          <w:rFonts w:eastAsia="Times New Roman" w:cs="Times New Roman"/>
                          <w:lang w:eastAsia="en-GB"/>
                        </w:rPr>
                        <w:t xml:space="preserve">the </w:t>
                      </w:r>
                      <w:r w:rsidRPr="009E70F9">
                        <w:rPr>
                          <w:rFonts w:eastAsia="Times New Roman" w:cs="Times New Roman"/>
                          <w:lang w:eastAsia="en-GB"/>
                        </w:rPr>
                        <w:t xml:space="preserve">medical </w:t>
                      </w:r>
                      <w:r w:rsidR="0097375F" w:rsidRPr="0097375F">
                        <w:rPr>
                          <w:rFonts w:eastAsia="Times New Roman" w:cs="Times New Roman"/>
                          <w:lang w:eastAsia="en-GB"/>
                        </w:rPr>
                        <w:t>workforce</w:t>
                      </w:r>
                      <w:r w:rsidRPr="009E70F9">
                        <w:rPr>
                          <w:rFonts w:eastAsia="Times New Roman" w:cs="Times New Roman"/>
                          <w:lang w:eastAsia="en-GB"/>
                        </w:rPr>
                        <w:t xml:space="preserve">, reporting that C4C helps them to manage patient/relative concerns. </w:t>
                      </w:r>
                    </w:p>
                    <w:p w14:paraId="48D94401" w14:textId="737938EF" w:rsidR="00023775" w:rsidRPr="00023775" w:rsidRDefault="00023775" w:rsidP="00023775">
                      <w:pPr>
                        <w:pStyle w:val="NormalWeb"/>
                      </w:pPr>
                    </w:p>
                    <w:p w14:paraId="4D05F327" w14:textId="5212ABCF" w:rsidR="00221E88" w:rsidRPr="00221E88" w:rsidRDefault="00221E88" w:rsidP="00221E88">
                      <w:pPr>
                        <w:spacing w:before="100" w:beforeAutospacing="1" w:after="100" w:afterAutospacing="1" w:line="240" w:lineRule="auto"/>
                        <w:rPr>
                          <w:rFonts w:ascii="Times New Roman" w:eastAsia="Times New Roman" w:hAnsi="Times New Roman" w:cs="Times New Roman"/>
                          <w:sz w:val="24"/>
                          <w:szCs w:val="24"/>
                          <w:lang w:eastAsia="en-GB"/>
                        </w:rPr>
                      </w:pPr>
                    </w:p>
                    <w:p w14:paraId="1C2DAA7E" w14:textId="77777777" w:rsidR="00221E88" w:rsidRPr="007D479F" w:rsidRDefault="00221E88" w:rsidP="00A1057E">
                      <w:pPr>
                        <w:pStyle w:val="NormalWeb"/>
                        <w:rPr>
                          <w:rFonts w:asciiTheme="minorHAnsi" w:hAnsiTheme="minorHAnsi"/>
                        </w:rPr>
                      </w:pPr>
                    </w:p>
                    <w:p w14:paraId="68B90AC5" w14:textId="42EE6C46" w:rsidR="00A42F29" w:rsidRDefault="00A42F29" w:rsidP="00A42F29">
                      <w:pPr>
                        <w:pStyle w:val="NormalWeb"/>
                      </w:pPr>
                    </w:p>
                    <w:p w14:paraId="6CE76685" w14:textId="77777777" w:rsidR="00172F98" w:rsidRPr="00172F98" w:rsidRDefault="00172F98" w:rsidP="0033764C">
                      <w:pPr>
                        <w:pStyle w:val="NormalWeb"/>
                        <w:rPr>
                          <w:rFonts w:asciiTheme="minorHAnsi" w:hAnsiTheme="minorHAnsi"/>
                          <w:sz w:val="22"/>
                          <w:szCs w:val="22"/>
                        </w:rPr>
                      </w:pPr>
                    </w:p>
                    <w:p w14:paraId="2553BA40" w14:textId="77777777" w:rsidR="0033764C" w:rsidRDefault="0033764C"/>
                  </w:txbxContent>
                </v:textbox>
              </v:shape>
            </w:pict>
          </mc:Fallback>
        </mc:AlternateContent>
      </w:r>
      <w:r w:rsidR="005A575F">
        <w:br w:type="page"/>
      </w:r>
    </w:p>
    <w:p w14:paraId="5E5787A5" w14:textId="671952D1" w:rsidR="00F56680" w:rsidRDefault="00761375" w:rsidP="20679977">
      <w:r>
        <w:rPr>
          <w:noProof/>
        </w:rPr>
        <w:lastRenderedPageBreak/>
        <mc:AlternateContent>
          <mc:Choice Requires="wps">
            <w:drawing>
              <wp:anchor distT="0" distB="0" distL="114300" distR="114300" simplePos="0" relativeHeight="251640834" behindDoc="0" locked="0" layoutInCell="1" allowOverlap="1" wp14:anchorId="57CE8F58" wp14:editId="496EF104">
                <wp:simplePos x="0" y="0"/>
                <wp:positionH relativeFrom="column">
                  <wp:posOffset>-430823</wp:posOffset>
                </wp:positionH>
                <wp:positionV relativeFrom="paragraph">
                  <wp:posOffset>3235568</wp:posOffset>
                </wp:positionV>
                <wp:extent cx="6778869" cy="5969977"/>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778869" cy="5969977"/>
                        </a:xfrm>
                        <a:prstGeom prst="rect">
                          <a:avLst/>
                        </a:prstGeom>
                        <a:noFill/>
                        <a:ln w="6350">
                          <a:noFill/>
                        </a:ln>
                      </wps:spPr>
                      <wps:txbx>
                        <w:txbxContent>
                          <w:p w14:paraId="4EE42F52" w14:textId="77777777" w:rsidR="00761375" w:rsidRPr="00AB07BA" w:rsidRDefault="00761375" w:rsidP="00AB07BA">
                            <w:pPr>
                              <w:pStyle w:val="NormalWeb"/>
                              <w:rPr>
                                <w:rFonts w:asciiTheme="minorHAnsi" w:hAnsiTheme="minorHAnsi"/>
                                <w:color w:val="000000" w:themeColor="text1"/>
                                <w:sz w:val="22"/>
                                <w:szCs w:val="22"/>
                              </w:rPr>
                            </w:pPr>
                            <w:r w:rsidRPr="00AB07BA">
                              <w:rPr>
                                <w:rFonts w:asciiTheme="minorHAnsi" w:hAnsiTheme="minorHAnsi"/>
                                <w:b/>
                                <w:bCs/>
                                <w:color w:val="000000" w:themeColor="text1"/>
                                <w:sz w:val="22"/>
                                <w:szCs w:val="22"/>
                              </w:rPr>
                              <w:t xml:space="preserve">Discussion </w:t>
                            </w:r>
                          </w:p>
                          <w:p w14:paraId="6B3B90F5" w14:textId="281EEAFE" w:rsidR="001F162D" w:rsidRPr="00922037" w:rsidRDefault="00761375" w:rsidP="001F162D">
                            <w:pPr>
                              <w:pStyle w:val="NormalWeb"/>
                              <w:rPr>
                                <w:rFonts w:asciiTheme="minorHAnsi" w:hAnsiTheme="minorHAnsi"/>
                                <w:color w:val="000000" w:themeColor="text1"/>
                                <w:sz w:val="22"/>
                                <w:szCs w:val="22"/>
                              </w:rPr>
                            </w:pPr>
                            <w:r w:rsidRPr="00922037">
                              <w:rPr>
                                <w:rFonts w:asciiTheme="minorHAnsi" w:hAnsiTheme="minorHAnsi"/>
                                <w:color w:val="000000" w:themeColor="text1"/>
                                <w:sz w:val="22"/>
                                <w:szCs w:val="22"/>
                              </w:rPr>
                              <w:t xml:space="preserve">Implementation of change initiatives are notoriously challenging within health care. Multiple factors can influence the success of </w:t>
                            </w:r>
                            <w:r w:rsidR="00AB07BA" w:rsidRPr="00922037">
                              <w:rPr>
                                <w:rFonts w:asciiTheme="minorHAnsi" w:hAnsiTheme="minorHAnsi"/>
                                <w:color w:val="000000" w:themeColor="text1"/>
                                <w:sz w:val="22"/>
                                <w:szCs w:val="22"/>
                              </w:rPr>
                              <w:t>changes, including</w:t>
                            </w:r>
                            <w:r w:rsidRPr="00922037">
                              <w:rPr>
                                <w:rFonts w:asciiTheme="minorHAnsi" w:hAnsiTheme="minorHAnsi"/>
                                <w:color w:val="000000" w:themeColor="text1"/>
                                <w:sz w:val="22"/>
                                <w:szCs w:val="22"/>
                              </w:rPr>
                              <w:t xml:space="preserve"> leadership,</w:t>
                            </w:r>
                            <w:r w:rsidR="00AB07BA" w:rsidRPr="00922037">
                              <w:rPr>
                                <w:rFonts w:asciiTheme="minorHAnsi" w:hAnsiTheme="minorHAnsi"/>
                                <w:color w:val="000000" w:themeColor="text1"/>
                                <w:sz w:val="22"/>
                                <w:szCs w:val="22"/>
                              </w:rPr>
                              <w:t xml:space="preserve"> </w:t>
                            </w:r>
                            <w:r w:rsidRPr="00922037">
                              <w:rPr>
                                <w:rFonts w:asciiTheme="minorHAnsi" w:hAnsiTheme="minorHAnsi"/>
                                <w:color w:val="000000" w:themeColor="text1"/>
                                <w:sz w:val="22"/>
                                <w:szCs w:val="22"/>
                              </w:rPr>
                              <w:t>motivation,</w:t>
                            </w:r>
                            <w:r w:rsidR="00AB07BA" w:rsidRPr="00922037">
                              <w:rPr>
                                <w:rFonts w:asciiTheme="minorHAnsi" w:hAnsiTheme="minorHAnsi"/>
                                <w:color w:val="000000" w:themeColor="text1"/>
                                <w:sz w:val="22"/>
                                <w:szCs w:val="22"/>
                              </w:rPr>
                              <w:t xml:space="preserve"> </w:t>
                            </w:r>
                            <w:r w:rsidRPr="00922037">
                              <w:rPr>
                                <w:rFonts w:asciiTheme="minorHAnsi" w:hAnsiTheme="minorHAnsi"/>
                                <w:color w:val="000000" w:themeColor="text1"/>
                                <w:sz w:val="22"/>
                                <w:szCs w:val="22"/>
                              </w:rPr>
                              <w:t>timescales,</w:t>
                            </w:r>
                            <w:r w:rsidR="00AB07BA" w:rsidRPr="00922037">
                              <w:rPr>
                                <w:rFonts w:asciiTheme="minorHAnsi" w:hAnsiTheme="minorHAnsi"/>
                                <w:color w:val="000000" w:themeColor="text1"/>
                                <w:sz w:val="22"/>
                                <w:szCs w:val="22"/>
                              </w:rPr>
                              <w:t xml:space="preserve"> </w:t>
                            </w:r>
                            <w:r w:rsidRPr="00922037">
                              <w:rPr>
                                <w:rFonts w:asciiTheme="minorHAnsi" w:hAnsiTheme="minorHAnsi"/>
                                <w:color w:val="000000" w:themeColor="text1"/>
                                <w:sz w:val="22"/>
                                <w:szCs w:val="22"/>
                              </w:rPr>
                              <w:t>organisational cultures and finance, among others (Carvalho et al, 2019; NICE, 2023).</w:t>
                            </w:r>
                            <w:r w:rsidR="00AB07BA" w:rsidRPr="00922037">
                              <w:rPr>
                                <w:rFonts w:asciiTheme="minorHAnsi" w:hAnsiTheme="minorHAnsi"/>
                                <w:color w:val="000000" w:themeColor="text1"/>
                                <w:sz w:val="22"/>
                                <w:szCs w:val="22"/>
                              </w:rPr>
                              <w:t xml:space="preserve"> </w:t>
                            </w:r>
                            <w:r w:rsidRPr="00922037">
                              <w:rPr>
                                <w:rFonts w:asciiTheme="minorHAnsi" w:hAnsiTheme="minorHAnsi"/>
                                <w:color w:val="000000" w:themeColor="text1"/>
                                <w:sz w:val="22"/>
                                <w:szCs w:val="22"/>
                              </w:rPr>
                              <w:t>For healthcare-based change initiatives to succeed,</w:t>
                            </w:r>
                            <w:r w:rsidR="00AB07BA" w:rsidRPr="00922037">
                              <w:rPr>
                                <w:rFonts w:asciiTheme="minorHAnsi" w:hAnsiTheme="minorHAnsi"/>
                                <w:color w:val="000000" w:themeColor="text1"/>
                                <w:sz w:val="22"/>
                                <w:szCs w:val="22"/>
                              </w:rPr>
                              <w:t xml:space="preserve"> </w:t>
                            </w:r>
                            <w:r w:rsidRPr="00922037">
                              <w:rPr>
                                <w:rFonts w:asciiTheme="minorHAnsi" w:hAnsiTheme="minorHAnsi"/>
                                <w:color w:val="000000" w:themeColor="text1"/>
                                <w:sz w:val="22"/>
                                <w:szCs w:val="22"/>
                              </w:rPr>
                              <w:t xml:space="preserve">it is vital to ensure there is a shared vision throughout the organisation, preventing resistance from members of the workforce that may jeopardise the success of the project (Ogbonna and Wilkinson, </w:t>
                            </w:r>
                            <w:r w:rsidR="001F162D" w:rsidRPr="00922037">
                              <w:rPr>
                                <w:rFonts w:asciiTheme="minorHAnsi" w:hAnsiTheme="minorHAnsi"/>
                                <w:color w:val="000000" w:themeColor="text1"/>
                                <w:sz w:val="22"/>
                                <w:szCs w:val="22"/>
                              </w:rPr>
                              <w:t xml:space="preserve">2003). </w:t>
                            </w:r>
                          </w:p>
                          <w:p w14:paraId="141B6086" w14:textId="3D9A24FA" w:rsidR="00257855" w:rsidRDefault="00A5065D" w:rsidP="00257855">
                            <w:pPr>
                              <w:pStyle w:val="NormalWeb"/>
                              <w:rPr>
                                <w:rFonts w:asciiTheme="minorHAnsi" w:hAnsiTheme="minorHAnsi"/>
                                <w:sz w:val="22"/>
                                <w:szCs w:val="22"/>
                              </w:rPr>
                            </w:pPr>
                            <w:r w:rsidRPr="00922037">
                              <w:rPr>
                                <w:rFonts w:asciiTheme="minorHAnsi" w:hAnsiTheme="minorHAnsi"/>
                                <w:color w:val="000000" w:themeColor="text1"/>
                                <w:sz w:val="22"/>
                                <w:szCs w:val="22"/>
                              </w:rPr>
                              <w:t>Predicted activity</w:t>
                            </w:r>
                            <w:r w:rsidR="00131548" w:rsidRPr="00922037">
                              <w:rPr>
                                <w:rFonts w:asciiTheme="minorHAnsi" w:hAnsiTheme="minorHAnsi"/>
                                <w:color w:val="000000" w:themeColor="text1"/>
                                <w:sz w:val="22"/>
                                <w:szCs w:val="22"/>
                              </w:rPr>
                              <w:t xml:space="preserve"> is based </w:t>
                            </w:r>
                            <w:r w:rsidR="00F30F4F" w:rsidRPr="00922037">
                              <w:rPr>
                                <w:rFonts w:asciiTheme="minorHAnsi" w:hAnsiTheme="minorHAnsi"/>
                                <w:color w:val="000000" w:themeColor="text1"/>
                                <w:sz w:val="22"/>
                                <w:szCs w:val="22"/>
                              </w:rPr>
                              <w:t>upon data provided by other hospitals</w:t>
                            </w:r>
                            <w:r w:rsidR="009C0263" w:rsidRPr="00922037">
                              <w:rPr>
                                <w:rFonts w:asciiTheme="minorHAnsi" w:hAnsiTheme="minorHAnsi"/>
                                <w:color w:val="000000" w:themeColor="text1"/>
                                <w:sz w:val="22"/>
                                <w:szCs w:val="22"/>
                              </w:rPr>
                              <w:t xml:space="preserve">, however </w:t>
                            </w:r>
                            <w:r w:rsidR="00BF1ECE" w:rsidRPr="00922037">
                              <w:rPr>
                                <w:rFonts w:asciiTheme="minorHAnsi" w:hAnsiTheme="minorHAnsi"/>
                                <w:color w:val="000000" w:themeColor="text1"/>
                                <w:sz w:val="22"/>
                                <w:szCs w:val="22"/>
                              </w:rPr>
                              <w:t xml:space="preserve">this </w:t>
                            </w:r>
                            <w:r w:rsidR="00730197" w:rsidRPr="00922037">
                              <w:rPr>
                                <w:rFonts w:asciiTheme="minorHAnsi" w:hAnsiTheme="minorHAnsi"/>
                                <w:color w:val="000000" w:themeColor="text1"/>
                                <w:sz w:val="22"/>
                                <w:szCs w:val="22"/>
                              </w:rPr>
                              <w:t xml:space="preserve">may differ </w:t>
                            </w:r>
                            <w:r w:rsidR="00DB6147" w:rsidRPr="00922037">
                              <w:rPr>
                                <w:rFonts w:asciiTheme="minorHAnsi" w:hAnsiTheme="minorHAnsi"/>
                                <w:color w:val="000000" w:themeColor="text1"/>
                                <w:sz w:val="22"/>
                                <w:szCs w:val="22"/>
                              </w:rPr>
                              <w:t xml:space="preserve">due to </w:t>
                            </w:r>
                            <w:r w:rsidR="009C0263" w:rsidRPr="00922037">
                              <w:rPr>
                                <w:rFonts w:asciiTheme="minorHAnsi" w:hAnsiTheme="minorHAnsi"/>
                                <w:sz w:val="22"/>
                                <w:szCs w:val="22"/>
                              </w:rPr>
                              <w:t xml:space="preserve">local </w:t>
                            </w:r>
                            <w:r w:rsidR="00AE7237" w:rsidRPr="00922037">
                              <w:rPr>
                                <w:rFonts w:asciiTheme="minorHAnsi" w:hAnsiTheme="minorHAnsi"/>
                                <w:sz w:val="22"/>
                                <w:szCs w:val="22"/>
                              </w:rPr>
                              <w:t xml:space="preserve">demographics, </w:t>
                            </w:r>
                            <w:r w:rsidR="009C0263" w:rsidRPr="00922037">
                              <w:rPr>
                                <w:rFonts w:asciiTheme="minorHAnsi" w:hAnsiTheme="minorHAnsi"/>
                                <w:sz w:val="22"/>
                                <w:szCs w:val="22"/>
                              </w:rPr>
                              <w:t>organisational, structural and cultural factors</w:t>
                            </w:r>
                            <w:r w:rsidR="00DB6147" w:rsidRPr="00922037">
                              <w:rPr>
                                <w:rFonts w:asciiTheme="minorHAnsi" w:hAnsiTheme="minorHAnsi"/>
                                <w:sz w:val="22"/>
                                <w:szCs w:val="22"/>
                              </w:rPr>
                              <w:t xml:space="preserve">. </w:t>
                            </w:r>
                            <w:r w:rsidR="00257855" w:rsidRPr="00922037">
                              <w:rPr>
                                <w:rFonts w:asciiTheme="minorHAnsi" w:hAnsiTheme="minorHAnsi"/>
                                <w:sz w:val="22"/>
                                <w:szCs w:val="22"/>
                              </w:rPr>
                              <w:t xml:space="preserve">Despite these potential limitations, the </w:t>
                            </w:r>
                            <w:r w:rsidR="00C17B68" w:rsidRPr="00922037">
                              <w:rPr>
                                <w:rFonts w:asciiTheme="minorHAnsi" w:hAnsiTheme="minorHAnsi"/>
                                <w:sz w:val="22"/>
                                <w:szCs w:val="22"/>
                              </w:rPr>
                              <w:t>evaluation of the service</w:t>
                            </w:r>
                            <w:r w:rsidR="00257855" w:rsidRPr="00922037">
                              <w:rPr>
                                <w:rFonts w:asciiTheme="minorHAnsi" w:hAnsiTheme="minorHAnsi"/>
                                <w:sz w:val="22"/>
                                <w:szCs w:val="22"/>
                              </w:rPr>
                              <w:t xml:space="preserve"> </w:t>
                            </w:r>
                            <w:r w:rsidR="00C457F5" w:rsidRPr="00922037">
                              <w:rPr>
                                <w:rFonts w:asciiTheme="minorHAnsi" w:hAnsiTheme="minorHAnsi"/>
                                <w:sz w:val="22"/>
                                <w:szCs w:val="22"/>
                              </w:rPr>
                              <w:t>is</w:t>
                            </w:r>
                            <w:r w:rsidR="00257855" w:rsidRPr="00922037">
                              <w:rPr>
                                <w:rFonts w:asciiTheme="minorHAnsi" w:hAnsiTheme="minorHAnsi"/>
                                <w:sz w:val="22"/>
                                <w:szCs w:val="22"/>
                              </w:rPr>
                              <w:t xml:space="preserve"> mirrored by others who have either studied this type of service or have adopted it within their own trusts,</w:t>
                            </w:r>
                            <w:r w:rsidR="00C17B68" w:rsidRPr="00922037">
                              <w:rPr>
                                <w:rFonts w:asciiTheme="minorHAnsi" w:hAnsiTheme="minorHAnsi"/>
                                <w:sz w:val="22"/>
                                <w:szCs w:val="22"/>
                              </w:rPr>
                              <w:t xml:space="preserve"> </w:t>
                            </w:r>
                            <w:r w:rsidR="00257855" w:rsidRPr="00922037">
                              <w:rPr>
                                <w:rFonts w:asciiTheme="minorHAnsi" w:hAnsiTheme="minorHAnsi"/>
                                <w:sz w:val="22"/>
                                <w:szCs w:val="22"/>
                              </w:rPr>
                              <w:t>who agree that services such as C4C are essential tools that enhance patient safety (Miceli and Clark, 2005; Greenhouse et al, 2006; Ray et al, 2009;</w:t>
                            </w:r>
                            <w:r w:rsidR="00D33FF3">
                              <w:rPr>
                                <w:rFonts w:asciiTheme="minorHAnsi" w:hAnsiTheme="minorHAnsi"/>
                                <w:sz w:val="22"/>
                                <w:szCs w:val="22"/>
                              </w:rPr>
                              <w:t xml:space="preserve"> </w:t>
                            </w:r>
                            <w:r w:rsidR="00257855" w:rsidRPr="00922037">
                              <w:rPr>
                                <w:rFonts w:asciiTheme="minorHAnsi" w:hAnsiTheme="minorHAnsi"/>
                                <w:sz w:val="22"/>
                                <w:szCs w:val="22"/>
                              </w:rPr>
                              <w:t>Vorwerk and King, 2016; Odell, 2019; Bucknall et al, 2021</w:t>
                            </w:r>
                            <w:r w:rsidR="00922037" w:rsidRPr="00922037">
                              <w:rPr>
                                <w:rFonts w:asciiTheme="minorHAnsi" w:hAnsiTheme="minorHAnsi"/>
                                <w:sz w:val="22"/>
                                <w:szCs w:val="22"/>
                              </w:rPr>
                              <w:t xml:space="preserve">; Cornell and </w:t>
                            </w:r>
                            <w:proofErr w:type="spellStart"/>
                            <w:r w:rsidR="00922037" w:rsidRPr="00922037">
                              <w:rPr>
                                <w:rFonts w:asciiTheme="minorHAnsi" w:hAnsiTheme="minorHAnsi"/>
                                <w:sz w:val="22"/>
                                <w:szCs w:val="22"/>
                              </w:rPr>
                              <w:t>Datson</w:t>
                            </w:r>
                            <w:proofErr w:type="spellEnd"/>
                            <w:r w:rsidR="00922037" w:rsidRPr="00922037">
                              <w:rPr>
                                <w:rFonts w:asciiTheme="minorHAnsi" w:hAnsiTheme="minorHAnsi"/>
                                <w:sz w:val="22"/>
                                <w:szCs w:val="22"/>
                              </w:rPr>
                              <w:t>, 2023</w:t>
                            </w:r>
                            <w:r w:rsidR="00257855" w:rsidRPr="00922037">
                              <w:rPr>
                                <w:rFonts w:asciiTheme="minorHAnsi" w:hAnsiTheme="minorHAnsi"/>
                                <w:sz w:val="22"/>
                                <w:szCs w:val="22"/>
                              </w:rPr>
                              <w:t xml:space="preserve">). </w:t>
                            </w:r>
                          </w:p>
                          <w:p w14:paraId="16AE64EA" w14:textId="77777777" w:rsidR="00DC1559" w:rsidRPr="00DC1559" w:rsidRDefault="00DC1559" w:rsidP="00DC1559">
                            <w:pPr>
                              <w:spacing w:before="100" w:beforeAutospacing="1" w:after="100" w:afterAutospacing="1" w:line="240" w:lineRule="auto"/>
                              <w:rPr>
                                <w:rFonts w:eastAsia="Times New Roman" w:cs="Times New Roman"/>
                                <w:color w:val="000000" w:themeColor="text1"/>
                                <w:lang w:eastAsia="en-GB"/>
                              </w:rPr>
                            </w:pPr>
                            <w:r w:rsidRPr="00DC1559">
                              <w:rPr>
                                <w:rFonts w:eastAsia="Times New Roman" w:cs="Times New Roman"/>
                                <w:b/>
                                <w:bCs/>
                                <w:color w:val="000000" w:themeColor="text1"/>
                                <w:lang w:eastAsia="en-GB"/>
                              </w:rPr>
                              <w:t xml:space="preserve">Conclusion </w:t>
                            </w:r>
                          </w:p>
                          <w:p w14:paraId="3B621051" w14:textId="2B904B53" w:rsidR="00DC1559" w:rsidRPr="005A17F2" w:rsidRDefault="00DC1559" w:rsidP="00DC1559">
                            <w:pPr>
                              <w:spacing w:before="100" w:beforeAutospacing="1" w:after="100" w:afterAutospacing="1" w:line="240" w:lineRule="auto"/>
                              <w:rPr>
                                <w:rFonts w:eastAsia="Times New Roman" w:cs="Times New Roman"/>
                                <w:lang w:eastAsia="en-GB"/>
                              </w:rPr>
                            </w:pPr>
                            <w:r w:rsidRPr="00DC1559">
                              <w:rPr>
                                <w:rFonts w:eastAsia="Times New Roman" w:cs="Times New Roman"/>
                                <w:lang w:eastAsia="en-GB"/>
                              </w:rPr>
                              <w:t>Drawing on the intimate knowledge of patients’ relatives to help identify the subtle and early signs of deterioration and empowering them to call for help is an important element of patient safety.</w:t>
                            </w:r>
                            <w:r w:rsidR="00EE4F29" w:rsidRPr="00EE4F29">
                              <w:rPr>
                                <w:rFonts w:eastAsia="Times New Roman" w:cs="Times New Roman"/>
                                <w:lang w:eastAsia="en-GB"/>
                              </w:rPr>
                              <w:t xml:space="preserve"> </w:t>
                            </w:r>
                            <w:r w:rsidRPr="00DC1559">
                              <w:rPr>
                                <w:rFonts w:eastAsia="Times New Roman" w:cs="Times New Roman"/>
                                <w:lang w:eastAsia="en-GB"/>
                              </w:rPr>
                              <w:t xml:space="preserve">The need for healthcare settings to be able to offer patient-and-relative-activated critical care outreach services has been recommended by many organisations and is growing in importance on the national agenda. </w:t>
                            </w:r>
                          </w:p>
                          <w:p w14:paraId="74729B90" w14:textId="0980403A" w:rsidR="002063C9" w:rsidRPr="002063C9" w:rsidRDefault="00D0658B" w:rsidP="002063C9">
                            <w:pPr>
                              <w:spacing w:before="100" w:beforeAutospacing="1" w:after="100" w:afterAutospacing="1" w:line="240" w:lineRule="auto"/>
                              <w:rPr>
                                <w:rFonts w:eastAsia="Times New Roman" w:cs="Times New Roman"/>
                                <w:lang w:eastAsia="en-GB"/>
                              </w:rPr>
                            </w:pPr>
                            <w:r w:rsidRPr="00D0658B">
                              <w:rPr>
                                <w:rFonts w:eastAsia="Times New Roman" w:cs="Arial"/>
                                <w:lang w:eastAsia="en-GB"/>
                              </w:rPr>
                              <w:t xml:space="preserve">The data and evaluation of the service in other trusts </w:t>
                            </w:r>
                            <w:r w:rsidR="005A17F2" w:rsidRPr="005A17F2">
                              <w:rPr>
                                <w:rFonts w:eastAsia="Times New Roman" w:cs="Arial"/>
                                <w:lang w:eastAsia="en-GB"/>
                              </w:rPr>
                              <w:t>validates</w:t>
                            </w:r>
                            <w:r w:rsidRPr="00D0658B">
                              <w:rPr>
                                <w:rFonts w:eastAsia="Times New Roman" w:cs="Arial"/>
                                <w:lang w:eastAsia="en-GB"/>
                              </w:rPr>
                              <w:t xml:space="preserve"> the feasibility of implementing a C4C service in an acute hospital setting</w:t>
                            </w:r>
                            <w:r w:rsidR="005A17F2" w:rsidRPr="005A17F2">
                              <w:rPr>
                                <w:rFonts w:eastAsia="Times New Roman" w:cs="Arial"/>
                                <w:lang w:eastAsia="en-GB"/>
                              </w:rPr>
                              <w:t xml:space="preserve">. </w:t>
                            </w:r>
                            <w:r w:rsidR="002063C9" w:rsidRPr="005A17F2">
                              <w:rPr>
                                <w:rFonts w:eastAsia="Times New Roman" w:cs="Times New Roman"/>
                                <w:lang w:eastAsia="en-GB"/>
                              </w:rPr>
                              <w:t xml:space="preserve">It has been </w:t>
                            </w:r>
                            <w:r w:rsidR="002063C9" w:rsidRPr="002063C9">
                              <w:rPr>
                                <w:rFonts w:eastAsia="Times New Roman" w:cs="Times New Roman"/>
                                <w:lang w:eastAsia="en-GB"/>
                              </w:rPr>
                              <w:t>demonstrated that C4C provides patients and their family members with much needed reassurance and improves their overall hospital experience. Furthermore, services such as C4C have a proven record of improving the clinical condition of patients.</w:t>
                            </w:r>
                            <w:r w:rsidR="002063C9" w:rsidRPr="005A17F2">
                              <w:rPr>
                                <w:rFonts w:eastAsia="Times New Roman" w:cs="Times New Roman"/>
                                <w:lang w:eastAsia="en-GB"/>
                              </w:rPr>
                              <w:t xml:space="preserve"> </w:t>
                            </w:r>
                            <w:r w:rsidR="002063C9" w:rsidRPr="002063C9">
                              <w:rPr>
                                <w:rFonts w:eastAsia="Times New Roman" w:cs="Times New Roman"/>
                                <w:lang w:eastAsia="en-GB"/>
                              </w:rPr>
                              <w:t xml:space="preserve">They are essential tools to enhance patient safety and to empower patient and relatives. </w:t>
                            </w:r>
                          </w:p>
                          <w:p w14:paraId="6E726A6C" w14:textId="77777777" w:rsidR="002063C9" w:rsidRPr="00DC1559" w:rsidRDefault="002063C9" w:rsidP="00DC1559">
                            <w:pPr>
                              <w:spacing w:before="100" w:beforeAutospacing="1" w:after="100" w:afterAutospacing="1" w:line="240" w:lineRule="auto"/>
                              <w:rPr>
                                <w:rFonts w:ascii="Times New Roman" w:eastAsia="Times New Roman" w:hAnsi="Times New Roman" w:cs="Times New Roman"/>
                                <w:sz w:val="24"/>
                                <w:szCs w:val="24"/>
                                <w:lang w:eastAsia="en-GB"/>
                              </w:rPr>
                            </w:pPr>
                          </w:p>
                          <w:p w14:paraId="5D895393" w14:textId="77777777" w:rsidR="00DC1559" w:rsidRPr="00922037" w:rsidRDefault="00DC1559" w:rsidP="00257855">
                            <w:pPr>
                              <w:pStyle w:val="NormalWeb"/>
                              <w:rPr>
                                <w:rFonts w:asciiTheme="minorHAnsi" w:hAnsiTheme="minorHAnsi"/>
                                <w:sz w:val="22"/>
                                <w:szCs w:val="22"/>
                              </w:rPr>
                            </w:pPr>
                          </w:p>
                          <w:p w14:paraId="69953FCE" w14:textId="7952AEBF" w:rsidR="009C0263" w:rsidRPr="009C0263" w:rsidRDefault="009C0263" w:rsidP="009C0263">
                            <w:pPr>
                              <w:pStyle w:val="NormalWeb"/>
                            </w:pPr>
                          </w:p>
                          <w:p w14:paraId="4529ECA3" w14:textId="1DBDA5CB" w:rsidR="00CC6151" w:rsidRPr="00AB07BA" w:rsidRDefault="00CC6151" w:rsidP="001F162D">
                            <w:pPr>
                              <w:pStyle w:val="NormalWeb"/>
                              <w:rPr>
                                <w:rFonts w:asciiTheme="minorHAnsi" w:hAnsiTheme="minorHAnsi"/>
                                <w:color w:val="000000" w:themeColor="text1"/>
                                <w:sz w:val="22"/>
                                <w:szCs w:val="22"/>
                              </w:rPr>
                            </w:pPr>
                          </w:p>
                          <w:p w14:paraId="22F8337C" w14:textId="6734E81C" w:rsidR="00761375" w:rsidRDefault="00761375" w:rsidP="00761375">
                            <w:pPr>
                              <w:pStyle w:val="NormalWeb"/>
                              <w:ind w:left="720"/>
                            </w:pPr>
                          </w:p>
                          <w:p w14:paraId="47E4CF3C" w14:textId="77777777" w:rsidR="00761375" w:rsidRDefault="00761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E8F58" id="Text Box 21" o:spid="_x0000_s1039" type="#_x0000_t202" style="position:absolute;margin-left:-33.9pt;margin-top:254.75pt;width:533.75pt;height:470.1pt;z-index:2516408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" filled="f" stroked="f" strokeweight=".5pt">
                <v:textbox>
                  <w:txbxContent>
                    <w:p w14:paraId="4EE42F52" w14:textId="77777777" w:rsidR="00761375" w:rsidRPr="00AB07BA" w:rsidRDefault="00761375" w:rsidP="00AB07BA">
                      <w:pPr>
                        <w:pStyle w:val="NormalWeb"/>
                        <w:rPr>
                          <w:rFonts w:asciiTheme="minorHAnsi" w:hAnsiTheme="minorHAnsi"/>
                          <w:color w:val="000000" w:themeColor="text1"/>
                          <w:sz w:val="22"/>
                          <w:szCs w:val="22"/>
                        </w:rPr>
                      </w:pPr>
                      <w:r w:rsidRPr="00AB07BA">
                        <w:rPr>
                          <w:rFonts w:asciiTheme="minorHAnsi" w:hAnsiTheme="minorHAnsi"/>
                          <w:b/>
                          <w:bCs/>
                          <w:color w:val="000000" w:themeColor="text1"/>
                          <w:sz w:val="22"/>
                          <w:szCs w:val="22"/>
                        </w:rPr>
                        <w:t xml:space="preserve">Discussion </w:t>
                      </w:r>
                    </w:p>
                    <w:p w14:paraId="6B3B90F5" w14:textId="281EEAFE" w:rsidR="001F162D" w:rsidRPr="00922037" w:rsidRDefault="00761375" w:rsidP="001F162D">
                      <w:pPr>
                        <w:pStyle w:val="NormalWeb"/>
                        <w:rPr>
                          <w:rFonts w:asciiTheme="minorHAnsi" w:hAnsiTheme="minorHAnsi"/>
                          <w:color w:val="000000" w:themeColor="text1"/>
                          <w:sz w:val="22"/>
                          <w:szCs w:val="22"/>
                        </w:rPr>
                      </w:pPr>
                      <w:r w:rsidRPr="00922037">
                        <w:rPr>
                          <w:rFonts w:asciiTheme="minorHAnsi" w:hAnsiTheme="minorHAnsi"/>
                          <w:color w:val="000000" w:themeColor="text1"/>
                          <w:sz w:val="22"/>
                          <w:szCs w:val="22"/>
                        </w:rPr>
                        <w:t xml:space="preserve">Implementation of change initiatives are notoriously challenging within health care. Multiple factors can influence the success of </w:t>
                      </w:r>
                      <w:r w:rsidR="00AB07BA" w:rsidRPr="00922037">
                        <w:rPr>
                          <w:rFonts w:asciiTheme="minorHAnsi" w:hAnsiTheme="minorHAnsi"/>
                          <w:color w:val="000000" w:themeColor="text1"/>
                          <w:sz w:val="22"/>
                          <w:szCs w:val="22"/>
                        </w:rPr>
                        <w:t>changes, including</w:t>
                      </w:r>
                      <w:r w:rsidRPr="00922037">
                        <w:rPr>
                          <w:rFonts w:asciiTheme="minorHAnsi" w:hAnsiTheme="minorHAnsi"/>
                          <w:color w:val="000000" w:themeColor="text1"/>
                          <w:sz w:val="22"/>
                          <w:szCs w:val="22"/>
                        </w:rPr>
                        <w:t xml:space="preserve"> leadership,</w:t>
                      </w:r>
                      <w:r w:rsidR="00AB07BA" w:rsidRPr="00922037">
                        <w:rPr>
                          <w:rFonts w:asciiTheme="minorHAnsi" w:hAnsiTheme="minorHAnsi"/>
                          <w:color w:val="000000" w:themeColor="text1"/>
                          <w:sz w:val="22"/>
                          <w:szCs w:val="22"/>
                        </w:rPr>
                        <w:t xml:space="preserve"> </w:t>
                      </w:r>
                      <w:r w:rsidRPr="00922037">
                        <w:rPr>
                          <w:rFonts w:asciiTheme="minorHAnsi" w:hAnsiTheme="minorHAnsi"/>
                          <w:color w:val="000000" w:themeColor="text1"/>
                          <w:sz w:val="22"/>
                          <w:szCs w:val="22"/>
                        </w:rPr>
                        <w:t>motivation,</w:t>
                      </w:r>
                      <w:r w:rsidR="00AB07BA" w:rsidRPr="00922037">
                        <w:rPr>
                          <w:rFonts w:asciiTheme="minorHAnsi" w:hAnsiTheme="minorHAnsi"/>
                          <w:color w:val="000000" w:themeColor="text1"/>
                          <w:sz w:val="22"/>
                          <w:szCs w:val="22"/>
                        </w:rPr>
                        <w:t xml:space="preserve"> </w:t>
                      </w:r>
                      <w:r w:rsidRPr="00922037">
                        <w:rPr>
                          <w:rFonts w:asciiTheme="minorHAnsi" w:hAnsiTheme="minorHAnsi"/>
                          <w:color w:val="000000" w:themeColor="text1"/>
                          <w:sz w:val="22"/>
                          <w:szCs w:val="22"/>
                        </w:rPr>
                        <w:t>timescales,</w:t>
                      </w:r>
                      <w:r w:rsidR="00AB07BA" w:rsidRPr="00922037">
                        <w:rPr>
                          <w:rFonts w:asciiTheme="minorHAnsi" w:hAnsiTheme="minorHAnsi"/>
                          <w:color w:val="000000" w:themeColor="text1"/>
                          <w:sz w:val="22"/>
                          <w:szCs w:val="22"/>
                        </w:rPr>
                        <w:t xml:space="preserve"> </w:t>
                      </w:r>
                      <w:r w:rsidRPr="00922037">
                        <w:rPr>
                          <w:rFonts w:asciiTheme="minorHAnsi" w:hAnsiTheme="minorHAnsi"/>
                          <w:color w:val="000000" w:themeColor="text1"/>
                          <w:sz w:val="22"/>
                          <w:szCs w:val="22"/>
                        </w:rPr>
                        <w:t>organisational cultures and finance, among others (Carvalho et al, 2019; NICE, 2023).</w:t>
                      </w:r>
                      <w:r w:rsidR="00AB07BA" w:rsidRPr="00922037">
                        <w:rPr>
                          <w:rFonts w:asciiTheme="minorHAnsi" w:hAnsiTheme="minorHAnsi"/>
                          <w:color w:val="000000" w:themeColor="text1"/>
                          <w:sz w:val="22"/>
                          <w:szCs w:val="22"/>
                        </w:rPr>
                        <w:t xml:space="preserve"> </w:t>
                      </w:r>
                      <w:r w:rsidRPr="00922037">
                        <w:rPr>
                          <w:rFonts w:asciiTheme="minorHAnsi" w:hAnsiTheme="minorHAnsi"/>
                          <w:color w:val="000000" w:themeColor="text1"/>
                          <w:sz w:val="22"/>
                          <w:szCs w:val="22"/>
                        </w:rPr>
                        <w:t>For healthcare-based change initiatives to succeed,</w:t>
                      </w:r>
                      <w:r w:rsidR="00AB07BA" w:rsidRPr="00922037">
                        <w:rPr>
                          <w:rFonts w:asciiTheme="minorHAnsi" w:hAnsiTheme="minorHAnsi"/>
                          <w:color w:val="000000" w:themeColor="text1"/>
                          <w:sz w:val="22"/>
                          <w:szCs w:val="22"/>
                        </w:rPr>
                        <w:t xml:space="preserve"> </w:t>
                      </w:r>
                      <w:r w:rsidRPr="00922037">
                        <w:rPr>
                          <w:rFonts w:asciiTheme="minorHAnsi" w:hAnsiTheme="minorHAnsi"/>
                          <w:color w:val="000000" w:themeColor="text1"/>
                          <w:sz w:val="22"/>
                          <w:szCs w:val="22"/>
                        </w:rPr>
                        <w:t xml:space="preserve">it is vital to ensure there is a shared vision throughout the organisation, preventing resistance from members of the workforce that may jeopardise the success of the project (Ogbonna and Wilkinson, </w:t>
                      </w:r>
                      <w:r w:rsidR="001F162D" w:rsidRPr="00922037">
                        <w:rPr>
                          <w:rFonts w:asciiTheme="minorHAnsi" w:hAnsiTheme="minorHAnsi"/>
                          <w:color w:val="000000" w:themeColor="text1"/>
                          <w:sz w:val="22"/>
                          <w:szCs w:val="22"/>
                        </w:rPr>
                        <w:t xml:space="preserve">2003). </w:t>
                      </w:r>
                    </w:p>
                    <w:p w14:paraId="141B6086" w14:textId="3D9A24FA" w:rsidR="00257855" w:rsidRDefault="00A5065D" w:rsidP="00257855">
                      <w:pPr>
                        <w:pStyle w:val="NormalWeb"/>
                        <w:rPr>
                          <w:rFonts w:asciiTheme="minorHAnsi" w:hAnsiTheme="minorHAnsi"/>
                          <w:sz w:val="22"/>
                          <w:szCs w:val="22"/>
                        </w:rPr>
                      </w:pPr>
                      <w:r w:rsidRPr="00922037">
                        <w:rPr>
                          <w:rFonts w:asciiTheme="minorHAnsi" w:hAnsiTheme="minorHAnsi"/>
                          <w:color w:val="000000" w:themeColor="text1"/>
                          <w:sz w:val="22"/>
                          <w:szCs w:val="22"/>
                        </w:rPr>
                        <w:t>Predicted activity</w:t>
                      </w:r>
                      <w:r w:rsidR="00131548" w:rsidRPr="00922037">
                        <w:rPr>
                          <w:rFonts w:asciiTheme="minorHAnsi" w:hAnsiTheme="minorHAnsi"/>
                          <w:color w:val="000000" w:themeColor="text1"/>
                          <w:sz w:val="22"/>
                          <w:szCs w:val="22"/>
                        </w:rPr>
                        <w:t xml:space="preserve"> is based </w:t>
                      </w:r>
                      <w:r w:rsidR="00F30F4F" w:rsidRPr="00922037">
                        <w:rPr>
                          <w:rFonts w:asciiTheme="minorHAnsi" w:hAnsiTheme="minorHAnsi"/>
                          <w:color w:val="000000" w:themeColor="text1"/>
                          <w:sz w:val="22"/>
                          <w:szCs w:val="22"/>
                        </w:rPr>
                        <w:t>upon data provided by other hospitals</w:t>
                      </w:r>
                      <w:r w:rsidR="009C0263" w:rsidRPr="00922037">
                        <w:rPr>
                          <w:rFonts w:asciiTheme="minorHAnsi" w:hAnsiTheme="minorHAnsi"/>
                          <w:color w:val="000000" w:themeColor="text1"/>
                          <w:sz w:val="22"/>
                          <w:szCs w:val="22"/>
                        </w:rPr>
                        <w:t xml:space="preserve">, however </w:t>
                      </w:r>
                      <w:r w:rsidR="00BF1ECE" w:rsidRPr="00922037">
                        <w:rPr>
                          <w:rFonts w:asciiTheme="minorHAnsi" w:hAnsiTheme="minorHAnsi"/>
                          <w:color w:val="000000" w:themeColor="text1"/>
                          <w:sz w:val="22"/>
                          <w:szCs w:val="22"/>
                        </w:rPr>
                        <w:t xml:space="preserve">this </w:t>
                      </w:r>
                      <w:r w:rsidR="00730197" w:rsidRPr="00922037">
                        <w:rPr>
                          <w:rFonts w:asciiTheme="minorHAnsi" w:hAnsiTheme="minorHAnsi"/>
                          <w:color w:val="000000" w:themeColor="text1"/>
                          <w:sz w:val="22"/>
                          <w:szCs w:val="22"/>
                        </w:rPr>
                        <w:t xml:space="preserve">may differ </w:t>
                      </w:r>
                      <w:r w:rsidR="00DB6147" w:rsidRPr="00922037">
                        <w:rPr>
                          <w:rFonts w:asciiTheme="minorHAnsi" w:hAnsiTheme="minorHAnsi"/>
                          <w:color w:val="000000" w:themeColor="text1"/>
                          <w:sz w:val="22"/>
                          <w:szCs w:val="22"/>
                        </w:rPr>
                        <w:t xml:space="preserve">due to </w:t>
                      </w:r>
                      <w:r w:rsidR="009C0263" w:rsidRPr="00922037">
                        <w:rPr>
                          <w:rFonts w:asciiTheme="minorHAnsi" w:hAnsiTheme="minorHAnsi"/>
                          <w:sz w:val="22"/>
                          <w:szCs w:val="22"/>
                        </w:rPr>
                        <w:t xml:space="preserve">local </w:t>
                      </w:r>
                      <w:r w:rsidR="00AE7237" w:rsidRPr="00922037">
                        <w:rPr>
                          <w:rFonts w:asciiTheme="minorHAnsi" w:hAnsiTheme="minorHAnsi"/>
                          <w:sz w:val="22"/>
                          <w:szCs w:val="22"/>
                        </w:rPr>
                        <w:t xml:space="preserve">demographics, </w:t>
                      </w:r>
                      <w:r w:rsidR="009C0263" w:rsidRPr="00922037">
                        <w:rPr>
                          <w:rFonts w:asciiTheme="minorHAnsi" w:hAnsiTheme="minorHAnsi"/>
                          <w:sz w:val="22"/>
                          <w:szCs w:val="22"/>
                        </w:rPr>
                        <w:t>organisational, structural and cultural factors</w:t>
                      </w:r>
                      <w:r w:rsidR="00DB6147" w:rsidRPr="00922037">
                        <w:rPr>
                          <w:rFonts w:asciiTheme="minorHAnsi" w:hAnsiTheme="minorHAnsi"/>
                          <w:sz w:val="22"/>
                          <w:szCs w:val="22"/>
                        </w:rPr>
                        <w:t xml:space="preserve">. </w:t>
                      </w:r>
                      <w:r w:rsidR="00257855" w:rsidRPr="00922037">
                        <w:rPr>
                          <w:rFonts w:asciiTheme="minorHAnsi" w:hAnsiTheme="minorHAnsi"/>
                          <w:sz w:val="22"/>
                          <w:szCs w:val="22"/>
                        </w:rPr>
                        <w:t>Despite these</w:t>
                      </w:r>
                      <w:r w:rsidR="00257855" w:rsidRPr="00922037">
                        <w:rPr>
                          <w:rFonts w:asciiTheme="minorHAnsi" w:hAnsiTheme="minorHAnsi"/>
                          <w:sz w:val="22"/>
                          <w:szCs w:val="22"/>
                        </w:rPr>
                        <w:t xml:space="preserve"> potential</w:t>
                      </w:r>
                      <w:r w:rsidR="00257855" w:rsidRPr="00922037">
                        <w:rPr>
                          <w:rFonts w:asciiTheme="minorHAnsi" w:hAnsiTheme="minorHAnsi"/>
                          <w:sz w:val="22"/>
                          <w:szCs w:val="22"/>
                        </w:rPr>
                        <w:t xml:space="preserve"> limitations, the </w:t>
                      </w:r>
                      <w:r w:rsidR="00C17B68" w:rsidRPr="00922037">
                        <w:rPr>
                          <w:rFonts w:asciiTheme="minorHAnsi" w:hAnsiTheme="minorHAnsi"/>
                          <w:sz w:val="22"/>
                          <w:szCs w:val="22"/>
                        </w:rPr>
                        <w:t>evaluation of the service</w:t>
                      </w:r>
                      <w:r w:rsidR="00257855" w:rsidRPr="00922037">
                        <w:rPr>
                          <w:rFonts w:asciiTheme="minorHAnsi" w:hAnsiTheme="minorHAnsi"/>
                          <w:sz w:val="22"/>
                          <w:szCs w:val="22"/>
                        </w:rPr>
                        <w:t xml:space="preserve"> </w:t>
                      </w:r>
                      <w:r w:rsidR="00C457F5" w:rsidRPr="00922037">
                        <w:rPr>
                          <w:rFonts w:asciiTheme="minorHAnsi" w:hAnsiTheme="minorHAnsi"/>
                          <w:sz w:val="22"/>
                          <w:szCs w:val="22"/>
                        </w:rPr>
                        <w:t>is</w:t>
                      </w:r>
                      <w:r w:rsidR="00257855" w:rsidRPr="00922037">
                        <w:rPr>
                          <w:rFonts w:asciiTheme="minorHAnsi" w:hAnsiTheme="minorHAnsi"/>
                          <w:sz w:val="22"/>
                          <w:szCs w:val="22"/>
                        </w:rPr>
                        <w:t xml:space="preserve"> mirrored by others who have either studied this type of service or have adopted it within their own trusts,</w:t>
                      </w:r>
                      <w:r w:rsidR="00C17B68" w:rsidRPr="00922037">
                        <w:rPr>
                          <w:rFonts w:asciiTheme="minorHAnsi" w:hAnsiTheme="minorHAnsi"/>
                          <w:sz w:val="22"/>
                          <w:szCs w:val="22"/>
                        </w:rPr>
                        <w:t xml:space="preserve"> </w:t>
                      </w:r>
                      <w:r w:rsidR="00257855" w:rsidRPr="00922037">
                        <w:rPr>
                          <w:rFonts w:asciiTheme="minorHAnsi" w:hAnsiTheme="minorHAnsi"/>
                          <w:sz w:val="22"/>
                          <w:szCs w:val="22"/>
                        </w:rPr>
                        <w:t>who agree that services such as C4C are essential tools that enhance patient safety (Miceli and Clark, 2005; Greenhouse et al, 2006; Ray et al, 2009;</w:t>
                      </w:r>
                      <w:r w:rsidR="00D33FF3">
                        <w:rPr>
                          <w:rFonts w:asciiTheme="minorHAnsi" w:hAnsiTheme="minorHAnsi"/>
                          <w:sz w:val="22"/>
                          <w:szCs w:val="22"/>
                        </w:rPr>
                        <w:t xml:space="preserve"> </w:t>
                      </w:r>
                      <w:r w:rsidR="00257855" w:rsidRPr="00922037">
                        <w:rPr>
                          <w:rFonts w:asciiTheme="minorHAnsi" w:hAnsiTheme="minorHAnsi"/>
                          <w:sz w:val="22"/>
                          <w:szCs w:val="22"/>
                        </w:rPr>
                        <w:t>Vorwerk and King, 2016; Odell, 2019; Bucknall et al, 2021</w:t>
                      </w:r>
                      <w:r w:rsidR="00922037" w:rsidRPr="00922037">
                        <w:rPr>
                          <w:rFonts w:asciiTheme="minorHAnsi" w:hAnsiTheme="minorHAnsi"/>
                          <w:sz w:val="22"/>
                          <w:szCs w:val="22"/>
                        </w:rPr>
                        <w:t xml:space="preserve">; Cornell and </w:t>
                      </w:r>
                      <w:proofErr w:type="spellStart"/>
                      <w:r w:rsidR="00922037" w:rsidRPr="00922037">
                        <w:rPr>
                          <w:rFonts w:asciiTheme="minorHAnsi" w:hAnsiTheme="minorHAnsi"/>
                          <w:sz w:val="22"/>
                          <w:szCs w:val="22"/>
                        </w:rPr>
                        <w:t>Datson</w:t>
                      </w:r>
                      <w:proofErr w:type="spellEnd"/>
                      <w:r w:rsidR="00922037" w:rsidRPr="00922037">
                        <w:rPr>
                          <w:rFonts w:asciiTheme="minorHAnsi" w:hAnsiTheme="minorHAnsi"/>
                          <w:sz w:val="22"/>
                          <w:szCs w:val="22"/>
                        </w:rPr>
                        <w:t>, 2023</w:t>
                      </w:r>
                      <w:r w:rsidR="00257855" w:rsidRPr="00922037">
                        <w:rPr>
                          <w:rFonts w:asciiTheme="minorHAnsi" w:hAnsiTheme="minorHAnsi"/>
                          <w:sz w:val="22"/>
                          <w:szCs w:val="22"/>
                        </w:rPr>
                        <w:t xml:space="preserve">). </w:t>
                      </w:r>
                    </w:p>
                    <w:p w14:paraId="16AE64EA" w14:textId="77777777" w:rsidR="00DC1559" w:rsidRPr="00DC1559" w:rsidRDefault="00DC1559" w:rsidP="00DC1559">
                      <w:pPr>
                        <w:spacing w:before="100" w:beforeAutospacing="1" w:after="100" w:afterAutospacing="1" w:line="240" w:lineRule="auto"/>
                        <w:rPr>
                          <w:rFonts w:eastAsia="Times New Roman" w:cs="Times New Roman"/>
                          <w:color w:val="000000" w:themeColor="text1"/>
                          <w:lang w:eastAsia="en-GB"/>
                        </w:rPr>
                      </w:pPr>
                      <w:r w:rsidRPr="00DC1559">
                        <w:rPr>
                          <w:rFonts w:eastAsia="Times New Roman" w:cs="Times New Roman"/>
                          <w:b/>
                          <w:bCs/>
                          <w:color w:val="000000" w:themeColor="text1"/>
                          <w:lang w:eastAsia="en-GB"/>
                        </w:rPr>
                        <w:t xml:space="preserve">Conclusion </w:t>
                      </w:r>
                    </w:p>
                    <w:p w14:paraId="3B621051" w14:textId="2B904B53" w:rsidR="00DC1559" w:rsidRPr="005A17F2" w:rsidRDefault="00DC1559" w:rsidP="00DC1559">
                      <w:pPr>
                        <w:spacing w:before="100" w:beforeAutospacing="1" w:after="100" w:afterAutospacing="1" w:line="240" w:lineRule="auto"/>
                        <w:rPr>
                          <w:rFonts w:eastAsia="Times New Roman" w:cs="Times New Roman"/>
                          <w:lang w:eastAsia="en-GB"/>
                        </w:rPr>
                      </w:pPr>
                      <w:r w:rsidRPr="00DC1559">
                        <w:rPr>
                          <w:rFonts w:eastAsia="Times New Roman" w:cs="Times New Roman"/>
                          <w:lang w:eastAsia="en-GB"/>
                        </w:rPr>
                        <w:t>Drawing on the intimate knowledge of patients’ relatives to help identify the subtle and early signs of deterioration and empowering them to call for help is an important element of patient safety.</w:t>
                      </w:r>
                      <w:r w:rsidR="00EE4F29" w:rsidRPr="00EE4F29">
                        <w:rPr>
                          <w:rFonts w:eastAsia="Times New Roman" w:cs="Times New Roman"/>
                          <w:lang w:eastAsia="en-GB"/>
                        </w:rPr>
                        <w:t xml:space="preserve"> </w:t>
                      </w:r>
                      <w:r w:rsidRPr="00DC1559">
                        <w:rPr>
                          <w:rFonts w:eastAsia="Times New Roman" w:cs="Times New Roman"/>
                          <w:lang w:eastAsia="en-GB"/>
                        </w:rPr>
                        <w:t xml:space="preserve">The need for healthcare settings to be able to offer patient-and-relative-activated critical care outreach services has been recommended by many organisations and is growing in importance on the national agenda. </w:t>
                      </w:r>
                    </w:p>
                    <w:p w14:paraId="74729B90" w14:textId="0980403A" w:rsidR="002063C9" w:rsidRPr="002063C9" w:rsidRDefault="00D0658B" w:rsidP="002063C9">
                      <w:pPr>
                        <w:spacing w:before="100" w:beforeAutospacing="1" w:after="100" w:afterAutospacing="1" w:line="240" w:lineRule="auto"/>
                        <w:rPr>
                          <w:rFonts w:eastAsia="Times New Roman" w:cs="Times New Roman"/>
                          <w:lang w:eastAsia="en-GB"/>
                        </w:rPr>
                      </w:pPr>
                      <w:r w:rsidRPr="00D0658B">
                        <w:rPr>
                          <w:rFonts w:eastAsia="Times New Roman" w:cs="Arial"/>
                          <w:lang w:eastAsia="en-GB"/>
                        </w:rPr>
                        <w:t xml:space="preserve">The data and evaluation of the service in other trusts </w:t>
                      </w:r>
                      <w:r w:rsidR="005A17F2" w:rsidRPr="005A17F2">
                        <w:rPr>
                          <w:rFonts w:eastAsia="Times New Roman" w:cs="Arial"/>
                          <w:lang w:eastAsia="en-GB"/>
                        </w:rPr>
                        <w:t>validates</w:t>
                      </w:r>
                      <w:r w:rsidRPr="00D0658B">
                        <w:rPr>
                          <w:rFonts w:eastAsia="Times New Roman" w:cs="Arial"/>
                          <w:lang w:eastAsia="en-GB"/>
                        </w:rPr>
                        <w:t xml:space="preserve"> the feasibility of implementing a C4C service in an acute hospital setting</w:t>
                      </w:r>
                      <w:r w:rsidR="005A17F2" w:rsidRPr="005A17F2">
                        <w:rPr>
                          <w:rFonts w:eastAsia="Times New Roman" w:cs="Arial"/>
                          <w:lang w:eastAsia="en-GB"/>
                        </w:rPr>
                        <w:t xml:space="preserve">. </w:t>
                      </w:r>
                      <w:r w:rsidR="002063C9" w:rsidRPr="005A17F2">
                        <w:rPr>
                          <w:rFonts w:eastAsia="Times New Roman" w:cs="Times New Roman"/>
                          <w:lang w:eastAsia="en-GB"/>
                        </w:rPr>
                        <w:t xml:space="preserve">It has been </w:t>
                      </w:r>
                      <w:r w:rsidR="002063C9" w:rsidRPr="002063C9">
                        <w:rPr>
                          <w:rFonts w:eastAsia="Times New Roman" w:cs="Times New Roman"/>
                          <w:lang w:eastAsia="en-GB"/>
                        </w:rPr>
                        <w:t>demonstrated that C4C provides patients and their family members with much needed reassurance and improves their overall hospital experience. Furthermore, services such as C4C have a proven record of improving the clinical condition of patients.</w:t>
                      </w:r>
                      <w:r w:rsidR="002063C9" w:rsidRPr="005A17F2">
                        <w:rPr>
                          <w:rFonts w:eastAsia="Times New Roman" w:cs="Times New Roman"/>
                          <w:lang w:eastAsia="en-GB"/>
                        </w:rPr>
                        <w:t xml:space="preserve"> </w:t>
                      </w:r>
                      <w:r w:rsidR="002063C9" w:rsidRPr="002063C9">
                        <w:rPr>
                          <w:rFonts w:eastAsia="Times New Roman" w:cs="Times New Roman"/>
                          <w:lang w:eastAsia="en-GB"/>
                        </w:rPr>
                        <w:t xml:space="preserve">They are essential tools to enhance patient safety and to empower patient and relatives. </w:t>
                      </w:r>
                    </w:p>
                    <w:p w14:paraId="6E726A6C" w14:textId="77777777" w:rsidR="002063C9" w:rsidRPr="00DC1559" w:rsidRDefault="002063C9" w:rsidP="00DC1559">
                      <w:pPr>
                        <w:spacing w:before="100" w:beforeAutospacing="1" w:after="100" w:afterAutospacing="1" w:line="240" w:lineRule="auto"/>
                        <w:rPr>
                          <w:rFonts w:ascii="Times New Roman" w:eastAsia="Times New Roman" w:hAnsi="Times New Roman" w:cs="Times New Roman"/>
                          <w:sz w:val="24"/>
                          <w:szCs w:val="24"/>
                          <w:lang w:eastAsia="en-GB"/>
                        </w:rPr>
                      </w:pPr>
                    </w:p>
                    <w:p w14:paraId="5D895393" w14:textId="77777777" w:rsidR="00DC1559" w:rsidRPr="00922037" w:rsidRDefault="00DC1559" w:rsidP="00257855">
                      <w:pPr>
                        <w:pStyle w:val="NormalWeb"/>
                        <w:rPr>
                          <w:rFonts w:asciiTheme="minorHAnsi" w:hAnsiTheme="minorHAnsi"/>
                          <w:sz w:val="22"/>
                          <w:szCs w:val="22"/>
                        </w:rPr>
                      </w:pPr>
                    </w:p>
                    <w:p w14:paraId="69953FCE" w14:textId="7952AEBF" w:rsidR="009C0263" w:rsidRPr="009C0263" w:rsidRDefault="009C0263" w:rsidP="009C0263">
                      <w:pPr>
                        <w:pStyle w:val="NormalWeb"/>
                      </w:pPr>
                    </w:p>
                    <w:p w14:paraId="4529ECA3" w14:textId="1DBDA5CB" w:rsidR="00CC6151" w:rsidRPr="00AB07BA" w:rsidRDefault="00CC6151" w:rsidP="001F162D">
                      <w:pPr>
                        <w:pStyle w:val="NormalWeb"/>
                        <w:rPr>
                          <w:rFonts w:asciiTheme="minorHAnsi" w:hAnsiTheme="minorHAnsi"/>
                          <w:color w:val="000000" w:themeColor="text1"/>
                          <w:sz w:val="22"/>
                          <w:szCs w:val="22"/>
                        </w:rPr>
                      </w:pPr>
                    </w:p>
                    <w:p w14:paraId="22F8337C" w14:textId="6734E81C" w:rsidR="00761375" w:rsidRDefault="00761375" w:rsidP="00761375">
                      <w:pPr>
                        <w:pStyle w:val="NormalWeb"/>
                        <w:ind w:left="720"/>
                      </w:pPr>
                    </w:p>
                    <w:p w14:paraId="47E4CF3C" w14:textId="77777777" w:rsidR="00761375" w:rsidRDefault="00761375"/>
                  </w:txbxContent>
                </v:textbox>
              </v:shape>
            </w:pict>
          </mc:Fallback>
        </mc:AlternateContent>
      </w:r>
      <w:r w:rsidR="00354CE8">
        <w:rPr>
          <w:noProof/>
        </w:rPr>
        <mc:AlternateContent>
          <mc:Choice Requires="wps">
            <w:drawing>
              <wp:anchor distT="0" distB="0" distL="114300" distR="114300" simplePos="0" relativeHeight="251639810" behindDoc="0" locked="0" layoutInCell="1" allowOverlap="1" wp14:anchorId="161361DD" wp14:editId="4021017E">
                <wp:simplePos x="0" y="0"/>
                <wp:positionH relativeFrom="column">
                  <wp:posOffset>-430823</wp:posOffset>
                </wp:positionH>
                <wp:positionV relativeFrom="paragraph">
                  <wp:posOffset>-70338</wp:posOffset>
                </wp:positionV>
                <wp:extent cx="6708531" cy="31652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708531" cy="3165230"/>
                        </a:xfrm>
                        <a:prstGeom prst="rect">
                          <a:avLst/>
                        </a:prstGeom>
                        <a:noFill/>
                        <a:ln w="6350">
                          <a:noFill/>
                        </a:ln>
                      </wps:spPr>
                      <wps:txbx>
                        <w:txbxContent>
                          <w:p w14:paraId="0C32FCC5" w14:textId="77777777" w:rsidR="00354CE8" w:rsidRPr="00200A22" w:rsidRDefault="00354CE8" w:rsidP="00354CE8">
                            <w:pPr>
                              <w:pStyle w:val="NormalWeb"/>
                              <w:rPr>
                                <w:rFonts w:asciiTheme="minorHAnsi" w:hAnsiTheme="minorHAnsi"/>
                                <w:b/>
                                <w:bCs/>
                                <w:sz w:val="22"/>
                                <w:szCs w:val="22"/>
                              </w:rPr>
                            </w:pPr>
                            <w:r w:rsidRPr="00200A22">
                              <w:rPr>
                                <w:rFonts w:asciiTheme="minorHAnsi" w:hAnsiTheme="minorHAnsi"/>
                                <w:b/>
                                <w:bCs/>
                                <w:sz w:val="22"/>
                                <w:szCs w:val="22"/>
                              </w:rPr>
                              <w:t xml:space="preserve">Evaluation of service effectiveness </w:t>
                            </w:r>
                          </w:p>
                          <w:p w14:paraId="1B17C173" w14:textId="77777777" w:rsidR="00354CE8" w:rsidRPr="00200A22" w:rsidRDefault="00354CE8" w:rsidP="002D2515">
                            <w:pPr>
                              <w:pStyle w:val="NormalWeb"/>
                              <w:rPr>
                                <w:rFonts w:asciiTheme="minorHAnsi" w:hAnsiTheme="minorHAnsi"/>
                                <w:sz w:val="22"/>
                                <w:szCs w:val="22"/>
                              </w:rPr>
                            </w:pPr>
                            <w:r w:rsidRPr="00200A22">
                              <w:rPr>
                                <w:rFonts w:asciiTheme="minorHAnsi" w:hAnsiTheme="minorHAnsi" w:cs="Arial"/>
                                <w:sz w:val="22"/>
                                <w:szCs w:val="22"/>
                              </w:rPr>
                              <w:t xml:space="preserve">The service will be reviewed after one year; this is in order to gain enough calls and data to have insight into the effectiveness of the service. Data will be obtained from the following sources – </w:t>
                            </w:r>
                          </w:p>
                          <w:p w14:paraId="79650EDF" w14:textId="7CE4E0D5" w:rsidR="00354CE8" w:rsidRPr="00200A22" w:rsidRDefault="002D2515" w:rsidP="002D2515">
                            <w:pPr>
                              <w:pStyle w:val="NormalWeb"/>
                              <w:rPr>
                                <w:rFonts w:asciiTheme="minorHAnsi" w:hAnsiTheme="minorHAnsi"/>
                                <w:sz w:val="22"/>
                                <w:szCs w:val="22"/>
                              </w:rPr>
                            </w:pPr>
                            <w:r w:rsidRPr="00200A22">
                              <w:rPr>
                                <w:rFonts w:asciiTheme="minorHAnsi" w:hAnsiTheme="minorHAnsi"/>
                                <w:sz w:val="22"/>
                                <w:szCs w:val="22"/>
                              </w:rPr>
                              <w:t xml:space="preserve">1. </w:t>
                            </w:r>
                            <w:r w:rsidR="00354CE8" w:rsidRPr="00200A22">
                              <w:rPr>
                                <w:rFonts w:asciiTheme="minorHAnsi" w:hAnsiTheme="minorHAnsi" w:cs="Arial"/>
                                <w:sz w:val="22"/>
                                <w:szCs w:val="22"/>
                              </w:rPr>
                              <w:t>‘Medicus Outreach</w:t>
                            </w:r>
                            <w:r w:rsidR="00200A22" w:rsidRPr="00200A22">
                              <w:rPr>
                                <w:rFonts w:asciiTheme="minorHAnsi" w:hAnsiTheme="minorHAnsi" w:cs="Arial"/>
                                <w:sz w:val="22"/>
                                <w:szCs w:val="22"/>
                              </w:rPr>
                              <w:t>’</w:t>
                            </w:r>
                            <w:r w:rsidR="00200A22" w:rsidRPr="00200A22">
                              <w:rPr>
                                <w:rFonts w:asciiTheme="minorHAnsi" w:hAnsiTheme="minorHAnsi" w:cs="Arial"/>
                                <w:color w:val="FF0000"/>
                                <w:sz w:val="22"/>
                                <w:szCs w:val="22"/>
                              </w:rPr>
                              <w:t xml:space="preserve"> [</w:t>
                            </w:r>
                            <w:r w:rsidR="007F732A" w:rsidRPr="00200A22">
                              <w:rPr>
                                <w:rFonts w:asciiTheme="minorHAnsi" w:hAnsiTheme="minorHAnsi" w:cs="Arial"/>
                                <w:i/>
                                <w:iCs/>
                                <w:color w:val="FF0000"/>
                                <w:sz w:val="22"/>
                                <w:szCs w:val="22"/>
                              </w:rPr>
                              <w:t xml:space="preserve">amend as per system used for CCOT data </w:t>
                            </w:r>
                            <w:r w:rsidR="007F732A" w:rsidRPr="00200A22">
                              <w:rPr>
                                <w:rFonts w:asciiTheme="minorHAnsi" w:hAnsiTheme="minorHAnsi" w:cs="Arial"/>
                                <w:color w:val="FF0000"/>
                                <w:sz w:val="22"/>
                                <w:szCs w:val="22"/>
                              </w:rPr>
                              <w:t>reporting]</w:t>
                            </w:r>
                            <w:r w:rsidR="00354CE8" w:rsidRPr="00200A22">
                              <w:rPr>
                                <w:rFonts w:asciiTheme="minorHAnsi" w:hAnsiTheme="minorHAnsi" w:cs="Arial"/>
                                <w:sz w:val="22"/>
                                <w:szCs w:val="22"/>
                              </w:rPr>
                              <w:t xml:space="preserve">, secure data system, will be used obtain quantitative data on the following categories. </w:t>
                            </w:r>
                          </w:p>
                          <w:p w14:paraId="09A6A0BE" w14:textId="61F1BC27" w:rsidR="0053328F" w:rsidRPr="00200A22" w:rsidRDefault="00354CE8" w:rsidP="0053328F">
                            <w:pPr>
                              <w:pStyle w:val="NormalWeb"/>
                              <w:numPr>
                                <w:ilvl w:val="0"/>
                                <w:numId w:val="10"/>
                              </w:numPr>
                              <w:rPr>
                                <w:rFonts w:asciiTheme="minorHAnsi" w:hAnsiTheme="minorHAnsi"/>
                                <w:sz w:val="22"/>
                                <w:szCs w:val="22"/>
                              </w:rPr>
                            </w:pPr>
                            <w:r w:rsidRPr="00200A22">
                              <w:rPr>
                                <w:rFonts w:asciiTheme="minorHAnsi" w:hAnsiTheme="minorHAnsi" w:cs="Arial"/>
                                <w:sz w:val="22"/>
                                <w:szCs w:val="22"/>
                              </w:rPr>
                              <w:t xml:space="preserve">Total number of C4C calls, type of referrer (patient/relative etc.), patient age, patient location, category of C4C referral (clinical review and intervention, communication and information issues, support, advice and reassurance, non C4C concerns (hygiene, food etc) requiring signposting to ward manager or PALs) </w:t>
                            </w:r>
                          </w:p>
                          <w:p w14:paraId="25ADDF73" w14:textId="402C1903" w:rsidR="007E4623" w:rsidRPr="00200A22" w:rsidRDefault="007E4623" w:rsidP="007E4623">
                            <w:pPr>
                              <w:pStyle w:val="NormalWeb"/>
                              <w:rPr>
                                <w:rFonts w:asciiTheme="minorHAnsi" w:hAnsiTheme="minorHAnsi"/>
                                <w:sz w:val="22"/>
                                <w:szCs w:val="22"/>
                              </w:rPr>
                            </w:pPr>
                            <w:r w:rsidRPr="00200A22">
                              <w:rPr>
                                <w:rFonts w:asciiTheme="minorHAnsi" w:hAnsiTheme="minorHAnsi" w:cs="Arial"/>
                                <w:sz w:val="22"/>
                                <w:szCs w:val="22"/>
                              </w:rPr>
                              <w:t xml:space="preserve">2. Patient/relative/referrer feedback will be obtained digitally through the trust public website and a digital survey directly to referrer’s email or text message using contact details that were provided. </w:t>
                            </w:r>
                          </w:p>
                          <w:p w14:paraId="76178147" w14:textId="5D8FD731" w:rsidR="0053328F" w:rsidRPr="00200A22" w:rsidRDefault="007E4623" w:rsidP="007E4623">
                            <w:pPr>
                              <w:pStyle w:val="NormalWeb"/>
                              <w:rPr>
                                <w:rFonts w:asciiTheme="minorHAnsi" w:hAnsiTheme="minorHAnsi"/>
                                <w:sz w:val="22"/>
                                <w:szCs w:val="22"/>
                              </w:rPr>
                            </w:pPr>
                            <w:r w:rsidRPr="00200A22">
                              <w:rPr>
                                <w:rFonts w:asciiTheme="minorHAnsi" w:hAnsiTheme="minorHAnsi"/>
                                <w:sz w:val="22"/>
                                <w:szCs w:val="22"/>
                              </w:rPr>
                              <w:t xml:space="preserve">3. </w:t>
                            </w:r>
                            <w:r w:rsidR="00354CE8" w:rsidRPr="00200A22">
                              <w:rPr>
                                <w:rFonts w:asciiTheme="minorHAnsi" w:hAnsiTheme="minorHAnsi" w:cs="Arial"/>
                                <w:sz w:val="22"/>
                                <w:szCs w:val="22"/>
                              </w:rPr>
                              <w:t xml:space="preserve">PALs will provide data on number of complaints related to clinical condition and/or communication concerns. A reduction of these complaints after the service launch will be used as an indicator for service effectiveness. </w:t>
                            </w:r>
                          </w:p>
                          <w:p w14:paraId="2394C976" w14:textId="77777777" w:rsidR="00354CE8" w:rsidRDefault="00354C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361DD" id="Text Box 20" o:spid="_x0000_s1040" type="#_x0000_t202" style="position:absolute;margin-left:-33.9pt;margin-top:-5.55pt;width:528.25pt;height:249.25pt;z-index:2516398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" filled="f" stroked="f" strokeweight=".5pt">
                <v:textbox>
                  <w:txbxContent>
                    <w:p w14:paraId="0C32FCC5" w14:textId="77777777" w:rsidR="00354CE8" w:rsidRPr="00200A22" w:rsidRDefault="00354CE8" w:rsidP="00354CE8">
                      <w:pPr>
                        <w:pStyle w:val="NormalWeb"/>
                        <w:rPr>
                          <w:rFonts w:asciiTheme="minorHAnsi" w:hAnsiTheme="minorHAnsi"/>
                          <w:b/>
                          <w:bCs/>
                          <w:sz w:val="22"/>
                          <w:szCs w:val="22"/>
                        </w:rPr>
                      </w:pPr>
                      <w:r w:rsidRPr="00200A22">
                        <w:rPr>
                          <w:rFonts w:asciiTheme="minorHAnsi" w:hAnsiTheme="minorHAnsi"/>
                          <w:b/>
                          <w:bCs/>
                          <w:sz w:val="22"/>
                          <w:szCs w:val="22"/>
                        </w:rPr>
                        <w:t xml:space="preserve">Evaluation of service effectiveness </w:t>
                      </w:r>
                    </w:p>
                    <w:p w14:paraId="1B17C173" w14:textId="77777777" w:rsidR="00354CE8" w:rsidRPr="00200A22" w:rsidRDefault="00354CE8" w:rsidP="002D2515">
                      <w:pPr>
                        <w:pStyle w:val="NormalWeb"/>
                        <w:rPr>
                          <w:rFonts w:asciiTheme="minorHAnsi" w:hAnsiTheme="minorHAnsi"/>
                          <w:sz w:val="22"/>
                          <w:szCs w:val="22"/>
                        </w:rPr>
                      </w:pPr>
                      <w:r w:rsidRPr="00200A22">
                        <w:rPr>
                          <w:rFonts w:asciiTheme="minorHAnsi" w:hAnsiTheme="minorHAnsi" w:cs="Arial"/>
                          <w:sz w:val="22"/>
                          <w:szCs w:val="22"/>
                        </w:rPr>
                        <w:t xml:space="preserve">The service will be reviewed after one year; this is in order to gain enough calls and data to have insight into the effectiveness of the service. Data will be obtained from the following sources – </w:t>
                      </w:r>
                    </w:p>
                    <w:p w14:paraId="79650EDF" w14:textId="7CE4E0D5" w:rsidR="00354CE8" w:rsidRPr="00200A22" w:rsidRDefault="002D2515" w:rsidP="002D2515">
                      <w:pPr>
                        <w:pStyle w:val="NormalWeb"/>
                        <w:rPr>
                          <w:rFonts w:asciiTheme="minorHAnsi" w:hAnsiTheme="minorHAnsi"/>
                          <w:sz w:val="22"/>
                          <w:szCs w:val="22"/>
                        </w:rPr>
                      </w:pPr>
                      <w:r w:rsidRPr="00200A22">
                        <w:rPr>
                          <w:rFonts w:asciiTheme="minorHAnsi" w:hAnsiTheme="minorHAnsi"/>
                          <w:sz w:val="22"/>
                          <w:szCs w:val="22"/>
                        </w:rPr>
                        <w:t xml:space="preserve">1. </w:t>
                      </w:r>
                      <w:r w:rsidR="00354CE8" w:rsidRPr="00200A22">
                        <w:rPr>
                          <w:rFonts w:asciiTheme="minorHAnsi" w:hAnsiTheme="minorHAnsi" w:cs="Arial"/>
                          <w:sz w:val="22"/>
                          <w:szCs w:val="22"/>
                        </w:rPr>
                        <w:t>‘Medicus Outreach</w:t>
                      </w:r>
                      <w:r w:rsidR="00200A22" w:rsidRPr="00200A22">
                        <w:rPr>
                          <w:rFonts w:asciiTheme="minorHAnsi" w:hAnsiTheme="minorHAnsi" w:cs="Arial"/>
                          <w:sz w:val="22"/>
                          <w:szCs w:val="22"/>
                        </w:rPr>
                        <w:t>’</w:t>
                      </w:r>
                      <w:r w:rsidR="00200A22" w:rsidRPr="00200A22">
                        <w:rPr>
                          <w:rFonts w:asciiTheme="minorHAnsi" w:hAnsiTheme="minorHAnsi" w:cs="Arial"/>
                          <w:color w:val="FF0000"/>
                          <w:sz w:val="22"/>
                          <w:szCs w:val="22"/>
                        </w:rPr>
                        <w:t xml:space="preserve"> [</w:t>
                      </w:r>
                      <w:r w:rsidR="007F732A" w:rsidRPr="00200A22">
                        <w:rPr>
                          <w:rFonts w:asciiTheme="minorHAnsi" w:hAnsiTheme="minorHAnsi" w:cs="Arial"/>
                          <w:i/>
                          <w:iCs/>
                          <w:color w:val="FF0000"/>
                          <w:sz w:val="22"/>
                          <w:szCs w:val="22"/>
                        </w:rPr>
                        <w:t xml:space="preserve">amend as per system used for CCOT data </w:t>
                      </w:r>
                      <w:r w:rsidR="007F732A" w:rsidRPr="00200A22">
                        <w:rPr>
                          <w:rFonts w:asciiTheme="minorHAnsi" w:hAnsiTheme="minorHAnsi" w:cs="Arial"/>
                          <w:color w:val="FF0000"/>
                          <w:sz w:val="22"/>
                          <w:szCs w:val="22"/>
                        </w:rPr>
                        <w:t>reporting]</w:t>
                      </w:r>
                      <w:r w:rsidR="00354CE8" w:rsidRPr="00200A22">
                        <w:rPr>
                          <w:rFonts w:asciiTheme="minorHAnsi" w:hAnsiTheme="minorHAnsi" w:cs="Arial"/>
                          <w:sz w:val="22"/>
                          <w:szCs w:val="22"/>
                        </w:rPr>
                        <w:t xml:space="preserve">, secure data system, will be used obtain quantitative data on the following categories. </w:t>
                      </w:r>
                    </w:p>
                    <w:p w14:paraId="09A6A0BE" w14:textId="61F1BC27" w:rsidR="0053328F" w:rsidRPr="00200A22" w:rsidRDefault="00354CE8" w:rsidP="0053328F">
                      <w:pPr>
                        <w:pStyle w:val="NormalWeb"/>
                        <w:numPr>
                          <w:ilvl w:val="0"/>
                          <w:numId w:val="10"/>
                        </w:numPr>
                        <w:rPr>
                          <w:rFonts w:asciiTheme="minorHAnsi" w:hAnsiTheme="minorHAnsi"/>
                          <w:sz w:val="22"/>
                          <w:szCs w:val="22"/>
                        </w:rPr>
                      </w:pPr>
                      <w:r w:rsidRPr="00200A22">
                        <w:rPr>
                          <w:rFonts w:asciiTheme="minorHAnsi" w:hAnsiTheme="minorHAnsi" w:cs="Arial"/>
                          <w:sz w:val="22"/>
                          <w:szCs w:val="22"/>
                        </w:rPr>
                        <w:t xml:space="preserve">Total number of C4C calls, type of referrer (patient/relative etc.), patient age, patient location, category of C4C referral (clinical review and intervention, communication and information issues, support, advice and reassurance, non C4C concerns (hygiene, food etc) requiring signposting to ward manager or PALs) </w:t>
                      </w:r>
                    </w:p>
                    <w:p w14:paraId="25ADDF73" w14:textId="402C1903" w:rsidR="007E4623" w:rsidRPr="00200A22" w:rsidRDefault="007E4623" w:rsidP="007E4623">
                      <w:pPr>
                        <w:pStyle w:val="NormalWeb"/>
                        <w:rPr>
                          <w:rFonts w:asciiTheme="minorHAnsi" w:hAnsiTheme="minorHAnsi"/>
                          <w:sz w:val="22"/>
                          <w:szCs w:val="22"/>
                        </w:rPr>
                      </w:pPr>
                      <w:r w:rsidRPr="00200A22">
                        <w:rPr>
                          <w:rFonts w:asciiTheme="minorHAnsi" w:hAnsiTheme="minorHAnsi" w:cs="Arial"/>
                          <w:sz w:val="22"/>
                          <w:szCs w:val="22"/>
                        </w:rPr>
                        <w:t xml:space="preserve">2. </w:t>
                      </w:r>
                      <w:r w:rsidRPr="00200A22">
                        <w:rPr>
                          <w:rFonts w:asciiTheme="minorHAnsi" w:hAnsiTheme="minorHAnsi" w:cs="Arial"/>
                          <w:sz w:val="22"/>
                          <w:szCs w:val="22"/>
                        </w:rPr>
                        <w:t xml:space="preserve">Patient/relative/referrer feedback will be obtained digitally through the trust public website and a digital survey directly to referrer’s email or text message using contact details that were provided. </w:t>
                      </w:r>
                    </w:p>
                    <w:p w14:paraId="76178147" w14:textId="5D8FD731" w:rsidR="0053328F" w:rsidRPr="00200A22" w:rsidRDefault="007E4623" w:rsidP="007E4623">
                      <w:pPr>
                        <w:pStyle w:val="NormalWeb"/>
                        <w:rPr>
                          <w:rFonts w:asciiTheme="minorHAnsi" w:hAnsiTheme="minorHAnsi"/>
                          <w:sz w:val="22"/>
                          <w:szCs w:val="22"/>
                        </w:rPr>
                      </w:pPr>
                      <w:r w:rsidRPr="00200A22">
                        <w:rPr>
                          <w:rFonts w:asciiTheme="minorHAnsi" w:hAnsiTheme="minorHAnsi"/>
                          <w:sz w:val="22"/>
                          <w:szCs w:val="22"/>
                        </w:rPr>
                        <w:t xml:space="preserve">3. </w:t>
                      </w:r>
                      <w:r w:rsidR="00354CE8" w:rsidRPr="00200A22">
                        <w:rPr>
                          <w:rFonts w:asciiTheme="minorHAnsi" w:hAnsiTheme="minorHAnsi" w:cs="Arial"/>
                          <w:sz w:val="22"/>
                          <w:szCs w:val="22"/>
                        </w:rPr>
                        <w:t xml:space="preserve">PALs will provide data on number of complaints related to clinical condition and/or communication concerns. A reduction of these complaints after the service launch will be used as an indicator for service effectiveness. </w:t>
                      </w:r>
                    </w:p>
                    <w:p w14:paraId="2394C976" w14:textId="77777777" w:rsidR="00354CE8" w:rsidRDefault="00354CE8"/>
                  </w:txbxContent>
                </v:textbox>
              </v:shape>
            </w:pict>
          </mc:Fallback>
        </mc:AlternateContent>
      </w:r>
      <w:r w:rsidR="005A575F">
        <w:br w:type="page"/>
      </w:r>
      <w:r w:rsidR="007766D3">
        <w:rPr>
          <w:noProof/>
        </w:rPr>
        <w:lastRenderedPageBreak/>
        <mc:AlternateContent>
          <mc:Choice Requires="wpg">
            <w:drawing>
              <wp:anchor distT="0" distB="0" distL="114300" distR="114300" simplePos="0" relativeHeight="251746306" behindDoc="0" locked="0" layoutInCell="1" allowOverlap="1" wp14:anchorId="3AE795E4" wp14:editId="0A0F7572">
                <wp:simplePos x="0" y="0"/>
                <wp:positionH relativeFrom="column">
                  <wp:posOffset>-659130</wp:posOffset>
                </wp:positionH>
                <wp:positionV relativeFrom="paragraph">
                  <wp:posOffset>-327940</wp:posOffset>
                </wp:positionV>
                <wp:extent cx="6984756" cy="9656542"/>
                <wp:effectExtent l="0" t="0" r="13335" b="8255"/>
                <wp:wrapNone/>
                <wp:docPr id="6444" name="Group 6444"/>
                <wp:cNvGraphicFramePr/>
                <a:graphic xmlns:a="http://schemas.openxmlformats.org/drawingml/2006/main">
                  <a:graphicData uri="http://schemas.microsoft.com/office/word/2010/wordprocessingGroup">
                    <wpg:wgp>
                      <wpg:cNvGrpSpPr/>
                      <wpg:grpSpPr>
                        <a:xfrm>
                          <a:off x="0" y="0"/>
                          <a:ext cx="6984756" cy="9656542"/>
                          <a:chOff x="0" y="0"/>
                          <a:chExt cx="6984756" cy="9656542"/>
                        </a:xfrm>
                      </wpg:grpSpPr>
                      <wpg:grpSp>
                        <wpg:cNvPr id="6445" name="Group 6445"/>
                        <wpg:cNvGrpSpPr>
                          <a:grpSpLocks/>
                        </wpg:cNvGrpSpPr>
                        <wpg:grpSpPr bwMode="auto">
                          <a:xfrm>
                            <a:off x="668216" y="0"/>
                            <a:ext cx="5515610" cy="665832"/>
                            <a:chOff x="1073682" y="1053772"/>
                            <a:chExt cx="55158" cy="5751"/>
                          </a:xfrm>
                        </wpg:grpSpPr>
                        <wps:wsp>
                          <wps:cNvPr id="6446" name="Text Box 3"/>
                          <wps:cNvSpPr txBox="1">
                            <a:spLocks noChangeArrowheads="1"/>
                          </wps:cNvSpPr>
                          <wps:spPr bwMode="auto">
                            <a:xfrm>
                              <a:off x="1073682" y="1053919"/>
                              <a:ext cx="55159" cy="51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78EF67" w14:textId="77777777" w:rsidR="007766D3" w:rsidRDefault="007766D3" w:rsidP="007766D3">
                                <w:pPr>
                                  <w:widowControl w:val="0"/>
                                  <w:jc w:val="center"/>
                                  <w:rPr>
                                    <w:sz w:val="44"/>
                                    <w:szCs w:val="44"/>
                                    <w:u w:val="single"/>
                                  </w:rPr>
                                </w:pPr>
                                <w:r>
                                  <w:rPr>
                                    <w:sz w:val="44"/>
                                    <w:szCs w:val="44"/>
                                    <w:u w:val="single"/>
                                  </w:rPr>
                                  <w:t>Call 4 Concern     Referral Flow Chart</w:t>
                                </w:r>
                              </w:p>
                            </w:txbxContent>
                          </wps:txbx>
                          <wps:bodyPr rot="0" vert="horz" wrap="square" lIns="36576" tIns="36576" rIns="36576" bIns="36576" anchor="t" anchorCtr="0" upright="1">
                            <a:noAutofit/>
                          </wps:bodyPr>
                        </wps:wsp>
                        <wps:wsp>
                          <wps:cNvPr id="6447" name="Text Box 4"/>
                          <wps:cNvSpPr txBox="1">
                            <a:spLocks noChangeArrowheads="1"/>
                          </wps:cNvSpPr>
                          <wps:spPr bwMode="auto">
                            <a:xfrm>
                              <a:off x="1096247" y="1053772"/>
                              <a:ext cx="3687" cy="57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8517C2" w14:textId="77777777" w:rsidR="007766D3" w:rsidRPr="00963B71" w:rsidRDefault="007766D3" w:rsidP="007766D3">
                                <w:pPr>
                                  <w:widowControl w:val="0"/>
                                  <w:rPr>
                                    <w:sz w:val="32"/>
                                    <w:szCs w:val="32"/>
                                  </w:rPr>
                                </w:pPr>
                                <w:r w:rsidRPr="00963B71">
                                  <w:rPr>
                                    <w:sz w:val="32"/>
                                    <w:szCs w:val="32"/>
                                  </w:rPr>
                                  <w:t>©</w:t>
                                </w:r>
                              </w:p>
                            </w:txbxContent>
                          </wps:txbx>
                          <wps:bodyPr rot="0" vert="horz" wrap="square" lIns="36576" tIns="36576" rIns="36576" bIns="36576" anchor="t" anchorCtr="0" upright="1">
                            <a:noAutofit/>
                          </wps:bodyPr>
                        </wps:wsp>
                      </wpg:grpSp>
                      <wps:wsp>
                        <wps:cNvPr id="6448" name="Text Box 6448"/>
                        <wps:cNvSpPr txBox="1">
                          <a:spLocks noChangeArrowheads="1"/>
                        </wps:cNvSpPr>
                        <wps:spPr bwMode="auto">
                          <a:xfrm>
                            <a:off x="2461846" y="448407"/>
                            <a:ext cx="2098675" cy="1178169"/>
                          </a:xfrm>
                          <a:prstGeom prst="rec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9ED6969" w14:textId="77777777" w:rsidR="007766D3" w:rsidRPr="00DE0602" w:rsidRDefault="007766D3" w:rsidP="007766D3">
                              <w:pPr>
                                <w:widowControl w:val="0"/>
                                <w:rPr>
                                  <w:sz w:val="18"/>
                                </w:rPr>
                              </w:pPr>
                              <w:r w:rsidRPr="00DE0602">
                                <w:rPr>
                                  <w:sz w:val="18"/>
                                </w:rPr>
                                <w:t>Take referral from caller:</w:t>
                              </w:r>
                            </w:p>
                            <w:p w14:paraId="43F1A567" w14:textId="77777777" w:rsidR="007766D3" w:rsidRPr="00DE0602" w:rsidRDefault="007766D3" w:rsidP="007766D3">
                              <w:pPr>
                                <w:widowControl w:val="0"/>
                                <w:ind w:left="567" w:hanging="567"/>
                                <w:rPr>
                                  <w:sz w:val="18"/>
                                </w:rPr>
                              </w:pPr>
                              <w:r w:rsidRPr="00DE0602">
                                <w:rPr>
                                  <w:rFonts w:ascii="Symbol" w:hAnsi="Symbol"/>
                                  <w:sz w:val="20"/>
                                  <w:lang w:val="x-none"/>
                                </w:rPr>
                                <w:t></w:t>
                              </w:r>
                              <w:r w:rsidRPr="00DE0602">
                                <w:rPr>
                                  <w:sz w:val="20"/>
                                </w:rPr>
                                <w:t> </w:t>
                              </w:r>
                              <w:r w:rsidRPr="00DE0602">
                                <w:rPr>
                                  <w:sz w:val="18"/>
                                </w:rPr>
                                <w:t>Name of referrer</w:t>
                              </w:r>
                            </w:p>
                            <w:p w14:paraId="28634C77" w14:textId="77777777" w:rsidR="007766D3" w:rsidRPr="00DE0602" w:rsidRDefault="007766D3" w:rsidP="007766D3">
                              <w:pPr>
                                <w:widowControl w:val="0"/>
                                <w:ind w:left="567" w:hanging="567"/>
                                <w:rPr>
                                  <w:sz w:val="18"/>
                                </w:rPr>
                              </w:pPr>
                              <w:r w:rsidRPr="00DE0602">
                                <w:rPr>
                                  <w:rFonts w:ascii="Symbol" w:hAnsi="Symbol"/>
                                  <w:sz w:val="20"/>
                                  <w:lang w:val="x-none"/>
                                </w:rPr>
                                <w:t></w:t>
                              </w:r>
                              <w:r w:rsidRPr="00DE0602">
                                <w:rPr>
                                  <w:sz w:val="20"/>
                                </w:rPr>
                                <w:t> </w:t>
                              </w:r>
                              <w:r>
                                <w:rPr>
                                  <w:sz w:val="18"/>
                                </w:rPr>
                                <w:t xml:space="preserve">Contact details </w:t>
                              </w:r>
                              <w:r w:rsidRPr="00DE0602">
                                <w:rPr>
                                  <w:sz w:val="18"/>
                                </w:rPr>
                                <w:t>of referrer</w:t>
                              </w:r>
                            </w:p>
                            <w:p w14:paraId="0479483A" w14:textId="77777777" w:rsidR="007766D3" w:rsidRPr="00DE0602" w:rsidRDefault="007766D3" w:rsidP="007766D3">
                              <w:pPr>
                                <w:widowControl w:val="0"/>
                                <w:ind w:left="567" w:hanging="567"/>
                                <w:rPr>
                                  <w:sz w:val="18"/>
                                </w:rPr>
                              </w:pPr>
                              <w:r w:rsidRPr="00DE0602">
                                <w:rPr>
                                  <w:rFonts w:ascii="Symbol" w:hAnsi="Symbol"/>
                                  <w:sz w:val="20"/>
                                  <w:lang w:val="x-none"/>
                                </w:rPr>
                                <w:t></w:t>
                              </w:r>
                              <w:r w:rsidRPr="00DE0602">
                                <w:rPr>
                                  <w:sz w:val="20"/>
                                </w:rPr>
                                <w:t> </w:t>
                              </w:r>
                              <w:r w:rsidRPr="00DE0602">
                                <w:rPr>
                                  <w:sz w:val="18"/>
                                </w:rPr>
                                <w:t>Relation of referrer to patient</w:t>
                              </w:r>
                            </w:p>
                            <w:p w14:paraId="3BD48820" w14:textId="77777777" w:rsidR="007766D3" w:rsidRPr="00DE0602" w:rsidRDefault="007766D3" w:rsidP="007766D3">
                              <w:pPr>
                                <w:widowControl w:val="0"/>
                                <w:ind w:left="567" w:hanging="567"/>
                                <w:rPr>
                                  <w:sz w:val="18"/>
                                </w:rPr>
                              </w:pPr>
                              <w:r w:rsidRPr="00DE0602">
                                <w:rPr>
                                  <w:rFonts w:ascii="Symbol" w:hAnsi="Symbol"/>
                                  <w:sz w:val="20"/>
                                  <w:lang w:val="x-none"/>
                                </w:rPr>
                                <w:t></w:t>
                              </w:r>
                              <w:r w:rsidRPr="00DE0602">
                                <w:rPr>
                                  <w:sz w:val="20"/>
                                </w:rPr>
                                <w:t> </w:t>
                              </w:r>
                              <w:r w:rsidRPr="00DE0602">
                                <w:rPr>
                                  <w:sz w:val="18"/>
                                </w:rPr>
                                <w:t>Location of patient</w:t>
                              </w:r>
                            </w:p>
                            <w:p w14:paraId="63771029" w14:textId="77777777" w:rsidR="007766D3" w:rsidRPr="00DE0602" w:rsidRDefault="007766D3" w:rsidP="007766D3">
                              <w:pPr>
                                <w:widowControl w:val="0"/>
                                <w:ind w:left="567" w:hanging="567"/>
                                <w:rPr>
                                  <w:sz w:val="18"/>
                                </w:rPr>
                              </w:pPr>
                              <w:r w:rsidRPr="00DE0602">
                                <w:rPr>
                                  <w:rFonts w:ascii="Symbol" w:hAnsi="Symbol"/>
                                  <w:sz w:val="20"/>
                                  <w:lang w:val="x-none"/>
                                </w:rPr>
                                <w:t></w:t>
                              </w:r>
                              <w:r w:rsidRPr="00DE0602">
                                <w:rPr>
                                  <w:sz w:val="20"/>
                                </w:rPr>
                                <w:t> </w:t>
                              </w:r>
                              <w:r w:rsidRPr="00DE0602">
                                <w:rPr>
                                  <w:sz w:val="18"/>
                                </w:rPr>
                                <w:t>Brief description of concerns</w:t>
                              </w:r>
                            </w:p>
                          </w:txbxContent>
                        </wps:txbx>
                        <wps:bodyPr rot="0" vert="horz" wrap="square" lIns="108576" tIns="108576" rIns="108576" bIns="108576" anchor="t" anchorCtr="0" upright="1">
                          <a:noAutofit/>
                        </wps:bodyPr>
                      </wps:wsp>
                      <wps:wsp>
                        <wps:cNvPr id="6449" name="Text Box 6449"/>
                        <wps:cNvSpPr txBox="1">
                          <a:spLocks noChangeArrowheads="1"/>
                        </wps:cNvSpPr>
                        <wps:spPr bwMode="auto">
                          <a:xfrm>
                            <a:off x="1102946" y="2210776"/>
                            <a:ext cx="5161915" cy="468905"/>
                          </a:xfrm>
                          <a:prstGeom prst="rect">
                            <a:avLst/>
                          </a:prstGeom>
                          <a:noFill/>
                          <a:ln w="254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9B3DB3F" w14:textId="77777777" w:rsidR="007766D3" w:rsidRDefault="007766D3" w:rsidP="007766D3">
                              <w:pPr>
                                <w:widowControl w:val="0"/>
                                <w:jc w:val="center"/>
                                <w:rPr>
                                  <w:b/>
                                  <w:bCs/>
                                </w:rPr>
                              </w:pPr>
                              <w:r>
                                <w:rPr>
                                  <w:b/>
                                  <w:bCs/>
                                </w:rPr>
                                <w:t>Have these concerns been raised with the ward or parent team yet?</w:t>
                              </w:r>
                            </w:p>
                          </w:txbxContent>
                        </wps:txbx>
                        <wps:bodyPr rot="0" vert="horz" wrap="square" lIns="108576" tIns="108576" rIns="108576" bIns="108576" anchor="t" anchorCtr="0" upright="1">
                          <a:noAutofit/>
                        </wps:bodyPr>
                      </wps:wsp>
                      <wps:wsp>
                        <wps:cNvPr id="6450" name="Text Box 6450"/>
                        <wps:cNvSpPr txBox="1">
                          <a:spLocks noChangeArrowheads="1"/>
                        </wps:cNvSpPr>
                        <wps:spPr bwMode="auto">
                          <a:xfrm>
                            <a:off x="3622431" y="3393830"/>
                            <a:ext cx="3362325" cy="971647"/>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3EEDE5F" w14:textId="77777777" w:rsidR="007766D3" w:rsidRPr="00DE0602" w:rsidRDefault="007766D3" w:rsidP="007766D3">
                              <w:pPr>
                                <w:widowControl w:val="0"/>
                                <w:spacing w:after="40"/>
                                <w:ind w:left="279" w:hanging="279"/>
                                <w:rPr>
                                  <w:sz w:val="20"/>
                                </w:rPr>
                              </w:pPr>
                              <w:r w:rsidRPr="00DE0602">
                                <w:rPr>
                                  <w:rFonts w:ascii="Symbol" w:hAnsi="Symbol"/>
                                  <w:lang w:val="x-none"/>
                                </w:rPr>
                                <w:t></w:t>
                              </w:r>
                              <w:r w:rsidRPr="00DE0602">
                                <w:t> </w:t>
                              </w:r>
                              <w:r w:rsidRPr="00DE0602">
                                <w:rPr>
                                  <w:sz w:val="20"/>
                                </w:rPr>
                                <w:t xml:space="preserve">Advise referrer to contact ward team.  </w:t>
                              </w:r>
                            </w:p>
                            <w:p w14:paraId="6DD5BE39" w14:textId="77777777" w:rsidR="007766D3" w:rsidRPr="00DE0602" w:rsidRDefault="007766D3" w:rsidP="007766D3">
                              <w:pPr>
                                <w:widowControl w:val="0"/>
                                <w:spacing w:after="40"/>
                                <w:ind w:left="279"/>
                                <w:rPr>
                                  <w:sz w:val="20"/>
                                </w:rPr>
                              </w:pPr>
                              <w:r w:rsidRPr="00DE0602">
                                <w:rPr>
                                  <w:sz w:val="20"/>
                                </w:rPr>
                                <w:t>(Contact details overleaf)</w:t>
                              </w:r>
                            </w:p>
                            <w:p w14:paraId="3BEF7722" w14:textId="77777777" w:rsidR="007766D3" w:rsidRPr="00DE0602" w:rsidRDefault="007766D3" w:rsidP="007766D3">
                              <w:pPr>
                                <w:widowControl w:val="0"/>
                                <w:spacing w:after="40"/>
                                <w:ind w:left="279" w:hanging="279"/>
                                <w:rPr>
                                  <w:sz w:val="20"/>
                                </w:rPr>
                              </w:pPr>
                              <w:r w:rsidRPr="00DE0602">
                                <w:rPr>
                                  <w:rFonts w:ascii="Symbol" w:hAnsi="Symbol"/>
                                  <w:lang w:val="x-none"/>
                                </w:rPr>
                                <w:t></w:t>
                              </w:r>
                              <w:r w:rsidRPr="00DE0602">
                                <w:t> </w:t>
                              </w:r>
                              <w:r w:rsidRPr="00DE0602">
                                <w:rPr>
                                  <w:sz w:val="20"/>
                                </w:rPr>
                                <w:t>Update nurse in charge</w:t>
                              </w:r>
                            </w:p>
                            <w:p w14:paraId="6CBA38E1" w14:textId="77777777" w:rsidR="007766D3" w:rsidRPr="00DE0602" w:rsidRDefault="007766D3" w:rsidP="007766D3">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txbxContent>
                        </wps:txbx>
                        <wps:bodyPr rot="0" vert="horz" wrap="square" lIns="108576" tIns="108576" rIns="108576" bIns="36576" anchor="t" anchorCtr="0" upright="1">
                          <a:noAutofit/>
                        </wps:bodyPr>
                      </wps:wsp>
                      <wps:wsp>
                        <wps:cNvPr id="6451" name="Text Box 6451"/>
                        <wps:cNvSpPr txBox="1">
                          <a:spLocks noChangeArrowheads="1"/>
                        </wps:cNvSpPr>
                        <wps:spPr bwMode="auto">
                          <a:xfrm>
                            <a:off x="2611316" y="2980592"/>
                            <a:ext cx="412750" cy="4434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24EE4C" w14:textId="77777777" w:rsidR="007766D3" w:rsidRDefault="007766D3" w:rsidP="007766D3">
                              <w:pPr>
                                <w:widowControl w:val="0"/>
                              </w:pPr>
                              <w:r>
                                <w:t>Yes</w:t>
                              </w:r>
                            </w:p>
                          </w:txbxContent>
                        </wps:txbx>
                        <wps:bodyPr rot="0" vert="horz" wrap="square" lIns="36576" tIns="36576" rIns="36576" bIns="36576" anchor="t" anchorCtr="0" upright="1">
                          <a:noAutofit/>
                        </wps:bodyPr>
                      </wps:wsp>
                      <wps:wsp>
                        <wps:cNvPr id="6452" name="Text Box 6452"/>
                        <wps:cNvSpPr txBox="1">
                          <a:spLocks noChangeArrowheads="1"/>
                        </wps:cNvSpPr>
                        <wps:spPr bwMode="auto">
                          <a:xfrm>
                            <a:off x="4062046" y="2980592"/>
                            <a:ext cx="353695" cy="5460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D6BC72" w14:textId="77777777" w:rsidR="007766D3" w:rsidRDefault="007766D3" w:rsidP="007766D3">
                              <w:pPr>
                                <w:widowControl w:val="0"/>
                              </w:pPr>
                              <w:r>
                                <w:t>No</w:t>
                              </w:r>
                            </w:p>
                            <w:p w14:paraId="770804ED" w14:textId="77777777" w:rsidR="007766D3" w:rsidRDefault="007766D3" w:rsidP="007766D3">
                              <w:pPr>
                                <w:widowControl w:val="0"/>
                              </w:pPr>
                              <w:r>
                                <w:t> </w:t>
                              </w:r>
                            </w:p>
                          </w:txbxContent>
                        </wps:txbx>
                        <wps:bodyPr rot="0" vert="horz" wrap="square" lIns="36576" tIns="36576" rIns="36576" bIns="36576" anchor="t" anchorCtr="0" upright="1">
                          <a:noAutofit/>
                        </wps:bodyPr>
                      </wps:wsp>
                      <wps:wsp>
                        <wps:cNvPr id="6453" name="Text Box 6453"/>
                        <wps:cNvSpPr txBox="1">
                          <a:spLocks noChangeArrowheads="1"/>
                        </wps:cNvSpPr>
                        <wps:spPr bwMode="auto">
                          <a:xfrm>
                            <a:off x="290146" y="3393830"/>
                            <a:ext cx="2804795" cy="53633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9B1FC0D" w14:textId="77777777" w:rsidR="007766D3" w:rsidRPr="00DE0602" w:rsidRDefault="007766D3" w:rsidP="007766D3">
                              <w:pPr>
                                <w:widowControl w:val="0"/>
                                <w:jc w:val="center"/>
                                <w:rPr>
                                  <w:sz w:val="20"/>
                                </w:rPr>
                              </w:pPr>
                              <w:r w:rsidRPr="00DE0602">
                                <w:rPr>
                                  <w:sz w:val="20"/>
                                </w:rPr>
                                <w:t>Is the concern related to a patient’s clinical condition and/or unclear plan of care?</w:t>
                              </w:r>
                            </w:p>
                          </w:txbxContent>
                        </wps:txbx>
                        <wps:bodyPr rot="0" vert="horz" wrap="square" lIns="108576" tIns="108576" rIns="108576" bIns="108576" anchor="t" anchorCtr="0" upright="1">
                          <a:noAutofit/>
                        </wps:bodyPr>
                      </wps:wsp>
                      <wps:wsp>
                        <wps:cNvPr id="6454" name="Straight Arrow Connector 6454"/>
                        <wps:cNvCnPr>
                          <a:cxnSpLocks noChangeShapeType="1"/>
                        </wps:cNvCnPr>
                        <wps:spPr bwMode="auto">
                          <a:xfrm>
                            <a:off x="3510085" y="1696915"/>
                            <a:ext cx="0" cy="477857"/>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55" name="Straight Arrow Connector 6455"/>
                        <wps:cNvCnPr>
                          <a:cxnSpLocks noChangeShapeType="1"/>
                        </wps:cNvCnPr>
                        <wps:spPr bwMode="auto">
                          <a:xfrm>
                            <a:off x="3613639" y="2769576"/>
                            <a:ext cx="457200" cy="289881"/>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56" name="Straight Arrow Connector 6456"/>
                        <wps:cNvCnPr>
                          <a:cxnSpLocks noChangeShapeType="1"/>
                        </wps:cNvCnPr>
                        <wps:spPr bwMode="auto">
                          <a:xfrm flipH="1">
                            <a:off x="2847731" y="2769576"/>
                            <a:ext cx="412750" cy="289881"/>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57" name="Straight Arrow Connector 6457"/>
                        <wps:cNvCnPr>
                          <a:cxnSpLocks noChangeShapeType="1"/>
                        </wps:cNvCnPr>
                        <wps:spPr bwMode="auto">
                          <a:xfrm>
                            <a:off x="4273062" y="3182815"/>
                            <a:ext cx="237392" cy="167053"/>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58" name="Text Box 6458"/>
                        <wps:cNvSpPr txBox="1">
                          <a:spLocks noChangeArrowheads="1"/>
                        </wps:cNvSpPr>
                        <wps:spPr bwMode="auto">
                          <a:xfrm>
                            <a:off x="844062" y="4308230"/>
                            <a:ext cx="663575" cy="4269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1F2D42" w14:textId="77777777" w:rsidR="007766D3" w:rsidRDefault="007766D3" w:rsidP="007766D3">
                              <w:pPr>
                                <w:widowControl w:val="0"/>
                              </w:pPr>
                              <w:r>
                                <w:t>Yes</w:t>
                              </w:r>
                            </w:p>
                          </w:txbxContent>
                        </wps:txbx>
                        <wps:bodyPr rot="0" vert="horz" wrap="square" lIns="36576" tIns="36576" rIns="36576" bIns="36576" anchor="t" anchorCtr="0" upright="1">
                          <a:noAutofit/>
                        </wps:bodyPr>
                      </wps:wsp>
                      <wps:wsp>
                        <wps:cNvPr id="6459" name="Text Box 6459"/>
                        <wps:cNvSpPr txBox="1">
                          <a:spLocks noChangeArrowheads="1"/>
                        </wps:cNvSpPr>
                        <wps:spPr bwMode="auto">
                          <a:xfrm>
                            <a:off x="2215662" y="4308230"/>
                            <a:ext cx="575310" cy="3580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17E8BD" w14:textId="77777777" w:rsidR="007766D3" w:rsidRDefault="007766D3" w:rsidP="007766D3">
                              <w:pPr>
                                <w:widowControl w:val="0"/>
                              </w:pPr>
                              <w:r>
                                <w:t>No</w:t>
                              </w:r>
                            </w:p>
                          </w:txbxContent>
                        </wps:txbx>
                        <wps:bodyPr rot="0" vert="horz" wrap="square" lIns="36576" tIns="36576" rIns="36576" bIns="36576" anchor="t" anchorCtr="0" upright="1">
                          <a:noAutofit/>
                        </wps:bodyPr>
                      </wps:wsp>
                      <wps:wsp>
                        <wps:cNvPr id="6460" name="Straight Arrow Connector 6460"/>
                        <wps:cNvCnPr>
                          <a:cxnSpLocks noChangeShapeType="1"/>
                        </wps:cNvCnPr>
                        <wps:spPr bwMode="auto">
                          <a:xfrm flipH="1">
                            <a:off x="1045308" y="3956538"/>
                            <a:ext cx="382270" cy="408313"/>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61" name="Straight Arrow Connector 6461"/>
                        <wps:cNvCnPr>
                          <a:cxnSpLocks noChangeShapeType="1"/>
                        </wps:cNvCnPr>
                        <wps:spPr bwMode="auto">
                          <a:xfrm>
                            <a:off x="1784839" y="3956538"/>
                            <a:ext cx="427990" cy="409001"/>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62" name="Straight Arrow Connector 6462"/>
                        <wps:cNvCnPr>
                          <a:cxnSpLocks noChangeShapeType="1"/>
                        </wps:cNvCnPr>
                        <wps:spPr bwMode="auto">
                          <a:xfrm>
                            <a:off x="2461846" y="4501661"/>
                            <a:ext cx="2728595" cy="299521"/>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63" name="Text Box 6463"/>
                        <wps:cNvSpPr txBox="1">
                          <a:spLocks noChangeArrowheads="1"/>
                        </wps:cNvSpPr>
                        <wps:spPr bwMode="auto">
                          <a:xfrm>
                            <a:off x="3613639" y="5292969"/>
                            <a:ext cx="3362960" cy="1266093"/>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7485122" w14:textId="77777777" w:rsidR="007766D3" w:rsidRPr="00DE0602" w:rsidRDefault="007766D3" w:rsidP="007766D3">
                              <w:pPr>
                                <w:widowControl w:val="0"/>
                                <w:rPr>
                                  <w:sz w:val="20"/>
                                </w:rPr>
                              </w:pPr>
                              <w:r w:rsidRPr="00DE0602">
                                <w:rPr>
                                  <w:sz w:val="20"/>
                                </w:rPr>
                                <w:t>If the concern is regarding unresolved non-clinical issues, consider signposting to PALS</w:t>
                              </w:r>
                            </w:p>
                            <w:p w14:paraId="5C5D6136" w14:textId="77777777" w:rsidR="007766D3" w:rsidRPr="002076F8" w:rsidRDefault="007766D3" w:rsidP="007766D3">
                              <w:pPr>
                                <w:widowControl w:val="0"/>
                                <w:rPr>
                                  <w:color w:val="FF0000"/>
                                  <w:sz w:val="20"/>
                                </w:rPr>
                              </w:pPr>
                              <w:r w:rsidRPr="002076F8">
                                <w:rPr>
                                  <w:color w:val="FF0000"/>
                                  <w:sz w:val="20"/>
                                </w:rPr>
                                <w:t>[Add PALS telephone number</w:t>
                              </w:r>
                              <w:r>
                                <w:rPr>
                                  <w:color w:val="FF0000"/>
                                  <w:sz w:val="20"/>
                                </w:rPr>
                                <w:t xml:space="preserve"> and email</w:t>
                              </w:r>
                              <w:r w:rsidRPr="002076F8">
                                <w:rPr>
                                  <w:color w:val="FF0000"/>
                                  <w:sz w:val="20"/>
                                </w:rPr>
                                <w:t>]</w:t>
                              </w:r>
                            </w:p>
                            <w:p w14:paraId="056748FC" w14:textId="77777777" w:rsidR="007766D3" w:rsidRPr="00DE0602" w:rsidRDefault="007766D3" w:rsidP="007766D3">
                              <w:pPr>
                                <w:widowControl w:val="0"/>
                                <w:spacing w:after="40"/>
                                <w:ind w:left="279" w:hanging="279"/>
                                <w:rPr>
                                  <w:color w:val="000000"/>
                                  <w:sz w:val="20"/>
                                </w:rPr>
                              </w:pPr>
                              <w:r w:rsidRPr="00DE0602">
                                <w:rPr>
                                  <w:rFonts w:ascii="Symbol" w:hAnsi="Symbol"/>
                                  <w:lang w:val="x-none"/>
                                </w:rPr>
                                <w:t></w:t>
                              </w:r>
                              <w:r w:rsidRPr="00DE0602">
                                <w:t> </w:t>
                              </w:r>
                              <w:r w:rsidRPr="00DE0602">
                                <w:rPr>
                                  <w:sz w:val="20"/>
                                </w:rPr>
                                <w:t>Update nurse in charge</w:t>
                              </w:r>
                            </w:p>
                            <w:p w14:paraId="6667A264" w14:textId="77777777" w:rsidR="007766D3" w:rsidRPr="00DE0602" w:rsidRDefault="007766D3" w:rsidP="007766D3">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p w14:paraId="30CDD508" w14:textId="77777777" w:rsidR="007766D3" w:rsidRPr="00DE0602" w:rsidRDefault="007766D3" w:rsidP="007766D3">
                              <w:pPr>
                                <w:widowControl w:val="0"/>
                                <w:spacing w:after="40"/>
                                <w:ind w:left="279" w:hanging="279"/>
                                <w:rPr>
                                  <w:sz w:val="20"/>
                                </w:rPr>
                              </w:pPr>
                            </w:p>
                          </w:txbxContent>
                        </wps:txbx>
                        <wps:bodyPr rot="0" vert="horz" wrap="square" lIns="108576" tIns="108576" rIns="108576" bIns="36576" anchor="t" anchorCtr="0" upright="1">
                          <a:noAutofit/>
                        </wps:bodyPr>
                      </wps:wsp>
                      <wps:wsp>
                        <wps:cNvPr id="192" name="Text Box 192"/>
                        <wps:cNvSpPr txBox="1">
                          <a:spLocks noChangeArrowheads="1"/>
                        </wps:cNvSpPr>
                        <wps:spPr bwMode="auto">
                          <a:xfrm>
                            <a:off x="263769" y="4897315"/>
                            <a:ext cx="2757805" cy="1146224"/>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37273AA" w14:textId="77777777" w:rsidR="007766D3" w:rsidRDefault="007766D3" w:rsidP="007766D3">
                              <w:pPr>
                                <w:widowControl w:val="0"/>
                                <w:jc w:val="center"/>
                                <w:rPr>
                                  <w:sz w:val="20"/>
                                </w:rPr>
                              </w:pPr>
                              <w:r w:rsidRPr="00DE0602">
                                <w:rPr>
                                  <w:sz w:val="20"/>
                                </w:rPr>
                                <w:t>Assess whether</w:t>
                              </w:r>
                              <w:r>
                                <w:rPr>
                                  <w:sz w:val="20"/>
                                </w:rPr>
                                <w:t>-</w:t>
                              </w:r>
                            </w:p>
                            <w:p w14:paraId="38CC1FD8" w14:textId="77777777" w:rsidR="007766D3" w:rsidRPr="00DE0602" w:rsidRDefault="007766D3" w:rsidP="007766D3">
                              <w:pPr>
                                <w:widowControl w:val="0"/>
                                <w:jc w:val="center"/>
                                <w:rPr>
                                  <w:sz w:val="20"/>
                                </w:rPr>
                              </w:pPr>
                              <w:r w:rsidRPr="00DE0602">
                                <w:rPr>
                                  <w:sz w:val="20"/>
                                </w:rPr>
                                <w:t>Telephone advice</w:t>
                              </w:r>
                            </w:p>
                            <w:p w14:paraId="09EE6834" w14:textId="77777777" w:rsidR="007766D3" w:rsidRPr="00DE0602" w:rsidRDefault="007766D3" w:rsidP="007766D3">
                              <w:pPr>
                                <w:widowControl w:val="0"/>
                                <w:jc w:val="center"/>
                                <w:rPr>
                                  <w:sz w:val="20"/>
                                </w:rPr>
                              </w:pPr>
                              <w:r w:rsidRPr="00DE0602">
                                <w:rPr>
                                  <w:sz w:val="20"/>
                                </w:rPr>
                                <w:t>OR</w:t>
                              </w:r>
                            </w:p>
                            <w:p w14:paraId="1A20585A" w14:textId="77777777" w:rsidR="007766D3" w:rsidRDefault="007766D3" w:rsidP="007766D3">
                              <w:pPr>
                                <w:widowControl w:val="0"/>
                                <w:jc w:val="center"/>
                                <w:rPr>
                                  <w:sz w:val="20"/>
                                </w:rPr>
                              </w:pPr>
                              <w:r w:rsidRPr="00DE0602">
                                <w:rPr>
                                  <w:sz w:val="20"/>
                                </w:rPr>
                                <w:t>If a physical review is needed</w:t>
                              </w:r>
                            </w:p>
                            <w:p w14:paraId="65EA36C8" w14:textId="77777777" w:rsidR="007766D3" w:rsidRPr="00DE0602" w:rsidRDefault="007766D3" w:rsidP="007766D3">
                              <w:pPr>
                                <w:widowControl w:val="0"/>
                                <w:jc w:val="center"/>
                                <w:rPr>
                                  <w:sz w:val="20"/>
                                </w:rPr>
                              </w:pPr>
                              <w:r w:rsidRPr="00DE0602">
                                <w:rPr>
                                  <w:sz w:val="20"/>
                                </w:rPr>
                                <w:t>Inform the referrer of your plan</w:t>
                              </w:r>
                            </w:p>
                          </w:txbxContent>
                        </wps:txbx>
                        <wps:bodyPr rot="0" vert="horz" wrap="square" lIns="108576" tIns="108576" rIns="108576" bIns="36576" anchor="t" anchorCtr="0" upright="1">
                          <a:noAutofit/>
                        </wps:bodyPr>
                      </wps:wsp>
                      <wps:wsp>
                        <wps:cNvPr id="197" name="Straight Arrow Connector 197"/>
                        <wps:cNvCnPr>
                          <a:cxnSpLocks noChangeShapeType="1"/>
                        </wps:cNvCnPr>
                        <wps:spPr bwMode="auto">
                          <a:xfrm>
                            <a:off x="960316" y="4510453"/>
                            <a:ext cx="0" cy="392476"/>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98" name="Text Box 198"/>
                        <wps:cNvSpPr txBox="1">
                          <a:spLocks noChangeArrowheads="1"/>
                        </wps:cNvSpPr>
                        <wps:spPr bwMode="auto">
                          <a:xfrm>
                            <a:off x="509954" y="6233746"/>
                            <a:ext cx="958850" cy="3924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447870" w14:textId="77777777" w:rsidR="007766D3" w:rsidRDefault="007766D3" w:rsidP="007766D3">
                              <w:pPr>
                                <w:widowControl w:val="0"/>
                              </w:pPr>
                              <w:r>
                                <w:t>Advice Only</w:t>
                              </w:r>
                            </w:p>
                          </w:txbxContent>
                        </wps:txbx>
                        <wps:bodyPr rot="0" vert="horz" wrap="square" lIns="36576" tIns="36576" rIns="36576" bIns="36576" anchor="t" anchorCtr="0" upright="1">
                          <a:noAutofit/>
                        </wps:bodyPr>
                      </wps:wsp>
                      <wps:wsp>
                        <wps:cNvPr id="199" name="Text Box 199"/>
                        <wps:cNvSpPr txBox="1">
                          <a:spLocks noChangeArrowheads="1"/>
                        </wps:cNvSpPr>
                        <wps:spPr bwMode="auto">
                          <a:xfrm>
                            <a:off x="1679331" y="6277707"/>
                            <a:ext cx="1769745" cy="3580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ECD3C1A" w14:textId="77777777" w:rsidR="007766D3" w:rsidRDefault="007766D3" w:rsidP="007766D3">
                              <w:pPr>
                                <w:widowControl w:val="0"/>
                              </w:pPr>
                              <w:r>
                                <w:t>Physical review of patient</w:t>
                              </w:r>
                            </w:p>
                          </w:txbxContent>
                        </wps:txbx>
                        <wps:bodyPr rot="0" vert="horz" wrap="square" lIns="36576" tIns="36576" rIns="36576" bIns="36576" anchor="t" anchorCtr="0" upright="1">
                          <a:noAutofit/>
                        </wps:bodyPr>
                      </wps:wsp>
                      <wps:wsp>
                        <wps:cNvPr id="200" name="Straight Arrow Connector 200"/>
                        <wps:cNvCnPr>
                          <a:cxnSpLocks noChangeShapeType="1"/>
                        </wps:cNvCnPr>
                        <wps:spPr bwMode="auto">
                          <a:xfrm flipH="1">
                            <a:off x="1185985" y="6110653"/>
                            <a:ext cx="241593" cy="143461"/>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01" name="Straight Arrow Connector 201"/>
                        <wps:cNvCnPr>
                          <a:cxnSpLocks noChangeShapeType="1"/>
                        </wps:cNvCnPr>
                        <wps:spPr bwMode="auto">
                          <a:xfrm>
                            <a:off x="2154116" y="6110653"/>
                            <a:ext cx="209501" cy="196752"/>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02" name="Straight Arrow Connector 202"/>
                        <wps:cNvCnPr>
                          <a:cxnSpLocks noChangeShapeType="1"/>
                        </wps:cNvCnPr>
                        <wps:spPr bwMode="auto">
                          <a:xfrm>
                            <a:off x="956408" y="6462346"/>
                            <a:ext cx="8890" cy="484054"/>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03" name="Text Box 203"/>
                        <wps:cNvSpPr txBox="1">
                          <a:spLocks noChangeArrowheads="1"/>
                        </wps:cNvSpPr>
                        <wps:spPr bwMode="auto">
                          <a:xfrm>
                            <a:off x="0" y="6954715"/>
                            <a:ext cx="3184476" cy="2674816"/>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2877BFF" w14:textId="77777777" w:rsidR="007766D3" w:rsidRPr="00DE0602" w:rsidRDefault="007766D3" w:rsidP="007766D3">
                              <w:pPr>
                                <w:widowControl w:val="0"/>
                                <w:spacing w:after="60"/>
                                <w:rPr>
                                  <w:sz w:val="20"/>
                                </w:rPr>
                              </w:pPr>
                              <w:r w:rsidRPr="00DE0602">
                                <w:rPr>
                                  <w:sz w:val="20"/>
                                </w:rPr>
                                <w:t>Establish consent from patient to disclose information to C4C referrer.</w:t>
                              </w:r>
                            </w:p>
                            <w:p w14:paraId="52ACDB93" w14:textId="77777777" w:rsidR="007766D3" w:rsidRPr="00DE0602" w:rsidRDefault="007766D3" w:rsidP="007766D3">
                              <w:pPr>
                                <w:widowControl w:val="0"/>
                                <w:spacing w:after="60"/>
                                <w:rPr>
                                  <w:sz w:val="20"/>
                                </w:rPr>
                              </w:pPr>
                              <w:r w:rsidRPr="00DE0602">
                                <w:rPr>
                                  <w:sz w:val="20"/>
                                </w:rPr>
                                <w:t>If patient lacks capacity to consent, ensure you are speaking to the documented NOK.</w:t>
                              </w:r>
                            </w:p>
                            <w:p w14:paraId="4C706CA5" w14:textId="77777777" w:rsidR="007766D3" w:rsidRPr="00DE0602" w:rsidRDefault="007766D3" w:rsidP="007766D3">
                              <w:pPr>
                                <w:widowControl w:val="0"/>
                                <w:spacing w:after="60"/>
                                <w:rPr>
                                  <w:sz w:val="20"/>
                                </w:rPr>
                              </w:pPr>
                              <w:r w:rsidRPr="00DE0602">
                                <w:rPr>
                                  <w:sz w:val="20"/>
                                </w:rPr>
                                <w:t>(If C4C referrer not NOK, direct them to discuss concerns with NOK first.)</w:t>
                              </w:r>
                            </w:p>
                            <w:p w14:paraId="1004D268" w14:textId="77777777" w:rsidR="007766D3" w:rsidRPr="00DE0602" w:rsidRDefault="007766D3" w:rsidP="007766D3">
                              <w:pPr>
                                <w:widowControl w:val="0"/>
                                <w:spacing w:after="40"/>
                                <w:rPr>
                                  <w:sz w:val="20"/>
                                </w:rPr>
                              </w:pPr>
                              <w:r w:rsidRPr="00DE0602">
                                <w:rPr>
                                  <w:sz w:val="20"/>
                                </w:rPr>
                                <w:t xml:space="preserve">Once advice given please ensure </w:t>
                              </w:r>
                              <w:proofErr w:type="gramStart"/>
                              <w:r w:rsidRPr="00DE0602">
                                <w:rPr>
                                  <w:sz w:val="20"/>
                                </w:rPr>
                                <w:t>you;</w:t>
                              </w:r>
                              <w:proofErr w:type="gramEnd"/>
                            </w:p>
                            <w:p w14:paraId="240898CE" w14:textId="77777777" w:rsidR="007766D3" w:rsidRPr="00DE0602" w:rsidRDefault="007766D3" w:rsidP="007766D3">
                              <w:pPr>
                                <w:widowControl w:val="0"/>
                                <w:ind w:left="325" w:hanging="325"/>
                                <w:rPr>
                                  <w:sz w:val="20"/>
                                </w:rPr>
                              </w:pPr>
                              <w:r w:rsidRPr="00DE0602">
                                <w:rPr>
                                  <w:rFonts w:ascii="Symbol" w:hAnsi="Symbol"/>
                                  <w:sz w:val="20"/>
                                  <w:lang w:val="x-none"/>
                                </w:rPr>
                                <w:t></w:t>
                              </w:r>
                              <w:r w:rsidRPr="00DE0602">
                                <w:t> </w:t>
                              </w:r>
                              <w:r w:rsidRPr="00DE0602">
                                <w:rPr>
                                  <w:sz w:val="20"/>
                                </w:rPr>
                                <w:t>Call nurse in charge on ward to update them</w:t>
                              </w:r>
                            </w:p>
                            <w:p w14:paraId="78DAD313" w14:textId="77777777" w:rsidR="007766D3" w:rsidRPr="00DE0602" w:rsidRDefault="007766D3" w:rsidP="007766D3">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p w14:paraId="7DE0819A" w14:textId="77777777" w:rsidR="007766D3" w:rsidRDefault="007766D3" w:rsidP="007766D3">
                              <w:pPr>
                                <w:widowControl w:val="0"/>
                                <w:ind w:left="325" w:hanging="325"/>
                                <w:rPr>
                                  <w:sz w:val="20"/>
                                </w:rPr>
                              </w:pPr>
                              <w:r w:rsidRPr="00DE0602">
                                <w:rPr>
                                  <w:rFonts w:ascii="Symbol" w:hAnsi="Symbol"/>
                                  <w:sz w:val="20"/>
                                  <w:lang w:val="x-none"/>
                                </w:rPr>
                                <w:t></w:t>
                              </w:r>
                              <w:r w:rsidRPr="00DE0602">
                                <w:t> </w:t>
                              </w:r>
                              <w:r w:rsidRPr="00DE0602">
                                <w:rPr>
                                  <w:sz w:val="20"/>
                                </w:rPr>
                                <w:t xml:space="preserve">Enter details </w:t>
                              </w:r>
                              <w:r>
                                <w:rPr>
                                  <w:sz w:val="20"/>
                                </w:rPr>
                                <w:t>on CCOT data system</w:t>
                              </w:r>
                            </w:p>
                            <w:p w14:paraId="28D8DAF8" w14:textId="77777777" w:rsidR="007766D3" w:rsidRPr="00DE0602" w:rsidRDefault="007766D3" w:rsidP="007766D3">
                              <w:pPr>
                                <w:widowControl w:val="0"/>
                                <w:ind w:left="325" w:hanging="325"/>
                                <w:rPr>
                                  <w:sz w:val="20"/>
                                </w:rPr>
                              </w:pPr>
                              <w:r w:rsidRPr="00DE0602">
                                <w:rPr>
                                  <w:rFonts w:ascii="Symbol" w:hAnsi="Symbol"/>
                                  <w:lang w:val="x-none"/>
                                </w:rPr>
                                <w:t></w:t>
                              </w:r>
                              <w:r w:rsidRPr="00DE0602">
                                <w:t> </w:t>
                              </w:r>
                              <w:r w:rsidRPr="00DE0602">
                                <w:rPr>
                                  <w:sz w:val="20"/>
                                </w:rPr>
                                <w:t>Give C4C referrer the link to provide feedback, either via text or email (use work phone)</w:t>
                              </w:r>
                            </w:p>
                          </w:txbxContent>
                        </wps:txbx>
                        <wps:bodyPr rot="0" vert="horz" wrap="square" lIns="108576" tIns="108576" rIns="108576" bIns="36576" anchor="t" anchorCtr="0" upright="1">
                          <a:noAutofit/>
                        </wps:bodyPr>
                      </wps:wsp>
                      <wps:wsp>
                        <wps:cNvPr id="204" name="Text Box 204"/>
                        <wps:cNvSpPr txBox="1">
                          <a:spLocks noChangeArrowheads="1"/>
                        </wps:cNvSpPr>
                        <wps:spPr bwMode="auto">
                          <a:xfrm>
                            <a:off x="3525716" y="6620607"/>
                            <a:ext cx="3459040" cy="303593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25536D6" w14:textId="77777777" w:rsidR="007766D3" w:rsidRPr="00DE0602" w:rsidRDefault="007766D3" w:rsidP="007766D3">
                              <w:pPr>
                                <w:widowControl w:val="0"/>
                                <w:spacing w:after="60"/>
                                <w:rPr>
                                  <w:sz w:val="20"/>
                                </w:rPr>
                              </w:pPr>
                              <w:r w:rsidRPr="00DE0602">
                                <w:rPr>
                                  <w:sz w:val="20"/>
                                </w:rPr>
                                <w:t>Establish consent from patient to disclose</w:t>
                              </w:r>
                              <w:r>
                                <w:rPr>
                                  <w:sz w:val="20"/>
                                </w:rPr>
                                <w:t xml:space="preserve"> </w:t>
                              </w:r>
                              <w:r w:rsidRPr="00DE0602">
                                <w:rPr>
                                  <w:sz w:val="20"/>
                                </w:rPr>
                                <w:t>information to C4C referrer.</w:t>
                              </w:r>
                            </w:p>
                            <w:p w14:paraId="3A2561F2" w14:textId="77777777" w:rsidR="007766D3" w:rsidRPr="00DE0602" w:rsidRDefault="007766D3" w:rsidP="007766D3">
                              <w:pPr>
                                <w:widowControl w:val="0"/>
                                <w:spacing w:after="60"/>
                                <w:rPr>
                                  <w:sz w:val="20"/>
                                </w:rPr>
                              </w:pPr>
                              <w:r w:rsidRPr="00DE0602">
                                <w:rPr>
                                  <w:sz w:val="20"/>
                                </w:rPr>
                                <w:t>If patient lacks capacity to consent, ensure you are speaking to the documented NOK.</w:t>
                              </w:r>
                            </w:p>
                            <w:p w14:paraId="472B4F37" w14:textId="77777777" w:rsidR="007766D3" w:rsidRPr="00375E64" w:rsidRDefault="007766D3" w:rsidP="007766D3">
                              <w:pPr>
                                <w:widowControl w:val="0"/>
                                <w:rPr>
                                  <w:sz w:val="8"/>
                                  <w:szCs w:val="8"/>
                                </w:rPr>
                              </w:pPr>
                              <w:r w:rsidRPr="00DE0602">
                                <w:rPr>
                                  <w:sz w:val="20"/>
                                </w:rPr>
                                <w:t>(If C4C referrer not NOK, direct them to discuss concerns with NOK.)</w:t>
                              </w:r>
                            </w:p>
                            <w:p w14:paraId="638AC3B3" w14:textId="77777777" w:rsidR="007766D3" w:rsidRPr="00DE0602" w:rsidRDefault="007766D3" w:rsidP="007766D3">
                              <w:pPr>
                                <w:widowControl w:val="0"/>
                                <w:rPr>
                                  <w:sz w:val="20"/>
                                </w:rPr>
                              </w:pPr>
                              <w:r w:rsidRPr="00DE0602">
                                <w:rPr>
                                  <w:sz w:val="20"/>
                                </w:rPr>
                                <w:t xml:space="preserve">Conduct a physical review of the patient, review of notes and </w:t>
                              </w:r>
                              <w:r>
                                <w:rPr>
                                  <w:sz w:val="20"/>
                                </w:rPr>
                                <w:t xml:space="preserve">investigations.  Complete the </w:t>
                              </w:r>
                              <w:r w:rsidRPr="00DE0602">
                                <w:rPr>
                                  <w:sz w:val="20"/>
                                </w:rPr>
                                <w:t>following action points:</w:t>
                              </w:r>
                            </w:p>
                            <w:p w14:paraId="5D82983F" w14:textId="77777777" w:rsidR="007766D3" w:rsidRPr="00DE0602" w:rsidRDefault="007766D3" w:rsidP="007766D3">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Document review and findings in medical notes</w:t>
                              </w:r>
                            </w:p>
                            <w:p w14:paraId="76178A24" w14:textId="77777777" w:rsidR="007766D3" w:rsidRPr="00DE0602" w:rsidRDefault="007766D3" w:rsidP="007766D3">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Update nurse in charge</w:t>
                              </w:r>
                            </w:p>
                            <w:p w14:paraId="001B7E71" w14:textId="77777777" w:rsidR="007766D3" w:rsidRPr="00DE0602" w:rsidRDefault="007766D3" w:rsidP="007766D3">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 xml:space="preserve">Update C4C referrer </w:t>
                              </w:r>
                            </w:p>
                            <w:p w14:paraId="39CE762A" w14:textId="77777777" w:rsidR="007766D3" w:rsidRDefault="007766D3" w:rsidP="007766D3">
                              <w:pPr>
                                <w:widowControl w:val="0"/>
                                <w:ind w:left="325" w:hanging="325"/>
                                <w:rPr>
                                  <w:sz w:val="20"/>
                                </w:rPr>
                              </w:pPr>
                              <w:r w:rsidRPr="00DE0602">
                                <w:rPr>
                                  <w:rFonts w:ascii="Symbol" w:hAnsi="Symbol"/>
                                  <w:sz w:val="20"/>
                                  <w:lang w:val="x-none"/>
                                </w:rPr>
                                <w:t></w:t>
                              </w:r>
                              <w:r w:rsidRPr="00DE0602">
                                <w:t> </w:t>
                              </w:r>
                              <w:r w:rsidRPr="00DE0602">
                                <w:rPr>
                                  <w:sz w:val="20"/>
                                </w:rPr>
                                <w:t xml:space="preserve">Enter details </w:t>
                              </w:r>
                              <w:r>
                                <w:rPr>
                                  <w:sz w:val="20"/>
                                </w:rPr>
                                <w:t>on CCOT data system</w:t>
                              </w:r>
                            </w:p>
                            <w:p w14:paraId="4097FD2E" w14:textId="77777777" w:rsidR="007766D3" w:rsidRPr="00DE0602" w:rsidRDefault="007766D3" w:rsidP="007766D3">
                              <w:pPr>
                                <w:widowControl w:val="0"/>
                                <w:tabs>
                                  <w:tab w:val="left" w:pos="215"/>
                                </w:tabs>
                                <w:ind w:left="258" w:hanging="258"/>
                                <w:rPr>
                                  <w:sz w:val="20"/>
                                </w:rPr>
                              </w:pPr>
                              <w:r w:rsidRPr="00DE0602">
                                <w:rPr>
                                  <w:rFonts w:ascii="Symbol" w:hAnsi="Symbol"/>
                                  <w:lang w:val="x-none"/>
                                </w:rPr>
                                <w:t></w:t>
                              </w:r>
                              <w:r w:rsidRPr="00DE0602">
                                <w:t> </w:t>
                              </w:r>
                              <w:r w:rsidRPr="00DE0602">
                                <w:rPr>
                                  <w:sz w:val="20"/>
                                </w:rPr>
                                <w:t>Give C4C referrer the link to provide feedback,  either via text or email (use work phone)</w:t>
                              </w:r>
                            </w:p>
                          </w:txbxContent>
                        </wps:txbx>
                        <wps:bodyPr rot="0" vert="horz" wrap="square" lIns="108576" tIns="36576" rIns="108576" bIns="36576" anchor="t" anchorCtr="0" upright="1">
                          <a:noAutofit/>
                        </wps:bodyPr>
                      </wps:wsp>
                      <wps:wsp>
                        <wps:cNvPr id="205" name="Straight Arrow Connector 205"/>
                        <wps:cNvCnPr>
                          <a:cxnSpLocks noChangeShapeType="1"/>
                        </wps:cNvCnPr>
                        <wps:spPr bwMode="auto">
                          <a:xfrm>
                            <a:off x="3024554" y="6506307"/>
                            <a:ext cx="460815" cy="28115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06" name="Straight Arrow Connector 206"/>
                        <wps:cNvCnPr>
                          <a:cxnSpLocks noChangeShapeType="1"/>
                        </wps:cNvCnPr>
                        <wps:spPr bwMode="auto">
                          <a:xfrm>
                            <a:off x="5207000" y="4395176"/>
                            <a:ext cx="0" cy="852430"/>
                          </a:xfrm>
                          <a:prstGeom prst="straightConnector1">
                            <a:avLst/>
                          </a:prstGeom>
                          <a:noFill/>
                          <a:ln w="9525">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07" name="Text Box 2"/>
                        <wps:cNvSpPr txBox="1">
                          <a:spLocks noChangeArrowheads="1"/>
                        </wps:cNvSpPr>
                        <wps:spPr bwMode="auto">
                          <a:xfrm>
                            <a:off x="5099539" y="677007"/>
                            <a:ext cx="1884045" cy="835269"/>
                          </a:xfrm>
                          <a:prstGeom prst="rect">
                            <a:avLst/>
                          </a:prstGeom>
                          <a:solidFill>
                            <a:srgbClr val="FFFFFF"/>
                          </a:solidFill>
                          <a:ln w="9525">
                            <a:solidFill>
                              <a:srgbClr val="000000"/>
                            </a:solidFill>
                            <a:miter lim="800000"/>
                            <a:headEnd/>
                            <a:tailEnd/>
                          </a:ln>
                        </wps:spPr>
                        <wps:txbx>
                          <w:txbxContent>
                            <w:p w14:paraId="21D8A05C" w14:textId="77777777" w:rsidR="007766D3" w:rsidRDefault="007766D3" w:rsidP="007766D3">
                              <w:pPr>
                                <w:rPr>
                                  <w:sz w:val="18"/>
                                  <w:szCs w:val="18"/>
                                </w:rPr>
                              </w:pPr>
                              <w:r w:rsidRPr="00375E64">
                                <w:rPr>
                                  <w:sz w:val="18"/>
                                  <w:szCs w:val="18"/>
                                </w:rPr>
                                <w:t xml:space="preserve">If </w:t>
                              </w:r>
                              <w:r>
                                <w:rPr>
                                  <w:sz w:val="18"/>
                                  <w:szCs w:val="18"/>
                                </w:rPr>
                                <w:t xml:space="preserve">patient is in </w:t>
                              </w:r>
                              <w:r w:rsidRPr="00375E64">
                                <w:rPr>
                                  <w:sz w:val="18"/>
                                  <w:szCs w:val="18"/>
                                </w:rPr>
                                <w:t>maternity</w:t>
                              </w:r>
                              <w:r>
                                <w:rPr>
                                  <w:sz w:val="18"/>
                                  <w:szCs w:val="18"/>
                                </w:rPr>
                                <w:t>/paediatric</w:t>
                              </w:r>
                              <w:r w:rsidRPr="00375E64">
                                <w:rPr>
                                  <w:sz w:val="18"/>
                                  <w:szCs w:val="18"/>
                                </w:rPr>
                                <w:t xml:space="preserve"> redirect to </w:t>
                              </w:r>
                              <w:r>
                                <w:rPr>
                                  <w:sz w:val="18"/>
                                  <w:szCs w:val="18"/>
                                </w:rPr>
                                <w:t>appropriate team</w:t>
                              </w:r>
                            </w:p>
                            <w:p w14:paraId="0E8CAA50" w14:textId="77777777" w:rsidR="007766D3" w:rsidRPr="00F55CED" w:rsidRDefault="007766D3" w:rsidP="007766D3">
                              <w:pPr>
                                <w:rPr>
                                  <w:color w:val="FF0000"/>
                                </w:rPr>
                              </w:pPr>
                              <w:r w:rsidRPr="00F55CED">
                                <w:rPr>
                                  <w:color w:val="FF0000"/>
                                  <w:sz w:val="18"/>
                                  <w:szCs w:val="18"/>
                                </w:rPr>
                                <w:t>[delete if CCOT cover obstetrics/paediatrics]</w:t>
                              </w:r>
                            </w:p>
                          </w:txbxContent>
                        </wps:txbx>
                        <wps:bodyPr rot="0" vert="horz" wrap="square" lIns="91440" tIns="45720" rIns="91440" bIns="45720" anchor="t" anchorCtr="0">
                          <a:noAutofit/>
                        </wps:bodyPr>
                      </wps:wsp>
                      <wps:wsp>
                        <wps:cNvPr id="208" name="Straight Arrow Connector 208"/>
                        <wps:cNvCnPr/>
                        <wps:spPr>
                          <a:xfrm>
                            <a:off x="3912577" y="869461"/>
                            <a:ext cx="1113182" cy="4888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9" name="Straight Arrow Connector 209"/>
                        <wps:cNvCnPr>
                          <a:cxnSpLocks noChangeShapeType="1"/>
                        </wps:cNvCnPr>
                        <wps:spPr bwMode="auto">
                          <a:xfrm flipH="1">
                            <a:off x="2372946" y="3191607"/>
                            <a:ext cx="236953" cy="158261"/>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wgp>
                  </a:graphicData>
                </a:graphic>
              </wp:anchor>
            </w:drawing>
          </mc:Choice>
          <mc:Fallback>
            <w:pict>
              <v:group w14:anchorId="3AE795E4" id="Group 6444" o:spid="_x0000_s1041" style="position:absolute;margin-left:-51.9pt;margin-top:-25.8pt;width:550pt;height:760.35pt;z-index:251746306" coordsize="69847,965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">
                <v:group id="Group 6445" o:spid="_x0000_s1042" style="position:absolute;left:6682;width:55156;height:6658" coordorigin="10736,10537" coordsize="551,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">
                  <v:shape id="Text Box 3" o:spid="_x0000_s1043" type="#_x0000_t202" style="position:absolute;left:10736;top:10539;width:552;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" filled="f" stroked="f" strokecolor="black [0]" insetpen="t">
                    <v:textbox inset="2.88pt,2.88pt,2.88pt,2.88pt">
                      <w:txbxContent>
                        <w:p w14:paraId="2378EF67" w14:textId="77777777" w:rsidR="007766D3" w:rsidRDefault="007766D3" w:rsidP="007766D3">
                          <w:pPr>
                            <w:widowControl w:val="0"/>
                            <w:jc w:val="center"/>
                            <w:rPr>
                              <w:sz w:val="44"/>
                              <w:szCs w:val="44"/>
                              <w:u w:val="single"/>
                            </w:rPr>
                          </w:pPr>
                          <w:r>
                            <w:rPr>
                              <w:sz w:val="44"/>
                              <w:szCs w:val="44"/>
                              <w:u w:val="single"/>
                            </w:rPr>
                            <w:t>Call 4 Concern     Referral Flow Chart</w:t>
                          </w:r>
                        </w:p>
                      </w:txbxContent>
                    </v:textbox>
                  </v:shape>
                  <v:shape id="Text Box 4" o:spid="_x0000_s1044" type="#_x0000_t202" style="position:absolute;left:10962;top:10537;width:37;height: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" filled="f" stroked="f" strokecolor="black [0]" insetpen="t">
                    <v:textbox inset="2.88pt,2.88pt,2.88pt,2.88pt">
                      <w:txbxContent>
                        <w:p w14:paraId="718517C2" w14:textId="77777777" w:rsidR="007766D3" w:rsidRPr="00963B71" w:rsidRDefault="007766D3" w:rsidP="007766D3">
                          <w:pPr>
                            <w:widowControl w:val="0"/>
                            <w:rPr>
                              <w:sz w:val="32"/>
                              <w:szCs w:val="32"/>
                            </w:rPr>
                          </w:pPr>
                          <w:r w:rsidRPr="00963B71">
                            <w:rPr>
                              <w:sz w:val="32"/>
                              <w:szCs w:val="32"/>
                            </w:rPr>
                            <w:t>©</w:t>
                          </w:r>
                        </w:p>
                      </w:txbxContent>
                    </v:textbox>
                  </v:shape>
                </v:group>
                <v:shape id="Text Box 6448" o:spid="_x0000_s1045" type="#_x0000_t202" style="position:absolute;left:24618;top:4484;width:20987;height:117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" filled="f" strokecolor="black [0]">
                  <v:shadow color="#eeece1"/>
                  <v:textbox inset="3.016mm,3.016mm,3.016mm,3.016mm">
                    <w:txbxContent>
                      <w:p w14:paraId="19ED6969" w14:textId="77777777" w:rsidR="007766D3" w:rsidRPr="00DE0602" w:rsidRDefault="007766D3" w:rsidP="007766D3">
                        <w:pPr>
                          <w:widowControl w:val="0"/>
                          <w:rPr>
                            <w:sz w:val="18"/>
                          </w:rPr>
                        </w:pPr>
                        <w:r w:rsidRPr="00DE0602">
                          <w:rPr>
                            <w:sz w:val="18"/>
                          </w:rPr>
                          <w:t>Take referral from caller:</w:t>
                        </w:r>
                      </w:p>
                      <w:p w14:paraId="43F1A567" w14:textId="77777777" w:rsidR="007766D3" w:rsidRPr="00DE0602" w:rsidRDefault="007766D3" w:rsidP="007766D3">
                        <w:pPr>
                          <w:widowControl w:val="0"/>
                          <w:ind w:left="567" w:hanging="567"/>
                          <w:rPr>
                            <w:sz w:val="18"/>
                          </w:rPr>
                        </w:pPr>
                        <w:r w:rsidRPr="00DE0602">
                          <w:rPr>
                            <w:rFonts w:ascii="Symbol" w:hAnsi="Symbol"/>
                            <w:sz w:val="20"/>
                            <w:lang w:val="x-none"/>
                          </w:rPr>
                          <w:t></w:t>
                        </w:r>
                        <w:r w:rsidRPr="00DE0602">
                          <w:rPr>
                            <w:sz w:val="20"/>
                          </w:rPr>
                          <w:t> </w:t>
                        </w:r>
                        <w:r w:rsidRPr="00DE0602">
                          <w:rPr>
                            <w:sz w:val="18"/>
                          </w:rPr>
                          <w:t>Name of referrer</w:t>
                        </w:r>
                      </w:p>
                      <w:p w14:paraId="28634C77" w14:textId="77777777" w:rsidR="007766D3" w:rsidRPr="00DE0602" w:rsidRDefault="007766D3" w:rsidP="007766D3">
                        <w:pPr>
                          <w:widowControl w:val="0"/>
                          <w:ind w:left="567" w:hanging="567"/>
                          <w:rPr>
                            <w:sz w:val="18"/>
                          </w:rPr>
                        </w:pPr>
                        <w:r w:rsidRPr="00DE0602">
                          <w:rPr>
                            <w:rFonts w:ascii="Symbol" w:hAnsi="Symbol"/>
                            <w:sz w:val="20"/>
                            <w:lang w:val="x-none"/>
                          </w:rPr>
                          <w:t></w:t>
                        </w:r>
                        <w:r w:rsidRPr="00DE0602">
                          <w:rPr>
                            <w:sz w:val="20"/>
                          </w:rPr>
                          <w:t> </w:t>
                        </w:r>
                        <w:r>
                          <w:rPr>
                            <w:sz w:val="18"/>
                          </w:rPr>
                          <w:t xml:space="preserve">Contact details </w:t>
                        </w:r>
                        <w:r w:rsidRPr="00DE0602">
                          <w:rPr>
                            <w:sz w:val="18"/>
                          </w:rPr>
                          <w:t>of referrer</w:t>
                        </w:r>
                      </w:p>
                      <w:p w14:paraId="0479483A" w14:textId="77777777" w:rsidR="007766D3" w:rsidRPr="00DE0602" w:rsidRDefault="007766D3" w:rsidP="007766D3">
                        <w:pPr>
                          <w:widowControl w:val="0"/>
                          <w:ind w:left="567" w:hanging="567"/>
                          <w:rPr>
                            <w:sz w:val="18"/>
                          </w:rPr>
                        </w:pPr>
                        <w:r w:rsidRPr="00DE0602">
                          <w:rPr>
                            <w:rFonts w:ascii="Symbol" w:hAnsi="Symbol"/>
                            <w:sz w:val="20"/>
                            <w:lang w:val="x-none"/>
                          </w:rPr>
                          <w:t></w:t>
                        </w:r>
                        <w:r w:rsidRPr="00DE0602">
                          <w:rPr>
                            <w:sz w:val="20"/>
                          </w:rPr>
                          <w:t> </w:t>
                        </w:r>
                        <w:r w:rsidRPr="00DE0602">
                          <w:rPr>
                            <w:sz w:val="18"/>
                          </w:rPr>
                          <w:t>Relation of referrer to patient</w:t>
                        </w:r>
                      </w:p>
                      <w:p w14:paraId="3BD48820" w14:textId="77777777" w:rsidR="007766D3" w:rsidRPr="00DE0602" w:rsidRDefault="007766D3" w:rsidP="007766D3">
                        <w:pPr>
                          <w:widowControl w:val="0"/>
                          <w:ind w:left="567" w:hanging="567"/>
                          <w:rPr>
                            <w:sz w:val="18"/>
                          </w:rPr>
                        </w:pPr>
                        <w:r w:rsidRPr="00DE0602">
                          <w:rPr>
                            <w:rFonts w:ascii="Symbol" w:hAnsi="Symbol"/>
                            <w:sz w:val="20"/>
                            <w:lang w:val="x-none"/>
                          </w:rPr>
                          <w:t></w:t>
                        </w:r>
                        <w:r w:rsidRPr="00DE0602">
                          <w:rPr>
                            <w:sz w:val="20"/>
                          </w:rPr>
                          <w:t> </w:t>
                        </w:r>
                        <w:r w:rsidRPr="00DE0602">
                          <w:rPr>
                            <w:sz w:val="18"/>
                          </w:rPr>
                          <w:t>Location of patient</w:t>
                        </w:r>
                      </w:p>
                      <w:p w14:paraId="63771029" w14:textId="77777777" w:rsidR="007766D3" w:rsidRPr="00DE0602" w:rsidRDefault="007766D3" w:rsidP="007766D3">
                        <w:pPr>
                          <w:widowControl w:val="0"/>
                          <w:ind w:left="567" w:hanging="567"/>
                          <w:rPr>
                            <w:sz w:val="18"/>
                          </w:rPr>
                        </w:pPr>
                        <w:r w:rsidRPr="00DE0602">
                          <w:rPr>
                            <w:rFonts w:ascii="Symbol" w:hAnsi="Symbol"/>
                            <w:sz w:val="20"/>
                            <w:lang w:val="x-none"/>
                          </w:rPr>
                          <w:t></w:t>
                        </w:r>
                        <w:r w:rsidRPr="00DE0602">
                          <w:rPr>
                            <w:sz w:val="20"/>
                          </w:rPr>
                          <w:t> </w:t>
                        </w:r>
                        <w:r w:rsidRPr="00DE0602">
                          <w:rPr>
                            <w:sz w:val="18"/>
                          </w:rPr>
                          <w:t>Brief description of concerns</w:t>
                        </w:r>
                      </w:p>
                    </w:txbxContent>
                  </v:textbox>
                </v:shape>
                <v:shape id="Text Box 6449" o:spid="_x0000_s1046" type="#_x0000_t202" style="position:absolute;left:11029;top:22107;width:51619;height:46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" filled="f" strokecolor="red" strokeweight="2pt" insetpen="t">
                  <v:shadow color="#eeece1"/>
                  <v:textbox inset="3.016mm,3.016mm,3.016mm,3.016mm">
                    <w:txbxContent>
                      <w:p w14:paraId="69B3DB3F" w14:textId="77777777" w:rsidR="007766D3" w:rsidRDefault="007766D3" w:rsidP="007766D3">
                        <w:pPr>
                          <w:widowControl w:val="0"/>
                          <w:jc w:val="center"/>
                          <w:rPr>
                            <w:b/>
                            <w:bCs/>
                          </w:rPr>
                        </w:pPr>
                        <w:r>
                          <w:rPr>
                            <w:b/>
                            <w:bCs/>
                          </w:rPr>
                          <w:t>Have these concerns been raised with the ward or parent team yet?</w:t>
                        </w:r>
                      </w:p>
                    </w:txbxContent>
                  </v:textbox>
                </v:shape>
                <v:shape id="Text Box 6450" o:spid="_x0000_s1047" type="#_x0000_t202" style="position:absolute;left:36224;top:33938;width:33623;height:97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" filled="f" strokecolor="black [0]" insetpen="t">
                  <v:shadow color="#eeece1"/>
                  <v:textbox inset="3.016mm,3.016mm,3.016mm,2.88pt">
                    <w:txbxContent>
                      <w:p w14:paraId="33EEDE5F" w14:textId="77777777" w:rsidR="007766D3" w:rsidRPr="00DE0602" w:rsidRDefault="007766D3" w:rsidP="007766D3">
                        <w:pPr>
                          <w:widowControl w:val="0"/>
                          <w:spacing w:after="40"/>
                          <w:ind w:left="279" w:hanging="279"/>
                          <w:rPr>
                            <w:sz w:val="20"/>
                          </w:rPr>
                        </w:pPr>
                        <w:r w:rsidRPr="00DE0602">
                          <w:rPr>
                            <w:rFonts w:ascii="Symbol" w:hAnsi="Symbol"/>
                            <w:lang w:val="x-none"/>
                          </w:rPr>
                          <w:t></w:t>
                        </w:r>
                        <w:r w:rsidRPr="00DE0602">
                          <w:t> </w:t>
                        </w:r>
                        <w:r w:rsidRPr="00DE0602">
                          <w:rPr>
                            <w:sz w:val="20"/>
                          </w:rPr>
                          <w:t xml:space="preserve">Advise referrer to contact ward team.  </w:t>
                        </w:r>
                      </w:p>
                      <w:p w14:paraId="6DD5BE39" w14:textId="77777777" w:rsidR="007766D3" w:rsidRPr="00DE0602" w:rsidRDefault="007766D3" w:rsidP="007766D3">
                        <w:pPr>
                          <w:widowControl w:val="0"/>
                          <w:spacing w:after="40"/>
                          <w:ind w:left="279"/>
                          <w:rPr>
                            <w:sz w:val="20"/>
                          </w:rPr>
                        </w:pPr>
                        <w:r w:rsidRPr="00DE0602">
                          <w:rPr>
                            <w:sz w:val="20"/>
                          </w:rPr>
                          <w:t>(Contact details overleaf)</w:t>
                        </w:r>
                      </w:p>
                      <w:p w14:paraId="3BEF7722" w14:textId="77777777" w:rsidR="007766D3" w:rsidRPr="00DE0602" w:rsidRDefault="007766D3" w:rsidP="007766D3">
                        <w:pPr>
                          <w:widowControl w:val="0"/>
                          <w:spacing w:after="40"/>
                          <w:ind w:left="279" w:hanging="279"/>
                          <w:rPr>
                            <w:sz w:val="20"/>
                          </w:rPr>
                        </w:pPr>
                        <w:r w:rsidRPr="00DE0602">
                          <w:rPr>
                            <w:rFonts w:ascii="Symbol" w:hAnsi="Symbol"/>
                            <w:lang w:val="x-none"/>
                          </w:rPr>
                          <w:t></w:t>
                        </w:r>
                        <w:r w:rsidRPr="00DE0602">
                          <w:t> </w:t>
                        </w:r>
                        <w:r w:rsidRPr="00DE0602">
                          <w:rPr>
                            <w:sz w:val="20"/>
                          </w:rPr>
                          <w:t>Update nurse in charge</w:t>
                        </w:r>
                      </w:p>
                      <w:p w14:paraId="6CBA38E1" w14:textId="77777777" w:rsidR="007766D3" w:rsidRPr="00DE0602" w:rsidRDefault="007766D3" w:rsidP="007766D3">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txbxContent>
                  </v:textbox>
                </v:shape>
                <v:shape id="Text Box 6451" o:spid="_x0000_s1048" type="#_x0000_t202" style="position:absolute;left:26113;top:29805;width:4127;height:4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" filled="f" stroked="f" strokecolor="black [0]" insetpen="t">
                  <v:textbox inset="2.88pt,2.88pt,2.88pt,2.88pt">
                    <w:txbxContent>
                      <w:p w14:paraId="3F24EE4C" w14:textId="77777777" w:rsidR="007766D3" w:rsidRDefault="007766D3" w:rsidP="007766D3">
                        <w:pPr>
                          <w:widowControl w:val="0"/>
                        </w:pPr>
                        <w:r>
                          <w:t>Yes</w:t>
                        </w:r>
                      </w:p>
                    </w:txbxContent>
                  </v:textbox>
                </v:shape>
                <v:shape id="Text Box 6452" o:spid="_x0000_s1049" type="#_x0000_t202" style="position:absolute;left:40620;top:29805;width:3537;height:5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" filled="f" stroked="f" strokecolor="black [0]" insetpen="t">
                  <v:textbox inset="2.88pt,2.88pt,2.88pt,2.88pt">
                    <w:txbxContent>
                      <w:p w14:paraId="06D6BC72" w14:textId="77777777" w:rsidR="007766D3" w:rsidRDefault="007766D3" w:rsidP="007766D3">
                        <w:pPr>
                          <w:widowControl w:val="0"/>
                        </w:pPr>
                        <w:r>
                          <w:t>No</w:t>
                        </w:r>
                      </w:p>
                      <w:p w14:paraId="770804ED" w14:textId="77777777" w:rsidR="007766D3" w:rsidRDefault="007766D3" w:rsidP="007766D3">
                        <w:pPr>
                          <w:widowControl w:val="0"/>
                        </w:pPr>
                        <w:r>
                          <w:t> </w:t>
                        </w:r>
                      </w:p>
                    </w:txbxContent>
                  </v:textbox>
                </v:shape>
                <v:shape id="Text Box 6453" o:spid="_x0000_s1050" type="#_x0000_t202" style="position:absolute;left:2901;top:33938;width:28048;height:53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" filled="f" strokecolor="black [0]" insetpen="t">
                  <v:shadow color="#eeece1"/>
                  <v:textbox inset="3.016mm,3.016mm,3.016mm,3.016mm">
                    <w:txbxContent>
                      <w:p w14:paraId="09B1FC0D" w14:textId="77777777" w:rsidR="007766D3" w:rsidRPr="00DE0602" w:rsidRDefault="007766D3" w:rsidP="007766D3">
                        <w:pPr>
                          <w:widowControl w:val="0"/>
                          <w:jc w:val="center"/>
                          <w:rPr>
                            <w:sz w:val="20"/>
                          </w:rPr>
                        </w:pPr>
                        <w:r w:rsidRPr="00DE0602">
                          <w:rPr>
                            <w:sz w:val="20"/>
                          </w:rPr>
                          <w:t>Is the concern related to a patient’s clinical condition and/or unclear plan of care?</w:t>
                        </w:r>
                      </w:p>
                    </w:txbxContent>
                  </v:textbox>
                </v:shape>
                <v:shapetype id="_x0000_t32" coordsize="21600,21600" o:spt="32" o:oned="t" path="m,l21600,21600e" filled="f">
                  <v:path arrowok="t" fillok="f" o:connecttype="none"/>
                  <o:lock v:ext="edit" shapetype="t"/>
                </v:shapetype>
                <v:shape id="Straight Arrow Connector 6454" o:spid="_x0000_s1051" type="#_x0000_t32" style="position:absolute;left:35100;top:16969;width:0;height:477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" strokecolor="black [0]">
                  <v:stroke endarrow="block"/>
                  <v:shadow color="#eeece1"/>
                </v:shape>
                <v:shape id="Straight Arrow Connector 6455" o:spid="_x0000_s1052" type="#_x0000_t32" style="position:absolute;left:36136;top:27695;width:4572;height:289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" strokecolor="black [0]">
                  <v:stroke endarrow="block"/>
                  <v:shadow color="#eeece1"/>
                </v:shape>
                <v:shape id="Straight Arrow Connector 6456" o:spid="_x0000_s1053" type="#_x0000_t32" style="position:absolute;left:28477;top:27695;width:4127;height:289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" strokecolor="black [0]">
                  <v:stroke endarrow="block"/>
                  <v:shadow color="#eeece1"/>
                </v:shape>
                <v:shape id="Straight Arrow Connector 6457" o:spid="_x0000_s1054" type="#_x0000_t32" style="position:absolute;left:42730;top:31828;width:2374;height:16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" strokecolor="black [0]">
                  <v:stroke endarrow="block"/>
                  <v:shadow color="#eeece1"/>
                </v:shape>
                <v:shape id="Text Box 6458" o:spid="_x0000_s1055" type="#_x0000_t202" style="position:absolute;left:8440;top:43082;width:6636;height:42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" filled="f" stroked="f" strokecolor="black [0]" insetpen="t">
                  <v:textbox inset="2.88pt,2.88pt,2.88pt,2.88pt">
                    <w:txbxContent>
                      <w:p w14:paraId="0C1F2D42" w14:textId="77777777" w:rsidR="007766D3" w:rsidRDefault="007766D3" w:rsidP="007766D3">
                        <w:pPr>
                          <w:widowControl w:val="0"/>
                        </w:pPr>
                        <w:r>
                          <w:t>Yes</w:t>
                        </w:r>
                      </w:p>
                    </w:txbxContent>
                  </v:textbox>
                </v:shape>
                <v:shape id="Text Box 6459" o:spid="_x0000_s1056" type="#_x0000_t202" style="position:absolute;left:22156;top:43082;width:5753;height:35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" filled="f" stroked="f" strokecolor="black [0]" insetpen="t">
                  <v:textbox inset="2.88pt,2.88pt,2.88pt,2.88pt">
                    <w:txbxContent>
                      <w:p w14:paraId="2317E8BD" w14:textId="77777777" w:rsidR="007766D3" w:rsidRDefault="007766D3" w:rsidP="007766D3">
                        <w:pPr>
                          <w:widowControl w:val="0"/>
                        </w:pPr>
                        <w:r>
                          <w:t>No</w:t>
                        </w:r>
                      </w:p>
                    </w:txbxContent>
                  </v:textbox>
                </v:shape>
                <v:shape id="Straight Arrow Connector 6460" o:spid="_x0000_s1057" type="#_x0000_t32" style="position:absolute;left:10453;top:39565;width:3822;height:4083;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" strokecolor="black [0]">
                  <v:stroke endarrow="block"/>
                  <v:shadow color="#eeece1"/>
                </v:shape>
                <v:shape id="Straight Arrow Connector 6461" o:spid="_x0000_s1058" type="#_x0000_t32" style="position:absolute;left:17848;top:39565;width:4280;height:40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" strokecolor="black [0]">
                  <v:stroke endarrow="block"/>
                  <v:shadow color="#eeece1"/>
                </v:shape>
                <v:shape id="Straight Arrow Connector 6462" o:spid="_x0000_s1059" type="#_x0000_t32" style="position:absolute;left:24618;top:45016;width:27286;height:29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" strokecolor="black [0]">
                  <v:shadow color="#eeece1"/>
                </v:shape>
                <v:shape id="Text Box 6463" o:spid="_x0000_s1060" type="#_x0000_t202" style="position:absolute;left:36136;top:52929;width:33629;height:126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" filled="f" strokecolor="black [0]" insetpen="t">
                  <v:shadow color="#eeece1"/>
                  <v:textbox inset="3.016mm,3.016mm,3.016mm,2.88pt">
                    <w:txbxContent>
                      <w:p w14:paraId="67485122" w14:textId="77777777" w:rsidR="007766D3" w:rsidRPr="00DE0602" w:rsidRDefault="007766D3" w:rsidP="007766D3">
                        <w:pPr>
                          <w:widowControl w:val="0"/>
                          <w:rPr>
                            <w:sz w:val="20"/>
                          </w:rPr>
                        </w:pPr>
                        <w:r w:rsidRPr="00DE0602">
                          <w:rPr>
                            <w:sz w:val="20"/>
                          </w:rPr>
                          <w:t>If the concern is regarding unresolved non-clinical issues, consider signposting to PALS</w:t>
                        </w:r>
                      </w:p>
                      <w:p w14:paraId="5C5D6136" w14:textId="77777777" w:rsidR="007766D3" w:rsidRPr="002076F8" w:rsidRDefault="007766D3" w:rsidP="007766D3">
                        <w:pPr>
                          <w:widowControl w:val="0"/>
                          <w:rPr>
                            <w:color w:val="FF0000"/>
                            <w:sz w:val="20"/>
                          </w:rPr>
                        </w:pPr>
                        <w:r w:rsidRPr="002076F8">
                          <w:rPr>
                            <w:color w:val="FF0000"/>
                            <w:sz w:val="20"/>
                          </w:rPr>
                          <w:t>[Add PALS telephone number</w:t>
                        </w:r>
                        <w:r>
                          <w:rPr>
                            <w:color w:val="FF0000"/>
                            <w:sz w:val="20"/>
                          </w:rPr>
                          <w:t xml:space="preserve"> and email</w:t>
                        </w:r>
                        <w:r w:rsidRPr="002076F8">
                          <w:rPr>
                            <w:color w:val="FF0000"/>
                            <w:sz w:val="20"/>
                          </w:rPr>
                          <w:t>]</w:t>
                        </w:r>
                      </w:p>
                      <w:p w14:paraId="056748FC" w14:textId="77777777" w:rsidR="007766D3" w:rsidRPr="00DE0602" w:rsidRDefault="007766D3" w:rsidP="007766D3">
                        <w:pPr>
                          <w:widowControl w:val="0"/>
                          <w:spacing w:after="40"/>
                          <w:ind w:left="279" w:hanging="279"/>
                          <w:rPr>
                            <w:color w:val="000000"/>
                            <w:sz w:val="20"/>
                          </w:rPr>
                        </w:pPr>
                        <w:r w:rsidRPr="00DE0602">
                          <w:rPr>
                            <w:rFonts w:ascii="Symbol" w:hAnsi="Symbol"/>
                            <w:lang w:val="x-none"/>
                          </w:rPr>
                          <w:t></w:t>
                        </w:r>
                        <w:r w:rsidRPr="00DE0602">
                          <w:t> </w:t>
                        </w:r>
                        <w:r w:rsidRPr="00DE0602">
                          <w:rPr>
                            <w:sz w:val="20"/>
                          </w:rPr>
                          <w:t>Update nurse in charge</w:t>
                        </w:r>
                      </w:p>
                      <w:p w14:paraId="6667A264" w14:textId="77777777" w:rsidR="007766D3" w:rsidRPr="00DE0602" w:rsidRDefault="007766D3" w:rsidP="007766D3">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p w14:paraId="30CDD508" w14:textId="77777777" w:rsidR="007766D3" w:rsidRPr="00DE0602" w:rsidRDefault="007766D3" w:rsidP="007766D3">
                        <w:pPr>
                          <w:widowControl w:val="0"/>
                          <w:spacing w:after="40"/>
                          <w:ind w:left="279" w:hanging="279"/>
                          <w:rPr>
                            <w:sz w:val="20"/>
                          </w:rPr>
                        </w:pPr>
                      </w:p>
                    </w:txbxContent>
                  </v:textbox>
                </v:shape>
                <v:shape id="Text Box 192" o:spid="_x0000_s1061" type="#_x0000_t202" style="position:absolute;left:2637;top:48973;width:27578;height:11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" filled="f" strokecolor="black [0]" insetpen="t">
                  <v:shadow color="#eeece1"/>
                  <v:textbox inset="3.016mm,3.016mm,3.016mm,2.88pt">
                    <w:txbxContent>
                      <w:p w14:paraId="637273AA" w14:textId="77777777" w:rsidR="007766D3" w:rsidRDefault="007766D3" w:rsidP="007766D3">
                        <w:pPr>
                          <w:widowControl w:val="0"/>
                          <w:jc w:val="center"/>
                          <w:rPr>
                            <w:sz w:val="20"/>
                          </w:rPr>
                        </w:pPr>
                        <w:r w:rsidRPr="00DE0602">
                          <w:rPr>
                            <w:sz w:val="20"/>
                          </w:rPr>
                          <w:t>Assess whether</w:t>
                        </w:r>
                        <w:r>
                          <w:rPr>
                            <w:sz w:val="20"/>
                          </w:rPr>
                          <w:t>-</w:t>
                        </w:r>
                      </w:p>
                      <w:p w14:paraId="38CC1FD8" w14:textId="77777777" w:rsidR="007766D3" w:rsidRPr="00DE0602" w:rsidRDefault="007766D3" w:rsidP="007766D3">
                        <w:pPr>
                          <w:widowControl w:val="0"/>
                          <w:jc w:val="center"/>
                          <w:rPr>
                            <w:sz w:val="20"/>
                          </w:rPr>
                        </w:pPr>
                        <w:r w:rsidRPr="00DE0602">
                          <w:rPr>
                            <w:sz w:val="20"/>
                          </w:rPr>
                          <w:t>Telephone advice</w:t>
                        </w:r>
                      </w:p>
                      <w:p w14:paraId="09EE6834" w14:textId="77777777" w:rsidR="007766D3" w:rsidRPr="00DE0602" w:rsidRDefault="007766D3" w:rsidP="007766D3">
                        <w:pPr>
                          <w:widowControl w:val="0"/>
                          <w:jc w:val="center"/>
                          <w:rPr>
                            <w:sz w:val="20"/>
                          </w:rPr>
                        </w:pPr>
                        <w:r w:rsidRPr="00DE0602">
                          <w:rPr>
                            <w:sz w:val="20"/>
                          </w:rPr>
                          <w:t>OR</w:t>
                        </w:r>
                      </w:p>
                      <w:p w14:paraId="1A20585A" w14:textId="77777777" w:rsidR="007766D3" w:rsidRDefault="007766D3" w:rsidP="007766D3">
                        <w:pPr>
                          <w:widowControl w:val="0"/>
                          <w:jc w:val="center"/>
                          <w:rPr>
                            <w:sz w:val="20"/>
                          </w:rPr>
                        </w:pPr>
                        <w:r w:rsidRPr="00DE0602">
                          <w:rPr>
                            <w:sz w:val="20"/>
                          </w:rPr>
                          <w:t>If a physical review is needed</w:t>
                        </w:r>
                      </w:p>
                      <w:p w14:paraId="65EA36C8" w14:textId="77777777" w:rsidR="007766D3" w:rsidRPr="00DE0602" w:rsidRDefault="007766D3" w:rsidP="007766D3">
                        <w:pPr>
                          <w:widowControl w:val="0"/>
                          <w:jc w:val="center"/>
                          <w:rPr>
                            <w:sz w:val="20"/>
                          </w:rPr>
                        </w:pPr>
                        <w:r w:rsidRPr="00DE0602">
                          <w:rPr>
                            <w:sz w:val="20"/>
                          </w:rPr>
                          <w:t>Inform the referrer of your plan</w:t>
                        </w:r>
                      </w:p>
                    </w:txbxContent>
                  </v:textbox>
                </v:shape>
                <v:shape id="Straight Arrow Connector 197" o:spid="_x0000_s1062" type="#_x0000_t32" style="position:absolute;left:9603;top:45104;width:0;height:39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" strokecolor="black [0]">
                  <v:stroke endarrow="block"/>
                  <v:shadow color="#eeece1"/>
                </v:shape>
                <v:shape id="Text Box 198" o:spid="_x0000_s1063" type="#_x0000_t202" style="position:absolute;left:5099;top:62337;width:9589;height:39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" filled="f" stroked="f" strokecolor="black [0]" insetpen="t">
                  <v:textbox inset="2.88pt,2.88pt,2.88pt,2.88pt">
                    <w:txbxContent>
                      <w:p w14:paraId="65447870" w14:textId="77777777" w:rsidR="007766D3" w:rsidRDefault="007766D3" w:rsidP="007766D3">
                        <w:pPr>
                          <w:widowControl w:val="0"/>
                        </w:pPr>
                        <w:r>
                          <w:t>Advice Only</w:t>
                        </w:r>
                      </w:p>
                    </w:txbxContent>
                  </v:textbox>
                </v:shape>
                <v:shape id="Text Box 199" o:spid="_x0000_s1064" type="#_x0000_t202" style="position:absolute;left:16793;top:62777;width:17697;height:35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" filled="f" stroked="f" strokecolor="black [0]" insetpen="t">
                  <v:textbox inset="2.88pt,2.88pt,2.88pt,2.88pt">
                    <w:txbxContent>
                      <w:p w14:paraId="0ECD3C1A" w14:textId="77777777" w:rsidR="007766D3" w:rsidRDefault="007766D3" w:rsidP="007766D3">
                        <w:pPr>
                          <w:widowControl w:val="0"/>
                        </w:pPr>
                        <w:r>
                          <w:t>Physical review of patient</w:t>
                        </w:r>
                      </w:p>
                    </w:txbxContent>
                  </v:textbox>
                </v:shape>
                <v:shape id="Straight Arrow Connector 200" o:spid="_x0000_s1065" type="#_x0000_t32" style="position:absolute;left:11859;top:61106;width:2416;height:143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" strokecolor="black [0]">
                  <v:stroke endarrow="block"/>
                  <v:shadow color="#eeece1"/>
                </v:shape>
                <v:shape id="Straight Arrow Connector 201" o:spid="_x0000_s1066" type="#_x0000_t32" style="position:absolute;left:21541;top:61106;width:2095;height:196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" strokecolor="black [0]">
                  <v:stroke endarrow="block"/>
                  <v:shadow color="#eeece1"/>
                </v:shape>
                <v:shape id="Straight Arrow Connector 202" o:spid="_x0000_s1067" type="#_x0000_t32" style="position:absolute;left:9564;top:64623;width:88;height:484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" strokecolor="black [0]">
                  <v:stroke endarrow="block"/>
                  <v:shadow color="#eeece1"/>
                </v:shape>
                <v:shape id="Text Box 203" o:spid="_x0000_s1068" type="#_x0000_t202" style="position:absolute;top:69547;width:31844;height:26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" filled="f" strokecolor="black [0]" insetpen="t">
                  <v:shadow color="#eeece1"/>
                  <v:textbox inset="3.016mm,3.016mm,3.016mm,2.88pt">
                    <w:txbxContent>
                      <w:p w14:paraId="72877BFF" w14:textId="77777777" w:rsidR="007766D3" w:rsidRPr="00DE0602" w:rsidRDefault="007766D3" w:rsidP="007766D3">
                        <w:pPr>
                          <w:widowControl w:val="0"/>
                          <w:spacing w:after="60"/>
                          <w:rPr>
                            <w:sz w:val="20"/>
                          </w:rPr>
                        </w:pPr>
                        <w:r w:rsidRPr="00DE0602">
                          <w:rPr>
                            <w:sz w:val="20"/>
                          </w:rPr>
                          <w:t>Establish consent from patient to disclose information to C4C referrer.</w:t>
                        </w:r>
                      </w:p>
                      <w:p w14:paraId="52ACDB93" w14:textId="77777777" w:rsidR="007766D3" w:rsidRPr="00DE0602" w:rsidRDefault="007766D3" w:rsidP="007766D3">
                        <w:pPr>
                          <w:widowControl w:val="0"/>
                          <w:spacing w:after="60"/>
                          <w:rPr>
                            <w:sz w:val="20"/>
                          </w:rPr>
                        </w:pPr>
                        <w:r w:rsidRPr="00DE0602">
                          <w:rPr>
                            <w:sz w:val="20"/>
                          </w:rPr>
                          <w:t>If patient lacks capacity to consent, ensure you are speaking to the documented NOK.</w:t>
                        </w:r>
                      </w:p>
                      <w:p w14:paraId="4C706CA5" w14:textId="77777777" w:rsidR="007766D3" w:rsidRPr="00DE0602" w:rsidRDefault="007766D3" w:rsidP="007766D3">
                        <w:pPr>
                          <w:widowControl w:val="0"/>
                          <w:spacing w:after="60"/>
                          <w:rPr>
                            <w:sz w:val="20"/>
                          </w:rPr>
                        </w:pPr>
                        <w:r w:rsidRPr="00DE0602">
                          <w:rPr>
                            <w:sz w:val="20"/>
                          </w:rPr>
                          <w:t>(If C4C referrer not NOK, direct them to discuss concerns with NOK first.)</w:t>
                        </w:r>
                      </w:p>
                      <w:p w14:paraId="1004D268" w14:textId="77777777" w:rsidR="007766D3" w:rsidRPr="00DE0602" w:rsidRDefault="007766D3" w:rsidP="007766D3">
                        <w:pPr>
                          <w:widowControl w:val="0"/>
                          <w:spacing w:after="40"/>
                          <w:rPr>
                            <w:sz w:val="20"/>
                          </w:rPr>
                        </w:pPr>
                        <w:r w:rsidRPr="00DE0602">
                          <w:rPr>
                            <w:sz w:val="20"/>
                          </w:rPr>
                          <w:t xml:space="preserve">Once advice given please ensure </w:t>
                        </w:r>
                        <w:proofErr w:type="gramStart"/>
                        <w:r w:rsidRPr="00DE0602">
                          <w:rPr>
                            <w:sz w:val="20"/>
                          </w:rPr>
                          <w:t>you;</w:t>
                        </w:r>
                        <w:proofErr w:type="gramEnd"/>
                      </w:p>
                      <w:p w14:paraId="240898CE" w14:textId="77777777" w:rsidR="007766D3" w:rsidRPr="00DE0602" w:rsidRDefault="007766D3" w:rsidP="007766D3">
                        <w:pPr>
                          <w:widowControl w:val="0"/>
                          <w:ind w:left="325" w:hanging="325"/>
                          <w:rPr>
                            <w:sz w:val="20"/>
                          </w:rPr>
                        </w:pPr>
                        <w:r w:rsidRPr="00DE0602">
                          <w:rPr>
                            <w:rFonts w:ascii="Symbol" w:hAnsi="Symbol"/>
                            <w:sz w:val="20"/>
                            <w:lang w:val="x-none"/>
                          </w:rPr>
                          <w:t></w:t>
                        </w:r>
                        <w:r w:rsidRPr="00DE0602">
                          <w:t> </w:t>
                        </w:r>
                        <w:r w:rsidRPr="00DE0602">
                          <w:rPr>
                            <w:sz w:val="20"/>
                          </w:rPr>
                          <w:t>Call nurse in charge on ward to update them</w:t>
                        </w:r>
                      </w:p>
                      <w:p w14:paraId="78DAD313" w14:textId="77777777" w:rsidR="007766D3" w:rsidRPr="00DE0602" w:rsidRDefault="007766D3" w:rsidP="007766D3">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p w14:paraId="7DE0819A" w14:textId="77777777" w:rsidR="007766D3" w:rsidRDefault="007766D3" w:rsidP="007766D3">
                        <w:pPr>
                          <w:widowControl w:val="0"/>
                          <w:ind w:left="325" w:hanging="325"/>
                          <w:rPr>
                            <w:sz w:val="20"/>
                          </w:rPr>
                        </w:pPr>
                        <w:r w:rsidRPr="00DE0602">
                          <w:rPr>
                            <w:rFonts w:ascii="Symbol" w:hAnsi="Symbol"/>
                            <w:sz w:val="20"/>
                            <w:lang w:val="x-none"/>
                          </w:rPr>
                          <w:t></w:t>
                        </w:r>
                        <w:r w:rsidRPr="00DE0602">
                          <w:t> </w:t>
                        </w:r>
                        <w:r w:rsidRPr="00DE0602">
                          <w:rPr>
                            <w:sz w:val="20"/>
                          </w:rPr>
                          <w:t xml:space="preserve">Enter details </w:t>
                        </w:r>
                        <w:r>
                          <w:rPr>
                            <w:sz w:val="20"/>
                          </w:rPr>
                          <w:t>on CCOT data system</w:t>
                        </w:r>
                      </w:p>
                      <w:p w14:paraId="28D8DAF8" w14:textId="77777777" w:rsidR="007766D3" w:rsidRPr="00DE0602" w:rsidRDefault="007766D3" w:rsidP="007766D3">
                        <w:pPr>
                          <w:widowControl w:val="0"/>
                          <w:ind w:left="325" w:hanging="325"/>
                          <w:rPr>
                            <w:sz w:val="20"/>
                          </w:rPr>
                        </w:pPr>
                        <w:r w:rsidRPr="00DE0602">
                          <w:rPr>
                            <w:rFonts w:ascii="Symbol" w:hAnsi="Symbol"/>
                            <w:lang w:val="x-none"/>
                          </w:rPr>
                          <w:t></w:t>
                        </w:r>
                        <w:r w:rsidRPr="00DE0602">
                          <w:t> </w:t>
                        </w:r>
                        <w:r w:rsidRPr="00DE0602">
                          <w:rPr>
                            <w:sz w:val="20"/>
                          </w:rPr>
                          <w:t>Give C4C referrer the link to provide feedback, either via text or email (use work phone)</w:t>
                        </w:r>
                      </w:p>
                    </w:txbxContent>
                  </v:textbox>
                </v:shape>
                <v:shape id="Text Box 204" o:spid="_x0000_s1069" type="#_x0000_t202" style="position:absolute;left:35257;top:66206;width:34590;height:303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" filled="f" strokecolor="black [0]" insetpen="t">
                  <v:shadow color="#eeece1"/>
                  <v:textbox inset="3.016mm,2.88pt,3.016mm,2.88pt">
                    <w:txbxContent>
                      <w:p w14:paraId="225536D6" w14:textId="77777777" w:rsidR="007766D3" w:rsidRPr="00DE0602" w:rsidRDefault="007766D3" w:rsidP="007766D3">
                        <w:pPr>
                          <w:widowControl w:val="0"/>
                          <w:spacing w:after="60"/>
                          <w:rPr>
                            <w:sz w:val="20"/>
                          </w:rPr>
                        </w:pPr>
                        <w:r w:rsidRPr="00DE0602">
                          <w:rPr>
                            <w:sz w:val="20"/>
                          </w:rPr>
                          <w:t>Establish consent from patient to disclose</w:t>
                        </w:r>
                        <w:r>
                          <w:rPr>
                            <w:sz w:val="20"/>
                          </w:rPr>
                          <w:t xml:space="preserve"> </w:t>
                        </w:r>
                        <w:r w:rsidRPr="00DE0602">
                          <w:rPr>
                            <w:sz w:val="20"/>
                          </w:rPr>
                          <w:t>information to C4C referrer.</w:t>
                        </w:r>
                      </w:p>
                      <w:p w14:paraId="3A2561F2" w14:textId="77777777" w:rsidR="007766D3" w:rsidRPr="00DE0602" w:rsidRDefault="007766D3" w:rsidP="007766D3">
                        <w:pPr>
                          <w:widowControl w:val="0"/>
                          <w:spacing w:after="60"/>
                          <w:rPr>
                            <w:sz w:val="20"/>
                          </w:rPr>
                        </w:pPr>
                        <w:r w:rsidRPr="00DE0602">
                          <w:rPr>
                            <w:sz w:val="20"/>
                          </w:rPr>
                          <w:t>If patient lacks capacity to consent, ensure you are speaking to the documented NOK.</w:t>
                        </w:r>
                      </w:p>
                      <w:p w14:paraId="472B4F37" w14:textId="77777777" w:rsidR="007766D3" w:rsidRPr="00375E64" w:rsidRDefault="007766D3" w:rsidP="007766D3">
                        <w:pPr>
                          <w:widowControl w:val="0"/>
                          <w:rPr>
                            <w:sz w:val="8"/>
                            <w:szCs w:val="8"/>
                          </w:rPr>
                        </w:pPr>
                        <w:r w:rsidRPr="00DE0602">
                          <w:rPr>
                            <w:sz w:val="20"/>
                          </w:rPr>
                          <w:t>(If C4C referrer not NOK, direct them to discuss concerns with NOK.)</w:t>
                        </w:r>
                      </w:p>
                      <w:p w14:paraId="638AC3B3" w14:textId="77777777" w:rsidR="007766D3" w:rsidRPr="00DE0602" w:rsidRDefault="007766D3" w:rsidP="007766D3">
                        <w:pPr>
                          <w:widowControl w:val="0"/>
                          <w:rPr>
                            <w:sz w:val="20"/>
                          </w:rPr>
                        </w:pPr>
                        <w:r w:rsidRPr="00DE0602">
                          <w:rPr>
                            <w:sz w:val="20"/>
                          </w:rPr>
                          <w:t xml:space="preserve">Conduct a physical review of the patient, review of notes and </w:t>
                        </w:r>
                        <w:r>
                          <w:rPr>
                            <w:sz w:val="20"/>
                          </w:rPr>
                          <w:t xml:space="preserve">investigations.  Complete the </w:t>
                        </w:r>
                        <w:r w:rsidRPr="00DE0602">
                          <w:rPr>
                            <w:sz w:val="20"/>
                          </w:rPr>
                          <w:t>following action points:</w:t>
                        </w:r>
                      </w:p>
                      <w:p w14:paraId="5D82983F" w14:textId="77777777" w:rsidR="007766D3" w:rsidRPr="00DE0602" w:rsidRDefault="007766D3" w:rsidP="007766D3">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Document review and findings in medical notes</w:t>
                        </w:r>
                      </w:p>
                      <w:p w14:paraId="76178A24" w14:textId="77777777" w:rsidR="007766D3" w:rsidRPr="00DE0602" w:rsidRDefault="007766D3" w:rsidP="007766D3">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Update nurse in charge</w:t>
                        </w:r>
                      </w:p>
                      <w:p w14:paraId="001B7E71" w14:textId="77777777" w:rsidR="007766D3" w:rsidRPr="00DE0602" w:rsidRDefault="007766D3" w:rsidP="007766D3">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 xml:space="preserve">Update C4C referrer </w:t>
                        </w:r>
                      </w:p>
                      <w:p w14:paraId="39CE762A" w14:textId="77777777" w:rsidR="007766D3" w:rsidRDefault="007766D3" w:rsidP="007766D3">
                        <w:pPr>
                          <w:widowControl w:val="0"/>
                          <w:ind w:left="325" w:hanging="325"/>
                          <w:rPr>
                            <w:sz w:val="20"/>
                          </w:rPr>
                        </w:pPr>
                        <w:r w:rsidRPr="00DE0602">
                          <w:rPr>
                            <w:rFonts w:ascii="Symbol" w:hAnsi="Symbol"/>
                            <w:sz w:val="20"/>
                            <w:lang w:val="x-none"/>
                          </w:rPr>
                          <w:t></w:t>
                        </w:r>
                        <w:r w:rsidRPr="00DE0602">
                          <w:t> </w:t>
                        </w:r>
                        <w:r w:rsidRPr="00DE0602">
                          <w:rPr>
                            <w:sz w:val="20"/>
                          </w:rPr>
                          <w:t xml:space="preserve">Enter details </w:t>
                        </w:r>
                        <w:r>
                          <w:rPr>
                            <w:sz w:val="20"/>
                          </w:rPr>
                          <w:t>on CCOT data system</w:t>
                        </w:r>
                      </w:p>
                      <w:p w14:paraId="4097FD2E" w14:textId="77777777" w:rsidR="007766D3" w:rsidRPr="00DE0602" w:rsidRDefault="007766D3" w:rsidP="007766D3">
                        <w:pPr>
                          <w:widowControl w:val="0"/>
                          <w:tabs>
                            <w:tab w:val="left" w:pos="215"/>
                          </w:tabs>
                          <w:ind w:left="258" w:hanging="258"/>
                          <w:rPr>
                            <w:sz w:val="20"/>
                          </w:rPr>
                        </w:pPr>
                        <w:r w:rsidRPr="00DE0602">
                          <w:rPr>
                            <w:rFonts w:ascii="Symbol" w:hAnsi="Symbol"/>
                            <w:lang w:val="x-none"/>
                          </w:rPr>
                          <w:t></w:t>
                        </w:r>
                        <w:r w:rsidRPr="00DE0602">
                          <w:t> </w:t>
                        </w:r>
                        <w:r w:rsidRPr="00DE0602">
                          <w:rPr>
                            <w:sz w:val="20"/>
                          </w:rPr>
                          <w:t>Give C4C referrer the link to provide feedback,  either via text or email (use work phone)</w:t>
                        </w:r>
                      </w:p>
                    </w:txbxContent>
                  </v:textbox>
                </v:shape>
                <v:shape id="Straight Arrow Connector 205" o:spid="_x0000_s1070" type="#_x0000_t32" style="position:absolute;left:30245;top:65063;width:4608;height:281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" strokecolor="black [0]">
                  <v:stroke endarrow="block"/>
                  <v:shadow color="#eeece1"/>
                </v:shape>
                <v:shape id="Straight Arrow Connector 206" o:spid="_x0000_s1071" type="#_x0000_t32" style="position:absolute;left:52070;top:43951;width:0;height:8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" strokecolor="black [0]">
                  <v:stroke startarrow="block" endarrow="block"/>
                  <v:shadow color="#eeece1"/>
                </v:shape>
                <v:shape id="_x0000_s1072" type="#_x0000_t202" style="position:absolute;left:50995;top:6770;width:18840;height:8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">
                  <v:textbox>
                    <w:txbxContent>
                      <w:p w14:paraId="21D8A05C" w14:textId="77777777" w:rsidR="007766D3" w:rsidRDefault="007766D3" w:rsidP="007766D3">
                        <w:pPr>
                          <w:rPr>
                            <w:sz w:val="18"/>
                            <w:szCs w:val="18"/>
                          </w:rPr>
                        </w:pPr>
                        <w:r w:rsidRPr="00375E64">
                          <w:rPr>
                            <w:sz w:val="18"/>
                            <w:szCs w:val="18"/>
                          </w:rPr>
                          <w:t xml:space="preserve">If </w:t>
                        </w:r>
                        <w:r>
                          <w:rPr>
                            <w:sz w:val="18"/>
                            <w:szCs w:val="18"/>
                          </w:rPr>
                          <w:t xml:space="preserve">patient is in </w:t>
                        </w:r>
                        <w:r w:rsidRPr="00375E64">
                          <w:rPr>
                            <w:sz w:val="18"/>
                            <w:szCs w:val="18"/>
                          </w:rPr>
                          <w:t>maternity</w:t>
                        </w:r>
                        <w:r>
                          <w:rPr>
                            <w:sz w:val="18"/>
                            <w:szCs w:val="18"/>
                          </w:rPr>
                          <w:t>/paediatric</w:t>
                        </w:r>
                        <w:r w:rsidRPr="00375E64">
                          <w:rPr>
                            <w:sz w:val="18"/>
                            <w:szCs w:val="18"/>
                          </w:rPr>
                          <w:t xml:space="preserve"> redirect to </w:t>
                        </w:r>
                        <w:r>
                          <w:rPr>
                            <w:sz w:val="18"/>
                            <w:szCs w:val="18"/>
                          </w:rPr>
                          <w:t>appropriate team</w:t>
                        </w:r>
                      </w:p>
                      <w:p w14:paraId="0E8CAA50" w14:textId="77777777" w:rsidR="007766D3" w:rsidRPr="00F55CED" w:rsidRDefault="007766D3" w:rsidP="007766D3">
                        <w:pPr>
                          <w:rPr>
                            <w:color w:val="FF0000"/>
                          </w:rPr>
                        </w:pPr>
                        <w:r w:rsidRPr="00F55CED">
                          <w:rPr>
                            <w:color w:val="FF0000"/>
                            <w:sz w:val="18"/>
                            <w:szCs w:val="18"/>
                          </w:rPr>
                          <w:t>[delete if CCOT cover obstetrics/paediatrics]</w:t>
                        </w:r>
                      </w:p>
                    </w:txbxContent>
                  </v:textbox>
                </v:shape>
                <v:shape id="Straight Arrow Connector 208" o:spid="_x0000_s1073" type="#_x0000_t32" style="position:absolute;left:39125;top:8694;width:11132;height:48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" strokecolor="black [3213]" strokeweight=".5pt">
                  <v:stroke endarrow="open" joinstyle="miter"/>
                </v:shape>
                <v:shape id="Straight Arrow Connector 209" o:spid="_x0000_s1074" type="#_x0000_t32" style="position:absolute;left:23729;top:31916;width:2369;height:1582;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" strokecolor="black [0]">
                  <v:stroke endarrow="block"/>
                  <v:shadow color="#eeece1"/>
                </v:shape>
              </v:group>
            </w:pict>
          </mc:Fallback>
        </mc:AlternateContent>
      </w:r>
      <w:r w:rsidR="005A575F">
        <w:br w:type="page"/>
      </w:r>
      <w:r w:rsidR="00FE5DD0">
        <w:rPr>
          <w:noProof/>
        </w:rPr>
        <w:lastRenderedPageBreak/>
        <mc:AlternateContent>
          <mc:Choice Requires="wps">
            <w:drawing>
              <wp:anchor distT="0" distB="0" distL="114300" distR="114300" simplePos="0" relativeHeight="251747330" behindDoc="0" locked="0" layoutInCell="1" allowOverlap="1" wp14:anchorId="13176E0A" wp14:editId="1F04EB20">
                <wp:simplePos x="0" y="0"/>
                <wp:positionH relativeFrom="column">
                  <wp:posOffset>-1169035</wp:posOffset>
                </wp:positionH>
                <wp:positionV relativeFrom="paragraph">
                  <wp:posOffset>-175358</wp:posOffset>
                </wp:positionV>
                <wp:extent cx="7599338" cy="10392507"/>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7599338" cy="10392507"/>
                        </a:xfrm>
                        <a:prstGeom prst="rect">
                          <a:avLst/>
                        </a:prstGeom>
                        <a:noFill/>
                        <a:ln w="6350">
                          <a:noFill/>
                        </a:ln>
                      </wps:spPr>
                      <wps:txbx>
                        <w:txbxContent>
                          <w:p w14:paraId="2F57E4E9" w14:textId="77777777" w:rsidR="00014EA4" w:rsidRPr="00014EA4" w:rsidRDefault="00014EA4" w:rsidP="00014EA4">
                            <w:pPr>
                              <w:spacing w:before="100" w:beforeAutospacing="1" w:after="100" w:afterAutospacing="1" w:line="240" w:lineRule="auto"/>
                              <w:ind w:left="720"/>
                              <w:rPr>
                                <w:rFonts w:eastAsia="Times New Roman" w:cs="Times New Roman"/>
                                <w:b/>
                                <w:bCs/>
                                <w:sz w:val="20"/>
                                <w:szCs w:val="20"/>
                                <w:lang w:eastAsia="en-GB"/>
                              </w:rPr>
                            </w:pPr>
                            <w:r w:rsidRPr="00014EA4">
                              <w:rPr>
                                <w:rFonts w:eastAsia="Times New Roman" w:cs="Times New Roman"/>
                                <w:b/>
                                <w:bCs/>
                                <w:sz w:val="20"/>
                                <w:szCs w:val="20"/>
                                <w:lang w:eastAsia="en-GB"/>
                              </w:rPr>
                              <w:t xml:space="preserve">References </w:t>
                            </w:r>
                          </w:p>
                          <w:p w14:paraId="657B75D5" w14:textId="77777777" w:rsidR="00717D0B" w:rsidRPr="00C71C9B" w:rsidRDefault="00014EA4" w:rsidP="00717D0B">
                            <w:pPr>
                              <w:spacing w:before="100" w:beforeAutospacing="1" w:after="100" w:afterAutospacing="1" w:line="240" w:lineRule="auto"/>
                              <w:ind w:left="720"/>
                              <w:rPr>
                                <w:rFonts w:eastAsia="Times New Roman" w:cs="Arial"/>
                                <w:sz w:val="20"/>
                                <w:szCs w:val="20"/>
                                <w:lang w:eastAsia="en-GB"/>
                              </w:rPr>
                            </w:pPr>
                            <w:r w:rsidRPr="00014EA4">
                              <w:rPr>
                                <w:rFonts w:eastAsia="Times New Roman" w:cs="Arial"/>
                                <w:sz w:val="20"/>
                                <w:szCs w:val="20"/>
                                <w:lang w:eastAsia="en-GB"/>
                              </w:rPr>
                              <w:t xml:space="preserve">Bedell, S.E., </w:t>
                            </w:r>
                            <w:proofErr w:type="spellStart"/>
                            <w:r w:rsidRPr="00014EA4">
                              <w:rPr>
                                <w:rFonts w:eastAsia="Times New Roman" w:cs="Arial"/>
                                <w:sz w:val="20"/>
                                <w:szCs w:val="20"/>
                                <w:lang w:eastAsia="en-GB"/>
                              </w:rPr>
                              <w:t>Deitz</w:t>
                            </w:r>
                            <w:proofErr w:type="spellEnd"/>
                            <w:r w:rsidRPr="00014EA4">
                              <w:rPr>
                                <w:rFonts w:eastAsia="Times New Roman" w:cs="Arial"/>
                                <w:sz w:val="20"/>
                                <w:szCs w:val="20"/>
                                <w:lang w:eastAsia="en-GB"/>
                              </w:rPr>
                              <w:t xml:space="preserve">, D.C., Leeman, D., Delbanco, T.L. (1991) Incidence and characteristics of preventable iatrogenic cardiac arrests. </w:t>
                            </w:r>
                            <w:r w:rsidRPr="00014EA4">
                              <w:rPr>
                                <w:rFonts w:eastAsia="Times New Roman" w:cs="Times New Roman"/>
                                <w:sz w:val="20"/>
                                <w:szCs w:val="20"/>
                                <w:lang w:eastAsia="en-GB"/>
                              </w:rPr>
                              <w:t xml:space="preserve">Journal of the American Medical Association. </w:t>
                            </w:r>
                            <w:r w:rsidRPr="00014EA4">
                              <w:rPr>
                                <w:rFonts w:eastAsia="Times New Roman" w:cs="Arial"/>
                                <w:sz w:val="20"/>
                                <w:szCs w:val="20"/>
                                <w:lang w:eastAsia="en-GB"/>
                              </w:rPr>
                              <w:t xml:space="preserve">Vol. 266. 2815-2820. </w:t>
                            </w:r>
                          </w:p>
                          <w:p w14:paraId="1D850049" w14:textId="1FA3726B" w:rsidR="003719F1" w:rsidRPr="00014EA4" w:rsidRDefault="00717D0B" w:rsidP="003719F1">
                            <w:pPr>
                              <w:spacing w:before="100" w:beforeAutospacing="1" w:after="100" w:afterAutospacing="1" w:line="240" w:lineRule="auto"/>
                              <w:ind w:left="720"/>
                              <w:rPr>
                                <w:rFonts w:eastAsia="Times New Roman" w:cs="Segoe UI"/>
                                <w:color w:val="212121"/>
                                <w:sz w:val="20"/>
                                <w:szCs w:val="20"/>
                                <w:shd w:val="clear" w:color="auto" w:fill="FFFFFF"/>
                                <w:lang w:eastAsia="en-GB"/>
                              </w:rPr>
                            </w:pPr>
                            <w:r w:rsidRPr="00C71C9B">
                              <w:rPr>
                                <w:rFonts w:eastAsia="Times New Roman" w:cs="Arial"/>
                                <w:sz w:val="20"/>
                                <w:szCs w:val="20"/>
                                <w:lang w:eastAsia="en-GB"/>
                              </w:rPr>
                              <w:t>C</w:t>
                            </w:r>
                            <w:r w:rsidR="00374D3E" w:rsidRPr="00C71C9B">
                              <w:rPr>
                                <w:rFonts w:eastAsia="Times New Roman" w:cs="Arial"/>
                                <w:sz w:val="20"/>
                                <w:szCs w:val="20"/>
                                <w:lang w:eastAsia="en-GB"/>
                              </w:rPr>
                              <w:t xml:space="preserve">ornell, L and </w:t>
                            </w:r>
                            <w:proofErr w:type="spellStart"/>
                            <w:r w:rsidR="00374D3E" w:rsidRPr="00C71C9B">
                              <w:rPr>
                                <w:rFonts w:eastAsia="Times New Roman" w:cs="Arial"/>
                                <w:sz w:val="20"/>
                                <w:szCs w:val="20"/>
                                <w:lang w:eastAsia="en-GB"/>
                              </w:rPr>
                              <w:t>Datson</w:t>
                            </w:r>
                            <w:proofErr w:type="spellEnd"/>
                            <w:r w:rsidR="00374D3E" w:rsidRPr="00C71C9B">
                              <w:rPr>
                                <w:rFonts w:eastAsia="Times New Roman" w:cs="Arial"/>
                                <w:sz w:val="20"/>
                                <w:szCs w:val="20"/>
                                <w:lang w:eastAsia="en-GB"/>
                              </w:rPr>
                              <w:t>, K.L (2023)</w:t>
                            </w:r>
                            <w:r w:rsidR="00023D47" w:rsidRPr="00C71C9B">
                              <w:rPr>
                                <w:rFonts w:eastAsia="Times New Roman" w:cs="Segoe UI"/>
                                <w:color w:val="212121"/>
                                <w:sz w:val="20"/>
                                <w:szCs w:val="20"/>
                                <w:shd w:val="clear" w:color="auto" w:fill="FFFFFF"/>
                                <w:lang w:eastAsia="en-GB"/>
                              </w:rPr>
                              <w:t xml:space="preserve"> Call 4 Concern: the impact of a patient-and-relative-activated service. Br J </w:t>
                            </w:r>
                            <w:proofErr w:type="spellStart"/>
                            <w:r w:rsidR="00023D47" w:rsidRPr="00C71C9B">
                              <w:rPr>
                                <w:rFonts w:eastAsia="Times New Roman" w:cs="Segoe UI"/>
                                <w:color w:val="212121"/>
                                <w:sz w:val="20"/>
                                <w:szCs w:val="20"/>
                                <w:shd w:val="clear" w:color="auto" w:fill="FFFFFF"/>
                                <w:lang w:eastAsia="en-GB"/>
                              </w:rPr>
                              <w:t>Nurs</w:t>
                            </w:r>
                            <w:proofErr w:type="spellEnd"/>
                            <w:r w:rsidR="00023D47" w:rsidRPr="00C71C9B">
                              <w:rPr>
                                <w:rFonts w:eastAsia="Times New Roman" w:cs="Segoe UI"/>
                                <w:color w:val="212121"/>
                                <w:sz w:val="20"/>
                                <w:szCs w:val="20"/>
                                <w:shd w:val="clear" w:color="auto" w:fill="FFFFFF"/>
                                <w:lang w:eastAsia="en-GB"/>
                              </w:rPr>
                              <w:t xml:space="preserve">. </w:t>
                            </w:r>
                            <w:r w:rsidR="007E30C9" w:rsidRPr="00C71C9B">
                              <w:rPr>
                                <w:rFonts w:eastAsia="Times New Roman" w:cs="Segoe UI"/>
                                <w:color w:val="212121"/>
                                <w:sz w:val="20"/>
                                <w:szCs w:val="20"/>
                                <w:shd w:val="clear" w:color="auto" w:fill="FFFFFF"/>
                                <w:lang w:eastAsia="en-GB"/>
                              </w:rPr>
                              <w:t xml:space="preserve">Vol. </w:t>
                            </w:r>
                            <w:r w:rsidR="00023D47" w:rsidRPr="00C71C9B">
                              <w:rPr>
                                <w:rFonts w:eastAsia="Times New Roman" w:cs="Segoe UI"/>
                                <w:color w:val="212121"/>
                                <w:sz w:val="20"/>
                                <w:szCs w:val="20"/>
                                <w:shd w:val="clear" w:color="auto" w:fill="FFFFFF"/>
                                <w:lang w:eastAsia="en-GB"/>
                              </w:rPr>
                              <w:t>32</w:t>
                            </w:r>
                            <w:r w:rsidR="007E30C9" w:rsidRPr="00C71C9B">
                              <w:rPr>
                                <w:rFonts w:eastAsia="Times New Roman" w:cs="Segoe UI"/>
                                <w:color w:val="212121"/>
                                <w:sz w:val="20"/>
                                <w:szCs w:val="20"/>
                                <w:shd w:val="clear" w:color="auto" w:fill="FFFFFF"/>
                                <w:lang w:eastAsia="en-GB"/>
                              </w:rPr>
                              <w:t xml:space="preserve">. No. </w:t>
                            </w:r>
                            <w:r w:rsidR="00023D47" w:rsidRPr="00C71C9B">
                              <w:rPr>
                                <w:rFonts w:eastAsia="Times New Roman" w:cs="Segoe UI"/>
                                <w:color w:val="212121"/>
                                <w:sz w:val="20"/>
                                <w:szCs w:val="20"/>
                                <w:shd w:val="clear" w:color="auto" w:fill="FFFFFF"/>
                                <w:lang w:eastAsia="en-GB"/>
                              </w:rPr>
                              <w:t>21</w:t>
                            </w:r>
                            <w:r w:rsidR="007E30C9" w:rsidRPr="00C71C9B">
                              <w:rPr>
                                <w:rFonts w:eastAsia="Times New Roman" w:cs="Segoe UI"/>
                                <w:color w:val="212121"/>
                                <w:sz w:val="20"/>
                                <w:szCs w:val="20"/>
                                <w:shd w:val="clear" w:color="auto" w:fill="FFFFFF"/>
                                <w:lang w:eastAsia="en-GB"/>
                              </w:rPr>
                              <w:t>.</w:t>
                            </w:r>
                            <w:r w:rsidR="003719F1" w:rsidRPr="00C71C9B">
                              <w:rPr>
                                <w:rFonts w:eastAsia="Times New Roman" w:cs="Segoe UI"/>
                                <w:color w:val="212121"/>
                                <w:sz w:val="20"/>
                                <w:szCs w:val="20"/>
                                <w:shd w:val="clear" w:color="auto" w:fill="FFFFFF"/>
                                <w:lang w:eastAsia="en-GB"/>
                              </w:rPr>
                              <w:t xml:space="preserve"> Pp </w:t>
                            </w:r>
                            <w:r w:rsidR="00023D47" w:rsidRPr="00C71C9B">
                              <w:rPr>
                                <w:rFonts w:eastAsia="Times New Roman" w:cs="Segoe UI"/>
                                <w:color w:val="212121"/>
                                <w:sz w:val="20"/>
                                <w:szCs w:val="20"/>
                                <w:shd w:val="clear" w:color="auto" w:fill="FFFFFF"/>
                                <w:lang w:eastAsia="en-GB"/>
                              </w:rPr>
                              <w:t xml:space="preserve">1039-1045. </w:t>
                            </w:r>
                            <w:proofErr w:type="spellStart"/>
                            <w:r w:rsidR="00023D47" w:rsidRPr="00C71C9B">
                              <w:rPr>
                                <w:rFonts w:eastAsia="Times New Roman" w:cs="Segoe UI"/>
                                <w:color w:val="212121"/>
                                <w:sz w:val="20"/>
                                <w:szCs w:val="20"/>
                                <w:shd w:val="clear" w:color="auto" w:fill="FFFFFF"/>
                                <w:lang w:eastAsia="en-GB"/>
                              </w:rPr>
                              <w:t>doi</w:t>
                            </w:r>
                            <w:proofErr w:type="spellEnd"/>
                            <w:r w:rsidR="00023D47" w:rsidRPr="00C71C9B">
                              <w:rPr>
                                <w:rFonts w:eastAsia="Times New Roman" w:cs="Segoe UI"/>
                                <w:color w:val="212121"/>
                                <w:sz w:val="20"/>
                                <w:szCs w:val="20"/>
                                <w:shd w:val="clear" w:color="auto" w:fill="FFFFFF"/>
                                <w:lang w:eastAsia="en-GB"/>
                              </w:rPr>
                              <w:t>: 10.12968/bjon.2023.32.21.1039</w:t>
                            </w:r>
                          </w:p>
                          <w:p w14:paraId="69CE3AE2" w14:textId="26845D92" w:rsidR="00014EA4" w:rsidRPr="00014EA4" w:rsidRDefault="00014EA4" w:rsidP="003C4B8F">
                            <w:pPr>
                              <w:spacing w:before="100" w:beforeAutospacing="1" w:after="100" w:afterAutospacing="1" w:line="240" w:lineRule="auto"/>
                              <w:ind w:left="720"/>
                              <w:rPr>
                                <w:rFonts w:eastAsia="Times New Roman" w:cs="Times New Roman"/>
                                <w:sz w:val="20"/>
                                <w:szCs w:val="20"/>
                                <w:lang w:eastAsia="en-GB"/>
                              </w:rPr>
                            </w:pPr>
                            <w:proofErr w:type="spellStart"/>
                            <w:r w:rsidRPr="00014EA4">
                              <w:rPr>
                                <w:rFonts w:eastAsia="Times New Roman" w:cs="Arial"/>
                                <w:sz w:val="20"/>
                                <w:szCs w:val="20"/>
                                <w:lang w:eastAsia="en-GB"/>
                              </w:rPr>
                              <w:t>DeVita</w:t>
                            </w:r>
                            <w:proofErr w:type="spellEnd"/>
                            <w:r w:rsidRPr="00014EA4">
                              <w:rPr>
                                <w:rFonts w:eastAsia="Times New Roman" w:cs="Arial"/>
                                <w:sz w:val="20"/>
                                <w:szCs w:val="20"/>
                                <w:lang w:eastAsia="en-GB"/>
                              </w:rPr>
                              <w:t xml:space="preserve">, M. A., </w:t>
                            </w:r>
                            <w:proofErr w:type="spellStart"/>
                            <w:r w:rsidRPr="00014EA4">
                              <w:rPr>
                                <w:rFonts w:eastAsia="Times New Roman" w:cs="Arial"/>
                                <w:sz w:val="20"/>
                                <w:szCs w:val="20"/>
                                <w:lang w:eastAsia="en-GB"/>
                              </w:rPr>
                              <w:t>Bellomo</w:t>
                            </w:r>
                            <w:proofErr w:type="spellEnd"/>
                            <w:r w:rsidRPr="00014EA4">
                              <w:rPr>
                                <w:rFonts w:eastAsia="Times New Roman" w:cs="Arial"/>
                                <w:sz w:val="20"/>
                                <w:szCs w:val="20"/>
                                <w:lang w:eastAsia="en-GB"/>
                              </w:rPr>
                              <w:t xml:space="preserve">, R., Hillman, K. et al. (2006) Findings of the first consensus conference on medical emergency teams. </w:t>
                            </w:r>
                            <w:r w:rsidRPr="00014EA4">
                              <w:rPr>
                                <w:rFonts w:eastAsia="Times New Roman" w:cs="Times New Roman"/>
                                <w:sz w:val="20"/>
                                <w:szCs w:val="20"/>
                                <w:lang w:eastAsia="en-GB"/>
                              </w:rPr>
                              <w:t>Critical Care Medicine</w:t>
                            </w:r>
                            <w:r w:rsidRPr="00014EA4">
                              <w:rPr>
                                <w:rFonts w:eastAsia="Times New Roman" w:cs="Arial"/>
                                <w:sz w:val="20"/>
                                <w:szCs w:val="20"/>
                                <w:lang w:eastAsia="en-GB"/>
                              </w:rPr>
                              <w:t xml:space="preserve">. Vol. 34. No. 9. pp 2463- 2478. </w:t>
                            </w:r>
                          </w:p>
                          <w:p w14:paraId="08F63BD7" w14:textId="564268D5" w:rsidR="00014EA4" w:rsidRPr="00014EA4" w:rsidRDefault="00014EA4" w:rsidP="003C4B8F">
                            <w:pPr>
                              <w:spacing w:before="100" w:beforeAutospacing="1" w:after="100" w:afterAutospacing="1" w:line="240" w:lineRule="auto"/>
                              <w:ind w:left="720"/>
                              <w:rPr>
                                <w:rFonts w:eastAsia="Times New Roman" w:cs="Times New Roman"/>
                                <w:sz w:val="20"/>
                                <w:szCs w:val="20"/>
                                <w:lang w:eastAsia="en-GB"/>
                              </w:rPr>
                            </w:pPr>
                            <w:r w:rsidRPr="00014EA4">
                              <w:rPr>
                                <w:rFonts w:eastAsia="Times New Roman" w:cs="Arial"/>
                                <w:sz w:val="20"/>
                                <w:szCs w:val="20"/>
                                <w:lang w:eastAsia="en-GB"/>
                              </w:rPr>
                              <w:t xml:space="preserve">Franklin, C., Mathew, J. (1994) Developing strategies to prevent in-hospital cardiac arrest: analysing responses of physicians and nurses in the hours before the event. </w:t>
                            </w:r>
                            <w:r w:rsidRPr="00014EA4">
                              <w:rPr>
                                <w:rFonts w:eastAsia="Times New Roman" w:cs="Times New Roman"/>
                                <w:sz w:val="20"/>
                                <w:szCs w:val="20"/>
                                <w:lang w:eastAsia="en-GB"/>
                              </w:rPr>
                              <w:t xml:space="preserve">Critical Care Medicine. </w:t>
                            </w:r>
                            <w:r w:rsidRPr="00014EA4">
                              <w:rPr>
                                <w:rFonts w:eastAsia="Times New Roman" w:cs="Arial"/>
                                <w:sz w:val="20"/>
                                <w:szCs w:val="20"/>
                                <w:lang w:eastAsia="en-GB"/>
                              </w:rPr>
                              <w:t xml:space="preserve">Vol. 22. No. 2. pp 244-247. </w:t>
                            </w:r>
                          </w:p>
                          <w:p w14:paraId="6962606C" w14:textId="77777777" w:rsidR="00014EA4" w:rsidRPr="00014EA4" w:rsidRDefault="00014EA4" w:rsidP="00014EA4">
                            <w:pPr>
                              <w:spacing w:before="100" w:beforeAutospacing="1" w:after="100" w:afterAutospacing="1" w:line="240" w:lineRule="auto"/>
                              <w:ind w:left="720"/>
                              <w:rPr>
                                <w:rFonts w:eastAsia="Times New Roman" w:cs="Times New Roman"/>
                                <w:sz w:val="20"/>
                                <w:szCs w:val="20"/>
                                <w:lang w:eastAsia="en-GB"/>
                              </w:rPr>
                            </w:pPr>
                            <w:r w:rsidRPr="00014EA4">
                              <w:rPr>
                                <w:rFonts w:eastAsia="Times New Roman" w:cs="Arial"/>
                                <w:sz w:val="20"/>
                                <w:szCs w:val="20"/>
                                <w:lang w:eastAsia="en-GB"/>
                              </w:rPr>
                              <w:t xml:space="preserve">Greenhouse, P.K., </w:t>
                            </w:r>
                            <w:proofErr w:type="spellStart"/>
                            <w:r w:rsidRPr="00014EA4">
                              <w:rPr>
                                <w:rFonts w:eastAsia="Times New Roman" w:cs="Arial"/>
                                <w:sz w:val="20"/>
                                <w:szCs w:val="20"/>
                                <w:lang w:eastAsia="en-GB"/>
                              </w:rPr>
                              <w:t>Kuzminsky</w:t>
                            </w:r>
                            <w:proofErr w:type="spellEnd"/>
                            <w:r w:rsidRPr="00014EA4">
                              <w:rPr>
                                <w:rFonts w:eastAsia="Times New Roman" w:cs="Arial"/>
                                <w:sz w:val="20"/>
                                <w:szCs w:val="20"/>
                                <w:lang w:eastAsia="en-GB"/>
                              </w:rPr>
                              <w:t>, B., Martin, S.M., Merryman, T. (2006) Call a Condition H(</w:t>
                            </w:r>
                            <w:proofErr w:type="spellStart"/>
                            <w:r w:rsidRPr="00014EA4">
                              <w:rPr>
                                <w:rFonts w:eastAsia="Times New Roman" w:cs="Arial"/>
                                <w:sz w:val="20"/>
                                <w:szCs w:val="20"/>
                                <w:lang w:eastAsia="en-GB"/>
                              </w:rPr>
                              <w:t>elp</w:t>
                            </w:r>
                            <w:proofErr w:type="spellEnd"/>
                            <w:r w:rsidRPr="00014EA4">
                              <w:rPr>
                                <w:rFonts w:eastAsia="Times New Roman" w:cs="Arial"/>
                                <w:sz w:val="20"/>
                                <w:szCs w:val="20"/>
                                <w:lang w:eastAsia="en-GB"/>
                              </w:rPr>
                              <w:t xml:space="preserve">). </w:t>
                            </w:r>
                            <w:r w:rsidRPr="00014EA4">
                              <w:rPr>
                                <w:rFonts w:eastAsia="Times New Roman" w:cs="Times New Roman"/>
                                <w:sz w:val="20"/>
                                <w:szCs w:val="20"/>
                                <w:lang w:eastAsia="en-GB"/>
                              </w:rPr>
                              <w:t xml:space="preserve">American Journal of Nursing. </w:t>
                            </w:r>
                            <w:r w:rsidRPr="00014EA4">
                              <w:rPr>
                                <w:rFonts w:eastAsia="Times New Roman" w:cs="Arial"/>
                                <w:sz w:val="20"/>
                                <w:szCs w:val="20"/>
                                <w:lang w:eastAsia="en-GB"/>
                              </w:rPr>
                              <w:t xml:space="preserve">Vol. 106. No. 11. pp 63-66. </w:t>
                            </w:r>
                          </w:p>
                          <w:p w14:paraId="7E1A0DB6" w14:textId="77777777" w:rsidR="00014EA4" w:rsidRPr="00014EA4" w:rsidRDefault="00014EA4" w:rsidP="00014EA4">
                            <w:pPr>
                              <w:spacing w:before="100" w:beforeAutospacing="1" w:after="100" w:afterAutospacing="1" w:line="240" w:lineRule="auto"/>
                              <w:ind w:left="720"/>
                              <w:rPr>
                                <w:rFonts w:eastAsia="Times New Roman" w:cs="Times New Roman"/>
                                <w:sz w:val="20"/>
                                <w:szCs w:val="20"/>
                                <w:lang w:eastAsia="en-GB"/>
                              </w:rPr>
                            </w:pPr>
                            <w:proofErr w:type="spellStart"/>
                            <w:r w:rsidRPr="00014EA4">
                              <w:rPr>
                                <w:rFonts w:eastAsia="Times New Roman" w:cs="Arial"/>
                                <w:sz w:val="20"/>
                                <w:szCs w:val="20"/>
                                <w:lang w:eastAsia="en-GB"/>
                              </w:rPr>
                              <w:t>HCPro</w:t>
                            </w:r>
                            <w:proofErr w:type="spellEnd"/>
                            <w:r w:rsidRPr="00014EA4">
                              <w:rPr>
                                <w:rFonts w:eastAsia="Times New Roman" w:cs="Arial"/>
                                <w:sz w:val="20"/>
                                <w:szCs w:val="20"/>
                                <w:lang w:eastAsia="en-GB"/>
                              </w:rPr>
                              <w:t xml:space="preserve"> (2007) New guidelines empowers patients and families to call for rapid assistance. </w:t>
                            </w:r>
                            <w:r w:rsidRPr="00014EA4">
                              <w:rPr>
                                <w:rFonts w:eastAsia="Times New Roman" w:cs="Times New Roman"/>
                                <w:sz w:val="20"/>
                                <w:szCs w:val="20"/>
                                <w:lang w:eastAsia="en-GB"/>
                              </w:rPr>
                              <w:t>Quality Improvement Report</w:t>
                            </w:r>
                            <w:r w:rsidRPr="00014EA4">
                              <w:rPr>
                                <w:rFonts w:eastAsia="Times New Roman" w:cs="Arial"/>
                                <w:sz w:val="20"/>
                                <w:szCs w:val="20"/>
                                <w:lang w:eastAsia="en-GB"/>
                              </w:rPr>
                              <w:t xml:space="preserve">. Vol. 2. pp 1-4. </w:t>
                            </w:r>
                          </w:p>
                          <w:p w14:paraId="488CF055" w14:textId="77777777" w:rsidR="00014EA4" w:rsidRPr="00014EA4" w:rsidRDefault="00014EA4" w:rsidP="00014EA4">
                            <w:pPr>
                              <w:spacing w:before="100" w:beforeAutospacing="1" w:after="100" w:afterAutospacing="1" w:line="240" w:lineRule="auto"/>
                              <w:ind w:left="720"/>
                              <w:rPr>
                                <w:rFonts w:eastAsia="Times New Roman" w:cs="Times New Roman"/>
                                <w:sz w:val="20"/>
                                <w:szCs w:val="20"/>
                                <w:lang w:eastAsia="en-GB"/>
                              </w:rPr>
                            </w:pPr>
                            <w:r w:rsidRPr="00014EA4">
                              <w:rPr>
                                <w:rFonts w:eastAsia="Times New Roman" w:cs="Arial"/>
                                <w:sz w:val="20"/>
                                <w:szCs w:val="20"/>
                                <w:lang w:eastAsia="en-GB"/>
                              </w:rPr>
                              <w:t xml:space="preserve">Hodgetts, T.J., Kenward, G., </w:t>
                            </w:r>
                            <w:proofErr w:type="spellStart"/>
                            <w:r w:rsidRPr="00014EA4">
                              <w:rPr>
                                <w:rFonts w:eastAsia="Times New Roman" w:cs="Arial"/>
                                <w:sz w:val="20"/>
                                <w:szCs w:val="20"/>
                                <w:lang w:eastAsia="en-GB"/>
                              </w:rPr>
                              <w:t>Vlackonikolis</w:t>
                            </w:r>
                            <w:proofErr w:type="spellEnd"/>
                            <w:r w:rsidRPr="00014EA4">
                              <w:rPr>
                                <w:rFonts w:eastAsia="Times New Roman" w:cs="Arial"/>
                                <w:sz w:val="20"/>
                                <w:szCs w:val="20"/>
                                <w:lang w:eastAsia="en-GB"/>
                              </w:rPr>
                              <w:t xml:space="preserve">, I. et al. (2002) Incidence, location and reasons for avoidable in-hospital cardiac arrest in a district general hospital. </w:t>
                            </w:r>
                            <w:r w:rsidRPr="00014EA4">
                              <w:rPr>
                                <w:rFonts w:eastAsia="Times New Roman" w:cs="Times New Roman"/>
                                <w:sz w:val="20"/>
                                <w:szCs w:val="20"/>
                                <w:lang w:eastAsia="en-GB"/>
                              </w:rPr>
                              <w:t xml:space="preserve">Resuscitation. </w:t>
                            </w:r>
                            <w:r w:rsidRPr="00014EA4">
                              <w:rPr>
                                <w:rFonts w:eastAsia="Times New Roman" w:cs="Arial"/>
                                <w:sz w:val="20"/>
                                <w:szCs w:val="20"/>
                                <w:lang w:eastAsia="en-GB"/>
                              </w:rPr>
                              <w:t xml:space="preserve">Vol. 54. No. 2. pp 115-123. </w:t>
                            </w:r>
                          </w:p>
                          <w:p w14:paraId="0BA4098B" w14:textId="32C1AA0A" w:rsidR="00014EA4" w:rsidRPr="00014EA4" w:rsidRDefault="00014EA4" w:rsidP="001C4C8F">
                            <w:pPr>
                              <w:spacing w:before="100" w:beforeAutospacing="1" w:after="100" w:afterAutospacing="1" w:line="240" w:lineRule="auto"/>
                              <w:ind w:left="720"/>
                              <w:rPr>
                                <w:rFonts w:eastAsia="Times New Roman" w:cs="Times New Roman"/>
                                <w:sz w:val="20"/>
                                <w:szCs w:val="20"/>
                                <w:lang w:eastAsia="en-GB"/>
                              </w:rPr>
                            </w:pPr>
                            <w:proofErr w:type="spellStart"/>
                            <w:r w:rsidRPr="00014EA4">
                              <w:rPr>
                                <w:rFonts w:eastAsia="Times New Roman" w:cs="Arial"/>
                                <w:sz w:val="20"/>
                                <w:szCs w:val="20"/>
                                <w:lang w:eastAsia="en-GB"/>
                              </w:rPr>
                              <w:t>Hueckel</w:t>
                            </w:r>
                            <w:proofErr w:type="spellEnd"/>
                            <w:r w:rsidRPr="00014EA4">
                              <w:rPr>
                                <w:rFonts w:eastAsia="Times New Roman" w:cs="Arial"/>
                                <w:sz w:val="20"/>
                                <w:szCs w:val="20"/>
                                <w:lang w:eastAsia="en-GB"/>
                              </w:rPr>
                              <w:t xml:space="preserve"> RM, </w:t>
                            </w:r>
                            <w:proofErr w:type="spellStart"/>
                            <w:r w:rsidRPr="00014EA4">
                              <w:rPr>
                                <w:rFonts w:eastAsia="Times New Roman" w:cs="Arial"/>
                                <w:sz w:val="20"/>
                                <w:szCs w:val="20"/>
                                <w:lang w:eastAsia="en-GB"/>
                              </w:rPr>
                              <w:t>Mericle</w:t>
                            </w:r>
                            <w:proofErr w:type="spellEnd"/>
                            <w:r w:rsidRPr="00014EA4">
                              <w:rPr>
                                <w:rFonts w:eastAsia="Times New Roman" w:cs="Arial"/>
                                <w:sz w:val="20"/>
                                <w:szCs w:val="20"/>
                                <w:lang w:eastAsia="en-GB"/>
                              </w:rPr>
                              <w:t xml:space="preserve"> JM, </w:t>
                            </w:r>
                            <w:proofErr w:type="spellStart"/>
                            <w:r w:rsidRPr="00014EA4">
                              <w:rPr>
                                <w:rFonts w:eastAsia="Times New Roman" w:cs="Arial"/>
                                <w:sz w:val="20"/>
                                <w:szCs w:val="20"/>
                                <w:lang w:eastAsia="en-GB"/>
                              </w:rPr>
                              <w:t>Frush</w:t>
                            </w:r>
                            <w:proofErr w:type="spellEnd"/>
                            <w:r w:rsidRPr="00014EA4">
                              <w:rPr>
                                <w:rFonts w:eastAsia="Times New Roman" w:cs="Arial"/>
                                <w:sz w:val="20"/>
                                <w:szCs w:val="20"/>
                                <w:lang w:eastAsia="en-GB"/>
                              </w:rPr>
                              <w:t xml:space="preserve"> K, Martin PL, Champagne MT (2012) Implementation of condition help: family teaching and evaluation of family understanding. J </w:t>
                            </w:r>
                            <w:proofErr w:type="spellStart"/>
                            <w:r w:rsidRPr="00014EA4">
                              <w:rPr>
                                <w:rFonts w:eastAsia="Times New Roman" w:cs="Arial"/>
                                <w:sz w:val="20"/>
                                <w:szCs w:val="20"/>
                                <w:lang w:eastAsia="en-GB"/>
                              </w:rPr>
                              <w:t>Nurs</w:t>
                            </w:r>
                            <w:proofErr w:type="spellEnd"/>
                            <w:r w:rsidRPr="00014EA4">
                              <w:rPr>
                                <w:rFonts w:eastAsia="Times New Roman" w:cs="Arial"/>
                                <w:sz w:val="20"/>
                                <w:szCs w:val="20"/>
                                <w:lang w:eastAsia="en-GB"/>
                              </w:rPr>
                              <w:t xml:space="preserve"> Care Qual.; 27(2):176–181. </w:t>
                            </w:r>
                            <w:r w:rsidRPr="00014EA4">
                              <w:rPr>
                                <w:rFonts w:eastAsia="Times New Roman" w:cs="Arial"/>
                                <w:color w:val="5E5E5E"/>
                                <w:sz w:val="20"/>
                                <w:szCs w:val="20"/>
                                <w:lang w:eastAsia="en-GB"/>
                              </w:rPr>
                              <w:t xml:space="preserve">https://doi.org/10.1097/ncq.0b013e318235bdec </w:t>
                            </w:r>
                          </w:p>
                          <w:p w14:paraId="2F0ECD0C" w14:textId="77777777" w:rsidR="00014EA4" w:rsidRPr="00014EA4" w:rsidRDefault="00014EA4" w:rsidP="00014EA4">
                            <w:pPr>
                              <w:spacing w:before="100" w:beforeAutospacing="1" w:after="100" w:afterAutospacing="1" w:line="240" w:lineRule="auto"/>
                              <w:ind w:left="720"/>
                              <w:rPr>
                                <w:rFonts w:eastAsia="Times New Roman" w:cs="Times New Roman"/>
                                <w:sz w:val="20"/>
                                <w:szCs w:val="20"/>
                                <w:lang w:eastAsia="en-GB"/>
                              </w:rPr>
                            </w:pPr>
                            <w:r w:rsidRPr="00014EA4">
                              <w:rPr>
                                <w:rFonts w:eastAsia="Times New Roman" w:cs="Arial"/>
                                <w:sz w:val="20"/>
                                <w:szCs w:val="20"/>
                                <w:lang w:eastAsia="en-GB"/>
                              </w:rPr>
                              <w:t xml:space="preserve">McGloin, H., Adam, S.K., Singer, M. (1999) Unexpected deaths and referrals to intensive care of patients on general wards. Are some cases potentially avoidable? </w:t>
                            </w:r>
                            <w:r w:rsidRPr="00014EA4">
                              <w:rPr>
                                <w:rFonts w:eastAsia="Times New Roman" w:cs="Times New Roman"/>
                                <w:sz w:val="20"/>
                                <w:szCs w:val="20"/>
                                <w:lang w:eastAsia="en-GB"/>
                              </w:rPr>
                              <w:t xml:space="preserve">Journal of the Royal College of Physicians of London. </w:t>
                            </w:r>
                            <w:r w:rsidRPr="00014EA4">
                              <w:rPr>
                                <w:rFonts w:eastAsia="Times New Roman" w:cs="Arial"/>
                                <w:sz w:val="20"/>
                                <w:szCs w:val="20"/>
                                <w:lang w:eastAsia="en-GB"/>
                              </w:rPr>
                              <w:t xml:space="preserve">Vol. 33. No. 3. pp 255-259. </w:t>
                            </w:r>
                          </w:p>
                          <w:p w14:paraId="5D97CC1C" w14:textId="77777777" w:rsidR="00961BE1" w:rsidRPr="00C71C9B" w:rsidRDefault="00014EA4" w:rsidP="00961BE1">
                            <w:pPr>
                              <w:spacing w:before="100" w:beforeAutospacing="1" w:after="100" w:afterAutospacing="1" w:line="240" w:lineRule="auto"/>
                              <w:ind w:left="720"/>
                              <w:rPr>
                                <w:rFonts w:eastAsia="Times New Roman" w:cs="Times New Roman"/>
                                <w:sz w:val="20"/>
                                <w:szCs w:val="20"/>
                                <w:lang w:eastAsia="en-GB"/>
                              </w:rPr>
                            </w:pPr>
                            <w:r w:rsidRPr="00014EA4">
                              <w:rPr>
                                <w:rFonts w:eastAsia="Times New Roman" w:cs="Arial"/>
                                <w:sz w:val="20"/>
                                <w:szCs w:val="20"/>
                                <w:lang w:eastAsia="en-GB"/>
                              </w:rPr>
                              <w:t xml:space="preserve">McQuillan, P., Pilkington, S., Allan, S., et al. (1998) Confidential inquiry into quality of care before admission to intensive care. </w:t>
                            </w:r>
                            <w:r w:rsidRPr="00014EA4">
                              <w:rPr>
                                <w:rFonts w:eastAsia="Times New Roman" w:cs="Times New Roman"/>
                                <w:sz w:val="20"/>
                                <w:szCs w:val="20"/>
                                <w:lang w:eastAsia="en-GB"/>
                              </w:rPr>
                              <w:t xml:space="preserve">British Medical Journal. </w:t>
                            </w:r>
                            <w:r w:rsidRPr="00014EA4">
                              <w:rPr>
                                <w:rFonts w:eastAsia="Times New Roman" w:cs="Arial"/>
                                <w:sz w:val="20"/>
                                <w:szCs w:val="20"/>
                                <w:lang w:eastAsia="en-GB"/>
                              </w:rPr>
                              <w:t>Vol. 316. pp 1853-1858.</w:t>
                            </w:r>
                            <w:r w:rsidRPr="00014EA4">
                              <w:rPr>
                                <w:rFonts w:eastAsia="Times New Roman" w:cs="Arial"/>
                                <w:sz w:val="20"/>
                                <w:szCs w:val="20"/>
                                <w:lang w:eastAsia="en-GB"/>
                              </w:rPr>
                              <w:br/>
                            </w:r>
                            <w:r w:rsidRPr="00014EA4">
                              <w:rPr>
                                <w:rFonts w:eastAsia="Times New Roman" w:cs="Times New Roman"/>
                                <w:sz w:val="20"/>
                                <w:szCs w:val="20"/>
                                <w:lang w:eastAsia="en-GB"/>
                              </w:rPr>
                              <w:t xml:space="preserve">11 </w:t>
                            </w:r>
                          </w:p>
                          <w:p w14:paraId="2BBAE590" w14:textId="77777777" w:rsidR="00961BE1" w:rsidRPr="00C71C9B" w:rsidRDefault="00206719"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Miceli PJ, Clark PA (2005) Your patient—my child: seven priorities for improving </w:t>
                            </w:r>
                            <w:proofErr w:type="spellStart"/>
                            <w:r w:rsidRPr="00C71C9B">
                              <w:rPr>
                                <w:color w:val="000000"/>
                                <w:sz w:val="20"/>
                                <w:szCs w:val="20"/>
                              </w:rPr>
                              <w:t>pediatric</w:t>
                            </w:r>
                            <w:proofErr w:type="spellEnd"/>
                            <w:r w:rsidRPr="00C71C9B">
                              <w:rPr>
                                <w:color w:val="000000"/>
                                <w:sz w:val="20"/>
                                <w:szCs w:val="20"/>
                              </w:rPr>
                              <w:t xml:space="preserve"> care from the parent’s perspective. J </w:t>
                            </w:r>
                            <w:proofErr w:type="spellStart"/>
                            <w:r w:rsidRPr="00C71C9B">
                              <w:rPr>
                                <w:color w:val="000000"/>
                                <w:sz w:val="20"/>
                                <w:szCs w:val="20"/>
                              </w:rPr>
                              <w:t>Nurs</w:t>
                            </w:r>
                            <w:proofErr w:type="spellEnd"/>
                            <w:r w:rsidRPr="00C71C9B">
                              <w:rPr>
                                <w:color w:val="000000"/>
                                <w:sz w:val="20"/>
                                <w:szCs w:val="20"/>
                              </w:rPr>
                              <w:t xml:space="preserve"> Care Qual.; 20(1):43–53; quiz 54–55</w:t>
                            </w:r>
                          </w:p>
                          <w:p w14:paraId="521AD95C" w14:textId="77777777" w:rsidR="00961BE1" w:rsidRPr="00C71C9B" w:rsidRDefault="007B37F1"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NICE (2007) </w:t>
                            </w:r>
                            <w:r w:rsidRPr="00C71C9B">
                              <w:rPr>
                                <w:i/>
                                <w:iCs/>
                                <w:color w:val="000000"/>
                                <w:sz w:val="20"/>
                                <w:szCs w:val="20"/>
                              </w:rPr>
                              <w:t xml:space="preserve">Acutely Ill Patients in Hospital: Guideline 50. </w:t>
                            </w:r>
                            <w:r w:rsidRPr="00C71C9B">
                              <w:rPr>
                                <w:color w:val="000000"/>
                                <w:sz w:val="20"/>
                                <w:szCs w:val="20"/>
                              </w:rPr>
                              <w:t>Centre for Clinical Practice.</w:t>
                            </w:r>
                            <w:r w:rsidR="00CD72AC" w:rsidRPr="00C71C9B">
                              <w:rPr>
                                <w:color w:val="000000"/>
                                <w:sz w:val="20"/>
                                <w:szCs w:val="20"/>
                              </w:rPr>
                              <w:t xml:space="preserve"> </w:t>
                            </w:r>
                            <w:r w:rsidRPr="00C71C9B">
                              <w:rPr>
                                <w:color w:val="000000"/>
                                <w:sz w:val="20"/>
                                <w:szCs w:val="20"/>
                              </w:rPr>
                              <w:t>London.</w:t>
                            </w:r>
                          </w:p>
                          <w:p w14:paraId="287E3E8F" w14:textId="77777777" w:rsidR="00961BE1" w:rsidRPr="00C71C9B" w:rsidRDefault="00CD72AC"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NPSA (2007) Recognising and responding appropriately to early signs of deterioration in hospitalised patients. </w:t>
                            </w:r>
                            <w:hyperlink r:id="rId7" w:history="1">
                              <w:r w:rsidRPr="00C71C9B">
                                <w:rPr>
                                  <w:rStyle w:val="Hyperlink"/>
                                  <w:sz w:val="20"/>
                                  <w:szCs w:val="20"/>
                                </w:rPr>
                                <w:t>https://tinyurl.com/y83hogys</w:t>
                              </w:r>
                            </w:hyperlink>
                          </w:p>
                          <w:p w14:paraId="59B8E7DF" w14:textId="77777777" w:rsidR="00961BE1" w:rsidRPr="00C71C9B" w:rsidRDefault="00CD72AC"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NPSA (2007) </w:t>
                            </w:r>
                            <w:r w:rsidRPr="00C71C9B">
                              <w:rPr>
                                <w:i/>
                                <w:iCs/>
                                <w:color w:val="000000"/>
                                <w:sz w:val="20"/>
                                <w:szCs w:val="20"/>
                              </w:rPr>
                              <w:t xml:space="preserve">Safer Care for the Acutely Ill Patient: Learning from Serious Incidents. </w:t>
                            </w:r>
                            <w:r w:rsidRPr="00C71C9B">
                              <w:rPr>
                                <w:color w:val="000000"/>
                                <w:sz w:val="20"/>
                                <w:szCs w:val="20"/>
                              </w:rPr>
                              <w:t>London: NPSA.</w:t>
                            </w:r>
                          </w:p>
                          <w:p w14:paraId="3B140943" w14:textId="77777777" w:rsidR="00961BE1" w:rsidRPr="00C71C9B" w:rsidRDefault="00CD72AC" w:rsidP="00961BE1">
                            <w:pPr>
                              <w:spacing w:before="100" w:beforeAutospacing="1" w:after="100" w:afterAutospacing="1" w:line="240" w:lineRule="auto"/>
                              <w:ind w:left="720"/>
                              <w:rPr>
                                <w:rStyle w:val="Hyperlink"/>
                                <w:rFonts w:eastAsia="Times New Roman" w:cs="Times New Roman"/>
                                <w:color w:val="auto"/>
                                <w:sz w:val="20"/>
                                <w:szCs w:val="20"/>
                                <w:u w:val="none"/>
                                <w:lang w:eastAsia="en-GB"/>
                              </w:rPr>
                            </w:pPr>
                            <w:r w:rsidRPr="00C71C9B">
                              <w:rPr>
                                <w:color w:val="000000"/>
                                <w:sz w:val="20"/>
                                <w:szCs w:val="20"/>
                              </w:rPr>
                              <w:t xml:space="preserve">Odell M (2015) Detection and management of the deteriorating ward patient: an evaluation of nursing practice. J Clin </w:t>
                            </w:r>
                            <w:proofErr w:type="spellStart"/>
                            <w:r w:rsidRPr="00C71C9B">
                              <w:rPr>
                                <w:color w:val="000000"/>
                                <w:sz w:val="20"/>
                                <w:szCs w:val="20"/>
                              </w:rPr>
                              <w:t>Nurs</w:t>
                            </w:r>
                            <w:proofErr w:type="spellEnd"/>
                            <w:r w:rsidRPr="00C71C9B">
                              <w:rPr>
                                <w:color w:val="000000"/>
                                <w:sz w:val="20"/>
                                <w:szCs w:val="20"/>
                              </w:rPr>
                              <w:t xml:space="preserve">; 24(1–2):173–182. </w:t>
                            </w:r>
                            <w:hyperlink r:id="rId8" w:history="1">
                              <w:r w:rsidRPr="00C71C9B">
                                <w:rPr>
                                  <w:rStyle w:val="Hyperlink"/>
                                  <w:sz w:val="20"/>
                                  <w:szCs w:val="20"/>
                                </w:rPr>
                                <w:t>https://doi.org/10.1111/jocn.12655</w:t>
                              </w:r>
                            </w:hyperlink>
                          </w:p>
                          <w:p w14:paraId="5F833BB2" w14:textId="77777777" w:rsidR="00961BE1" w:rsidRPr="00C71C9B" w:rsidRDefault="00CD72AC"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Odell M (2019) Patient- and relative- activated critical care outreach: a 7- year service review. Br L </w:t>
                            </w:r>
                            <w:proofErr w:type="spellStart"/>
                            <w:r w:rsidRPr="00C71C9B">
                              <w:rPr>
                                <w:color w:val="000000"/>
                                <w:sz w:val="20"/>
                                <w:szCs w:val="20"/>
                              </w:rPr>
                              <w:t>Nurs</w:t>
                            </w:r>
                            <w:proofErr w:type="spellEnd"/>
                            <w:r w:rsidRPr="00C71C9B">
                              <w:rPr>
                                <w:color w:val="000000"/>
                                <w:sz w:val="20"/>
                                <w:szCs w:val="20"/>
                              </w:rPr>
                              <w:t xml:space="preserve"> 28(2) 116-121.</w:t>
                            </w:r>
                          </w:p>
                          <w:p w14:paraId="411ABF4E" w14:textId="77777777" w:rsidR="00961BE1" w:rsidRPr="00C71C9B" w:rsidRDefault="00CD72AC"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Odell M, Gerber K, </w:t>
                            </w:r>
                            <w:proofErr w:type="spellStart"/>
                            <w:r w:rsidRPr="00C71C9B">
                              <w:rPr>
                                <w:color w:val="000000"/>
                                <w:sz w:val="20"/>
                                <w:szCs w:val="20"/>
                              </w:rPr>
                              <w:t>Gager</w:t>
                            </w:r>
                            <w:proofErr w:type="spellEnd"/>
                            <w:r w:rsidRPr="00C71C9B">
                              <w:rPr>
                                <w:color w:val="000000"/>
                                <w:sz w:val="20"/>
                                <w:szCs w:val="20"/>
                              </w:rPr>
                              <w:t xml:space="preserve"> M (2010) Call 4 concern: patient and relative activated critical care outreach. Br J </w:t>
                            </w:r>
                            <w:proofErr w:type="spellStart"/>
                            <w:r w:rsidRPr="00C71C9B">
                              <w:rPr>
                                <w:color w:val="000000"/>
                                <w:sz w:val="20"/>
                                <w:szCs w:val="20"/>
                              </w:rPr>
                              <w:t>Nurs</w:t>
                            </w:r>
                            <w:proofErr w:type="spellEnd"/>
                            <w:r w:rsidRPr="00C71C9B">
                              <w:rPr>
                                <w:color w:val="000000"/>
                                <w:sz w:val="20"/>
                                <w:szCs w:val="20"/>
                              </w:rPr>
                              <w:t xml:space="preserve">.; 19(22):1390–1395. </w:t>
                            </w:r>
                            <w:hyperlink r:id="rId9" w:history="1">
                              <w:r w:rsidRPr="00C71C9B">
                                <w:rPr>
                                  <w:rStyle w:val="Hyperlink"/>
                                  <w:sz w:val="20"/>
                                  <w:szCs w:val="20"/>
                                </w:rPr>
                                <w:t>https://doi.org/10.12968/bjon.2010.19.22.1390</w:t>
                              </w:r>
                            </w:hyperlink>
                          </w:p>
                          <w:p w14:paraId="60CD9A11" w14:textId="2D707929" w:rsidR="00CD72AC" w:rsidRPr="00C71C9B" w:rsidRDefault="00CD72AC" w:rsidP="00AE3A9D">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Odell, M., Victor, C., Oliver, D. (2009) Nurses’ role in detecting deterioration in ward</w:t>
                            </w:r>
                            <w:r w:rsidR="00961BE1" w:rsidRPr="00C71C9B">
                              <w:rPr>
                                <w:rFonts w:eastAsia="Times New Roman" w:cs="Times New Roman"/>
                                <w:sz w:val="20"/>
                                <w:szCs w:val="20"/>
                                <w:lang w:eastAsia="en-GB"/>
                              </w:rPr>
                              <w:t xml:space="preserve"> </w:t>
                            </w:r>
                            <w:r w:rsidRPr="00C71C9B">
                              <w:rPr>
                                <w:color w:val="000000"/>
                                <w:sz w:val="20"/>
                                <w:szCs w:val="20"/>
                              </w:rPr>
                              <w:t xml:space="preserve">patients: systematic literature review. </w:t>
                            </w:r>
                            <w:r w:rsidRPr="00C71C9B">
                              <w:rPr>
                                <w:i/>
                                <w:iCs/>
                                <w:color w:val="000000"/>
                                <w:sz w:val="20"/>
                                <w:szCs w:val="20"/>
                              </w:rPr>
                              <w:t xml:space="preserve">Journal of Advanced Nursing. </w:t>
                            </w:r>
                            <w:r w:rsidRPr="00C71C9B">
                              <w:rPr>
                                <w:color w:val="000000"/>
                                <w:sz w:val="20"/>
                                <w:szCs w:val="20"/>
                              </w:rPr>
                              <w:t xml:space="preserve">Vol. 65. No. 10. </w:t>
                            </w:r>
                            <w:r w:rsidR="00AE3A9D" w:rsidRPr="00C71C9B">
                              <w:rPr>
                                <w:color w:val="000000"/>
                                <w:sz w:val="20"/>
                                <w:szCs w:val="20"/>
                              </w:rPr>
                              <w:t>P</w:t>
                            </w:r>
                            <w:r w:rsidRPr="00C71C9B">
                              <w:rPr>
                                <w:color w:val="000000"/>
                                <w:sz w:val="20"/>
                                <w:szCs w:val="20"/>
                              </w:rPr>
                              <w:t>p</w:t>
                            </w:r>
                            <w:r w:rsidR="00AE3A9D" w:rsidRPr="00C71C9B">
                              <w:rPr>
                                <w:rFonts w:eastAsia="Times New Roman" w:cs="Times New Roman"/>
                                <w:sz w:val="20"/>
                                <w:szCs w:val="20"/>
                                <w:lang w:eastAsia="en-GB"/>
                              </w:rPr>
                              <w:t xml:space="preserve"> </w:t>
                            </w:r>
                            <w:r w:rsidRPr="00C71C9B">
                              <w:rPr>
                                <w:color w:val="000000"/>
                                <w:sz w:val="20"/>
                                <w:szCs w:val="20"/>
                              </w:rPr>
                              <w:t>1992-2006.</w:t>
                            </w:r>
                          </w:p>
                          <w:p w14:paraId="4EB64F39" w14:textId="77777777" w:rsidR="00CD72AC" w:rsidRPr="00003BFB" w:rsidRDefault="00CD72AC" w:rsidP="007B37F1">
                            <w:pPr>
                              <w:autoSpaceDE w:val="0"/>
                              <w:autoSpaceDN w:val="0"/>
                              <w:adjustRightInd w:val="0"/>
                              <w:rPr>
                                <w:color w:val="000000"/>
                                <w:sz w:val="20"/>
                                <w:szCs w:val="20"/>
                              </w:rPr>
                            </w:pPr>
                          </w:p>
                          <w:p w14:paraId="55B17A10" w14:textId="77777777" w:rsidR="007B37F1" w:rsidRPr="00003BFB" w:rsidRDefault="007B37F1" w:rsidP="00206719">
                            <w:pPr>
                              <w:autoSpaceDE w:val="0"/>
                              <w:autoSpaceDN w:val="0"/>
                              <w:adjustRightInd w:val="0"/>
                              <w:spacing w:line="276" w:lineRule="auto"/>
                              <w:rPr>
                                <w:color w:val="000000"/>
                                <w:sz w:val="20"/>
                                <w:szCs w:val="20"/>
                              </w:rPr>
                            </w:pPr>
                          </w:p>
                          <w:p w14:paraId="54BB0B70" w14:textId="77777777" w:rsidR="00206719" w:rsidRPr="00014EA4" w:rsidRDefault="00206719" w:rsidP="004A523F">
                            <w:pPr>
                              <w:spacing w:before="100" w:beforeAutospacing="1" w:after="100" w:afterAutospacing="1" w:line="240" w:lineRule="auto"/>
                              <w:ind w:left="720"/>
                              <w:rPr>
                                <w:rFonts w:eastAsia="Times New Roman" w:cs="Times New Roman"/>
                                <w:lang w:eastAsia="en-GB"/>
                              </w:rPr>
                            </w:pPr>
                          </w:p>
                          <w:p w14:paraId="64FCB923" w14:textId="77777777" w:rsidR="00FE5DD0" w:rsidRDefault="00FE5D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76E0A" id="Text Box 224" o:spid="_x0000_s1075" type="#_x0000_t202" style="position:absolute;margin-left:-92.05pt;margin-top:-13.8pt;width:598.35pt;height:818.3pt;z-index:251747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" filled="f" stroked="f" strokeweight=".5pt">
                <v:textbox>
                  <w:txbxContent>
                    <w:p w14:paraId="2F57E4E9" w14:textId="77777777" w:rsidR="00014EA4" w:rsidRPr="00014EA4" w:rsidRDefault="00014EA4" w:rsidP="00014EA4">
                      <w:pPr>
                        <w:spacing w:before="100" w:beforeAutospacing="1" w:after="100" w:afterAutospacing="1" w:line="240" w:lineRule="auto"/>
                        <w:ind w:left="720"/>
                        <w:rPr>
                          <w:rFonts w:eastAsia="Times New Roman" w:cs="Times New Roman"/>
                          <w:b/>
                          <w:bCs/>
                          <w:sz w:val="20"/>
                          <w:szCs w:val="20"/>
                          <w:lang w:eastAsia="en-GB"/>
                        </w:rPr>
                      </w:pPr>
                      <w:r w:rsidRPr="00014EA4">
                        <w:rPr>
                          <w:rFonts w:eastAsia="Times New Roman" w:cs="Times New Roman"/>
                          <w:b/>
                          <w:bCs/>
                          <w:sz w:val="20"/>
                          <w:szCs w:val="20"/>
                          <w:lang w:eastAsia="en-GB"/>
                        </w:rPr>
                        <w:t xml:space="preserve">References </w:t>
                      </w:r>
                    </w:p>
                    <w:p w14:paraId="657B75D5" w14:textId="77777777" w:rsidR="00717D0B" w:rsidRPr="00C71C9B" w:rsidRDefault="00014EA4" w:rsidP="00717D0B">
                      <w:pPr>
                        <w:spacing w:before="100" w:beforeAutospacing="1" w:after="100" w:afterAutospacing="1" w:line="240" w:lineRule="auto"/>
                        <w:ind w:left="720"/>
                        <w:rPr>
                          <w:rFonts w:eastAsia="Times New Roman" w:cs="Arial"/>
                          <w:sz w:val="20"/>
                          <w:szCs w:val="20"/>
                          <w:lang w:eastAsia="en-GB"/>
                        </w:rPr>
                      </w:pPr>
                      <w:r w:rsidRPr="00014EA4">
                        <w:rPr>
                          <w:rFonts w:eastAsia="Times New Roman" w:cs="Arial"/>
                          <w:sz w:val="20"/>
                          <w:szCs w:val="20"/>
                          <w:lang w:eastAsia="en-GB"/>
                        </w:rPr>
                        <w:t xml:space="preserve">Bedell, S.E., </w:t>
                      </w:r>
                      <w:proofErr w:type="spellStart"/>
                      <w:r w:rsidRPr="00014EA4">
                        <w:rPr>
                          <w:rFonts w:eastAsia="Times New Roman" w:cs="Arial"/>
                          <w:sz w:val="20"/>
                          <w:szCs w:val="20"/>
                          <w:lang w:eastAsia="en-GB"/>
                        </w:rPr>
                        <w:t>Deitz</w:t>
                      </w:r>
                      <w:proofErr w:type="spellEnd"/>
                      <w:r w:rsidRPr="00014EA4">
                        <w:rPr>
                          <w:rFonts w:eastAsia="Times New Roman" w:cs="Arial"/>
                          <w:sz w:val="20"/>
                          <w:szCs w:val="20"/>
                          <w:lang w:eastAsia="en-GB"/>
                        </w:rPr>
                        <w:t xml:space="preserve">, D.C., Leeman, D., Delbanco, T.L. (1991) Incidence and characteristics of preventable iatrogenic cardiac arrests. </w:t>
                      </w:r>
                      <w:r w:rsidRPr="00014EA4">
                        <w:rPr>
                          <w:rFonts w:eastAsia="Times New Roman" w:cs="Times New Roman"/>
                          <w:sz w:val="20"/>
                          <w:szCs w:val="20"/>
                          <w:lang w:eastAsia="en-GB"/>
                        </w:rPr>
                        <w:t xml:space="preserve">Journal of the American Medical Association. </w:t>
                      </w:r>
                      <w:r w:rsidRPr="00014EA4">
                        <w:rPr>
                          <w:rFonts w:eastAsia="Times New Roman" w:cs="Arial"/>
                          <w:sz w:val="20"/>
                          <w:szCs w:val="20"/>
                          <w:lang w:eastAsia="en-GB"/>
                        </w:rPr>
                        <w:t xml:space="preserve">Vol. 266. 2815-2820. </w:t>
                      </w:r>
                    </w:p>
                    <w:p w14:paraId="1D850049" w14:textId="1FA3726B" w:rsidR="003719F1" w:rsidRPr="00014EA4" w:rsidRDefault="00717D0B" w:rsidP="003719F1">
                      <w:pPr>
                        <w:spacing w:before="100" w:beforeAutospacing="1" w:after="100" w:afterAutospacing="1" w:line="240" w:lineRule="auto"/>
                        <w:ind w:left="720"/>
                        <w:rPr>
                          <w:rFonts w:eastAsia="Times New Roman" w:cs="Segoe UI"/>
                          <w:color w:val="212121"/>
                          <w:sz w:val="20"/>
                          <w:szCs w:val="20"/>
                          <w:shd w:val="clear" w:color="auto" w:fill="FFFFFF"/>
                          <w:lang w:eastAsia="en-GB"/>
                        </w:rPr>
                      </w:pPr>
                      <w:r w:rsidRPr="00C71C9B">
                        <w:rPr>
                          <w:rFonts w:eastAsia="Times New Roman" w:cs="Arial"/>
                          <w:sz w:val="20"/>
                          <w:szCs w:val="20"/>
                          <w:lang w:eastAsia="en-GB"/>
                        </w:rPr>
                        <w:t>C</w:t>
                      </w:r>
                      <w:r w:rsidR="00374D3E" w:rsidRPr="00C71C9B">
                        <w:rPr>
                          <w:rFonts w:eastAsia="Times New Roman" w:cs="Arial"/>
                          <w:sz w:val="20"/>
                          <w:szCs w:val="20"/>
                          <w:lang w:eastAsia="en-GB"/>
                        </w:rPr>
                        <w:t xml:space="preserve">ornell, L and </w:t>
                      </w:r>
                      <w:proofErr w:type="spellStart"/>
                      <w:r w:rsidR="00374D3E" w:rsidRPr="00C71C9B">
                        <w:rPr>
                          <w:rFonts w:eastAsia="Times New Roman" w:cs="Arial"/>
                          <w:sz w:val="20"/>
                          <w:szCs w:val="20"/>
                          <w:lang w:eastAsia="en-GB"/>
                        </w:rPr>
                        <w:t>Datson</w:t>
                      </w:r>
                      <w:proofErr w:type="spellEnd"/>
                      <w:r w:rsidR="00374D3E" w:rsidRPr="00C71C9B">
                        <w:rPr>
                          <w:rFonts w:eastAsia="Times New Roman" w:cs="Arial"/>
                          <w:sz w:val="20"/>
                          <w:szCs w:val="20"/>
                          <w:lang w:eastAsia="en-GB"/>
                        </w:rPr>
                        <w:t>, K.L (2023)</w:t>
                      </w:r>
                      <w:r w:rsidR="00023D47" w:rsidRPr="00C71C9B">
                        <w:rPr>
                          <w:rFonts w:eastAsia="Times New Roman" w:cs="Segoe UI"/>
                          <w:color w:val="212121"/>
                          <w:sz w:val="20"/>
                          <w:szCs w:val="20"/>
                          <w:shd w:val="clear" w:color="auto" w:fill="FFFFFF"/>
                          <w:lang w:eastAsia="en-GB"/>
                        </w:rPr>
                        <w:t xml:space="preserve"> Call 4 Concern: the impact of a patient-and-relative-activated service. Br J </w:t>
                      </w:r>
                      <w:proofErr w:type="spellStart"/>
                      <w:r w:rsidR="00023D47" w:rsidRPr="00C71C9B">
                        <w:rPr>
                          <w:rFonts w:eastAsia="Times New Roman" w:cs="Segoe UI"/>
                          <w:color w:val="212121"/>
                          <w:sz w:val="20"/>
                          <w:szCs w:val="20"/>
                          <w:shd w:val="clear" w:color="auto" w:fill="FFFFFF"/>
                          <w:lang w:eastAsia="en-GB"/>
                        </w:rPr>
                        <w:t>Nurs</w:t>
                      </w:r>
                      <w:proofErr w:type="spellEnd"/>
                      <w:r w:rsidR="00023D47" w:rsidRPr="00C71C9B">
                        <w:rPr>
                          <w:rFonts w:eastAsia="Times New Roman" w:cs="Segoe UI"/>
                          <w:color w:val="212121"/>
                          <w:sz w:val="20"/>
                          <w:szCs w:val="20"/>
                          <w:shd w:val="clear" w:color="auto" w:fill="FFFFFF"/>
                          <w:lang w:eastAsia="en-GB"/>
                        </w:rPr>
                        <w:t xml:space="preserve">. </w:t>
                      </w:r>
                      <w:r w:rsidR="007E30C9" w:rsidRPr="00C71C9B">
                        <w:rPr>
                          <w:rFonts w:eastAsia="Times New Roman" w:cs="Segoe UI"/>
                          <w:color w:val="212121"/>
                          <w:sz w:val="20"/>
                          <w:szCs w:val="20"/>
                          <w:shd w:val="clear" w:color="auto" w:fill="FFFFFF"/>
                          <w:lang w:eastAsia="en-GB"/>
                        </w:rPr>
                        <w:t xml:space="preserve">Vol. </w:t>
                      </w:r>
                      <w:r w:rsidR="00023D47" w:rsidRPr="00C71C9B">
                        <w:rPr>
                          <w:rFonts w:eastAsia="Times New Roman" w:cs="Segoe UI"/>
                          <w:color w:val="212121"/>
                          <w:sz w:val="20"/>
                          <w:szCs w:val="20"/>
                          <w:shd w:val="clear" w:color="auto" w:fill="FFFFFF"/>
                          <w:lang w:eastAsia="en-GB"/>
                        </w:rPr>
                        <w:t>32</w:t>
                      </w:r>
                      <w:r w:rsidR="007E30C9" w:rsidRPr="00C71C9B">
                        <w:rPr>
                          <w:rFonts w:eastAsia="Times New Roman" w:cs="Segoe UI"/>
                          <w:color w:val="212121"/>
                          <w:sz w:val="20"/>
                          <w:szCs w:val="20"/>
                          <w:shd w:val="clear" w:color="auto" w:fill="FFFFFF"/>
                          <w:lang w:eastAsia="en-GB"/>
                        </w:rPr>
                        <w:t xml:space="preserve">. No. </w:t>
                      </w:r>
                      <w:r w:rsidR="00023D47" w:rsidRPr="00C71C9B">
                        <w:rPr>
                          <w:rFonts w:eastAsia="Times New Roman" w:cs="Segoe UI"/>
                          <w:color w:val="212121"/>
                          <w:sz w:val="20"/>
                          <w:szCs w:val="20"/>
                          <w:shd w:val="clear" w:color="auto" w:fill="FFFFFF"/>
                          <w:lang w:eastAsia="en-GB"/>
                        </w:rPr>
                        <w:t>21</w:t>
                      </w:r>
                      <w:r w:rsidR="007E30C9" w:rsidRPr="00C71C9B">
                        <w:rPr>
                          <w:rFonts w:eastAsia="Times New Roman" w:cs="Segoe UI"/>
                          <w:color w:val="212121"/>
                          <w:sz w:val="20"/>
                          <w:szCs w:val="20"/>
                          <w:shd w:val="clear" w:color="auto" w:fill="FFFFFF"/>
                          <w:lang w:eastAsia="en-GB"/>
                        </w:rPr>
                        <w:t>.</w:t>
                      </w:r>
                      <w:r w:rsidR="003719F1" w:rsidRPr="00C71C9B">
                        <w:rPr>
                          <w:rFonts w:eastAsia="Times New Roman" w:cs="Segoe UI"/>
                          <w:color w:val="212121"/>
                          <w:sz w:val="20"/>
                          <w:szCs w:val="20"/>
                          <w:shd w:val="clear" w:color="auto" w:fill="FFFFFF"/>
                          <w:lang w:eastAsia="en-GB"/>
                        </w:rPr>
                        <w:t xml:space="preserve"> Pp </w:t>
                      </w:r>
                      <w:r w:rsidR="00023D47" w:rsidRPr="00C71C9B">
                        <w:rPr>
                          <w:rFonts w:eastAsia="Times New Roman" w:cs="Segoe UI"/>
                          <w:color w:val="212121"/>
                          <w:sz w:val="20"/>
                          <w:szCs w:val="20"/>
                          <w:shd w:val="clear" w:color="auto" w:fill="FFFFFF"/>
                          <w:lang w:eastAsia="en-GB"/>
                        </w:rPr>
                        <w:t xml:space="preserve">1039-1045. </w:t>
                      </w:r>
                      <w:proofErr w:type="spellStart"/>
                      <w:r w:rsidR="00023D47" w:rsidRPr="00C71C9B">
                        <w:rPr>
                          <w:rFonts w:eastAsia="Times New Roman" w:cs="Segoe UI"/>
                          <w:color w:val="212121"/>
                          <w:sz w:val="20"/>
                          <w:szCs w:val="20"/>
                          <w:shd w:val="clear" w:color="auto" w:fill="FFFFFF"/>
                          <w:lang w:eastAsia="en-GB"/>
                        </w:rPr>
                        <w:t>doi</w:t>
                      </w:r>
                      <w:proofErr w:type="spellEnd"/>
                      <w:r w:rsidR="00023D47" w:rsidRPr="00C71C9B">
                        <w:rPr>
                          <w:rFonts w:eastAsia="Times New Roman" w:cs="Segoe UI"/>
                          <w:color w:val="212121"/>
                          <w:sz w:val="20"/>
                          <w:szCs w:val="20"/>
                          <w:shd w:val="clear" w:color="auto" w:fill="FFFFFF"/>
                          <w:lang w:eastAsia="en-GB"/>
                        </w:rPr>
                        <w:t>: 10.12968/bjon.2023.32.21.1039</w:t>
                      </w:r>
                    </w:p>
                    <w:p w14:paraId="69CE3AE2" w14:textId="26845D92" w:rsidR="00014EA4" w:rsidRPr="00014EA4" w:rsidRDefault="00014EA4" w:rsidP="003C4B8F">
                      <w:pPr>
                        <w:spacing w:before="100" w:beforeAutospacing="1" w:after="100" w:afterAutospacing="1" w:line="240" w:lineRule="auto"/>
                        <w:ind w:left="720"/>
                        <w:rPr>
                          <w:rFonts w:eastAsia="Times New Roman" w:cs="Times New Roman"/>
                          <w:sz w:val="20"/>
                          <w:szCs w:val="20"/>
                          <w:lang w:eastAsia="en-GB"/>
                        </w:rPr>
                      </w:pPr>
                      <w:proofErr w:type="spellStart"/>
                      <w:r w:rsidRPr="00014EA4">
                        <w:rPr>
                          <w:rFonts w:eastAsia="Times New Roman" w:cs="Arial"/>
                          <w:sz w:val="20"/>
                          <w:szCs w:val="20"/>
                          <w:lang w:eastAsia="en-GB"/>
                        </w:rPr>
                        <w:t>DeVita</w:t>
                      </w:r>
                      <w:proofErr w:type="spellEnd"/>
                      <w:r w:rsidRPr="00014EA4">
                        <w:rPr>
                          <w:rFonts w:eastAsia="Times New Roman" w:cs="Arial"/>
                          <w:sz w:val="20"/>
                          <w:szCs w:val="20"/>
                          <w:lang w:eastAsia="en-GB"/>
                        </w:rPr>
                        <w:t xml:space="preserve">, M. A., </w:t>
                      </w:r>
                      <w:proofErr w:type="spellStart"/>
                      <w:r w:rsidRPr="00014EA4">
                        <w:rPr>
                          <w:rFonts w:eastAsia="Times New Roman" w:cs="Arial"/>
                          <w:sz w:val="20"/>
                          <w:szCs w:val="20"/>
                          <w:lang w:eastAsia="en-GB"/>
                        </w:rPr>
                        <w:t>Bellomo</w:t>
                      </w:r>
                      <w:proofErr w:type="spellEnd"/>
                      <w:r w:rsidRPr="00014EA4">
                        <w:rPr>
                          <w:rFonts w:eastAsia="Times New Roman" w:cs="Arial"/>
                          <w:sz w:val="20"/>
                          <w:szCs w:val="20"/>
                          <w:lang w:eastAsia="en-GB"/>
                        </w:rPr>
                        <w:t xml:space="preserve">, R., Hillman, K. et al. (2006) Findings of the first consensus conference on medical emergency teams. </w:t>
                      </w:r>
                      <w:r w:rsidRPr="00014EA4">
                        <w:rPr>
                          <w:rFonts w:eastAsia="Times New Roman" w:cs="Times New Roman"/>
                          <w:sz w:val="20"/>
                          <w:szCs w:val="20"/>
                          <w:lang w:eastAsia="en-GB"/>
                        </w:rPr>
                        <w:t>Critical Care Medicine</w:t>
                      </w:r>
                      <w:r w:rsidRPr="00014EA4">
                        <w:rPr>
                          <w:rFonts w:eastAsia="Times New Roman" w:cs="Arial"/>
                          <w:sz w:val="20"/>
                          <w:szCs w:val="20"/>
                          <w:lang w:eastAsia="en-GB"/>
                        </w:rPr>
                        <w:t xml:space="preserve">. Vol. 34. No. 9. pp 2463- 2478. </w:t>
                      </w:r>
                    </w:p>
                    <w:p w14:paraId="08F63BD7" w14:textId="564268D5" w:rsidR="00014EA4" w:rsidRPr="00014EA4" w:rsidRDefault="00014EA4" w:rsidP="003C4B8F">
                      <w:pPr>
                        <w:spacing w:before="100" w:beforeAutospacing="1" w:after="100" w:afterAutospacing="1" w:line="240" w:lineRule="auto"/>
                        <w:ind w:left="720"/>
                        <w:rPr>
                          <w:rFonts w:eastAsia="Times New Roman" w:cs="Times New Roman"/>
                          <w:sz w:val="20"/>
                          <w:szCs w:val="20"/>
                          <w:lang w:eastAsia="en-GB"/>
                        </w:rPr>
                      </w:pPr>
                      <w:r w:rsidRPr="00014EA4">
                        <w:rPr>
                          <w:rFonts w:eastAsia="Times New Roman" w:cs="Arial"/>
                          <w:sz w:val="20"/>
                          <w:szCs w:val="20"/>
                          <w:lang w:eastAsia="en-GB"/>
                        </w:rPr>
                        <w:t xml:space="preserve">Franklin, C., Mathew, J. (1994) Developing strategies to prevent in-hospital cardiac arrest: analysing responses of physicians and nurses in the hours before the event. </w:t>
                      </w:r>
                      <w:r w:rsidRPr="00014EA4">
                        <w:rPr>
                          <w:rFonts w:eastAsia="Times New Roman" w:cs="Times New Roman"/>
                          <w:sz w:val="20"/>
                          <w:szCs w:val="20"/>
                          <w:lang w:eastAsia="en-GB"/>
                        </w:rPr>
                        <w:t xml:space="preserve">Critical Care Medicine. </w:t>
                      </w:r>
                      <w:r w:rsidRPr="00014EA4">
                        <w:rPr>
                          <w:rFonts w:eastAsia="Times New Roman" w:cs="Arial"/>
                          <w:sz w:val="20"/>
                          <w:szCs w:val="20"/>
                          <w:lang w:eastAsia="en-GB"/>
                        </w:rPr>
                        <w:t xml:space="preserve">Vol. 22. No. 2. pp 244-247. </w:t>
                      </w:r>
                    </w:p>
                    <w:p w14:paraId="6962606C" w14:textId="77777777" w:rsidR="00014EA4" w:rsidRPr="00014EA4" w:rsidRDefault="00014EA4" w:rsidP="00014EA4">
                      <w:pPr>
                        <w:spacing w:before="100" w:beforeAutospacing="1" w:after="100" w:afterAutospacing="1" w:line="240" w:lineRule="auto"/>
                        <w:ind w:left="720"/>
                        <w:rPr>
                          <w:rFonts w:eastAsia="Times New Roman" w:cs="Times New Roman"/>
                          <w:sz w:val="20"/>
                          <w:szCs w:val="20"/>
                          <w:lang w:eastAsia="en-GB"/>
                        </w:rPr>
                      </w:pPr>
                      <w:r w:rsidRPr="00014EA4">
                        <w:rPr>
                          <w:rFonts w:eastAsia="Times New Roman" w:cs="Arial"/>
                          <w:sz w:val="20"/>
                          <w:szCs w:val="20"/>
                          <w:lang w:eastAsia="en-GB"/>
                        </w:rPr>
                        <w:t xml:space="preserve">Greenhouse, P.K., </w:t>
                      </w:r>
                      <w:proofErr w:type="spellStart"/>
                      <w:r w:rsidRPr="00014EA4">
                        <w:rPr>
                          <w:rFonts w:eastAsia="Times New Roman" w:cs="Arial"/>
                          <w:sz w:val="20"/>
                          <w:szCs w:val="20"/>
                          <w:lang w:eastAsia="en-GB"/>
                        </w:rPr>
                        <w:t>Kuzminsky</w:t>
                      </w:r>
                      <w:proofErr w:type="spellEnd"/>
                      <w:r w:rsidRPr="00014EA4">
                        <w:rPr>
                          <w:rFonts w:eastAsia="Times New Roman" w:cs="Arial"/>
                          <w:sz w:val="20"/>
                          <w:szCs w:val="20"/>
                          <w:lang w:eastAsia="en-GB"/>
                        </w:rPr>
                        <w:t>, B., Martin, S.M., Merryman, T. (2006) Call a Condition H(</w:t>
                      </w:r>
                      <w:proofErr w:type="spellStart"/>
                      <w:r w:rsidRPr="00014EA4">
                        <w:rPr>
                          <w:rFonts w:eastAsia="Times New Roman" w:cs="Arial"/>
                          <w:sz w:val="20"/>
                          <w:szCs w:val="20"/>
                          <w:lang w:eastAsia="en-GB"/>
                        </w:rPr>
                        <w:t>elp</w:t>
                      </w:r>
                      <w:proofErr w:type="spellEnd"/>
                      <w:r w:rsidRPr="00014EA4">
                        <w:rPr>
                          <w:rFonts w:eastAsia="Times New Roman" w:cs="Arial"/>
                          <w:sz w:val="20"/>
                          <w:szCs w:val="20"/>
                          <w:lang w:eastAsia="en-GB"/>
                        </w:rPr>
                        <w:t xml:space="preserve">). </w:t>
                      </w:r>
                      <w:r w:rsidRPr="00014EA4">
                        <w:rPr>
                          <w:rFonts w:eastAsia="Times New Roman" w:cs="Times New Roman"/>
                          <w:sz w:val="20"/>
                          <w:szCs w:val="20"/>
                          <w:lang w:eastAsia="en-GB"/>
                        </w:rPr>
                        <w:t xml:space="preserve">American Journal of Nursing. </w:t>
                      </w:r>
                      <w:r w:rsidRPr="00014EA4">
                        <w:rPr>
                          <w:rFonts w:eastAsia="Times New Roman" w:cs="Arial"/>
                          <w:sz w:val="20"/>
                          <w:szCs w:val="20"/>
                          <w:lang w:eastAsia="en-GB"/>
                        </w:rPr>
                        <w:t xml:space="preserve">Vol. 106. No. 11. pp 63-66. </w:t>
                      </w:r>
                    </w:p>
                    <w:p w14:paraId="7E1A0DB6" w14:textId="77777777" w:rsidR="00014EA4" w:rsidRPr="00014EA4" w:rsidRDefault="00014EA4" w:rsidP="00014EA4">
                      <w:pPr>
                        <w:spacing w:before="100" w:beforeAutospacing="1" w:after="100" w:afterAutospacing="1" w:line="240" w:lineRule="auto"/>
                        <w:ind w:left="720"/>
                        <w:rPr>
                          <w:rFonts w:eastAsia="Times New Roman" w:cs="Times New Roman"/>
                          <w:sz w:val="20"/>
                          <w:szCs w:val="20"/>
                          <w:lang w:eastAsia="en-GB"/>
                        </w:rPr>
                      </w:pPr>
                      <w:proofErr w:type="spellStart"/>
                      <w:r w:rsidRPr="00014EA4">
                        <w:rPr>
                          <w:rFonts w:eastAsia="Times New Roman" w:cs="Arial"/>
                          <w:sz w:val="20"/>
                          <w:szCs w:val="20"/>
                          <w:lang w:eastAsia="en-GB"/>
                        </w:rPr>
                        <w:t>HCPro</w:t>
                      </w:r>
                      <w:proofErr w:type="spellEnd"/>
                      <w:r w:rsidRPr="00014EA4">
                        <w:rPr>
                          <w:rFonts w:eastAsia="Times New Roman" w:cs="Arial"/>
                          <w:sz w:val="20"/>
                          <w:szCs w:val="20"/>
                          <w:lang w:eastAsia="en-GB"/>
                        </w:rPr>
                        <w:t xml:space="preserve"> (2007) New guidelines empowers patients and families to call for rapid assistance. </w:t>
                      </w:r>
                      <w:r w:rsidRPr="00014EA4">
                        <w:rPr>
                          <w:rFonts w:eastAsia="Times New Roman" w:cs="Times New Roman"/>
                          <w:sz w:val="20"/>
                          <w:szCs w:val="20"/>
                          <w:lang w:eastAsia="en-GB"/>
                        </w:rPr>
                        <w:t>Quality Improvement Report</w:t>
                      </w:r>
                      <w:r w:rsidRPr="00014EA4">
                        <w:rPr>
                          <w:rFonts w:eastAsia="Times New Roman" w:cs="Arial"/>
                          <w:sz w:val="20"/>
                          <w:szCs w:val="20"/>
                          <w:lang w:eastAsia="en-GB"/>
                        </w:rPr>
                        <w:t xml:space="preserve">. Vol. 2. pp 1-4. </w:t>
                      </w:r>
                    </w:p>
                    <w:p w14:paraId="488CF055" w14:textId="77777777" w:rsidR="00014EA4" w:rsidRPr="00014EA4" w:rsidRDefault="00014EA4" w:rsidP="00014EA4">
                      <w:pPr>
                        <w:spacing w:before="100" w:beforeAutospacing="1" w:after="100" w:afterAutospacing="1" w:line="240" w:lineRule="auto"/>
                        <w:ind w:left="720"/>
                        <w:rPr>
                          <w:rFonts w:eastAsia="Times New Roman" w:cs="Times New Roman"/>
                          <w:sz w:val="20"/>
                          <w:szCs w:val="20"/>
                          <w:lang w:eastAsia="en-GB"/>
                        </w:rPr>
                      </w:pPr>
                      <w:r w:rsidRPr="00014EA4">
                        <w:rPr>
                          <w:rFonts w:eastAsia="Times New Roman" w:cs="Arial"/>
                          <w:sz w:val="20"/>
                          <w:szCs w:val="20"/>
                          <w:lang w:eastAsia="en-GB"/>
                        </w:rPr>
                        <w:t xml:space="preserve">Hodgetts, T.J., Kenward, G., </w:t>
                      </w:r>
                      <w:proofErr w:type="spellStart"/>
                      <w:r w:rsidRPr="00014EA4">
                        <w:rPr>
                          <w:rFonts w:eastAsia="Times New Roman" w:cs="Arial"/>
                          <w:sz w:val="20"/>
                          <w:szCs w:val="20"/>
                          <w:lang w:eastAsia="en-GB"/>
                        </w:rPr>
                        <w:t>Vlackonikolis</w:t>
                      </w:r>
                      <w:proofErr w:type="spellEnd"/>
                      <w:r w:rsidRPr="00014EA4">
                        <w:rPr>
                          <w:rFonts w:eastAsia="Times New Roman" w:cs="Arial"/>
                          <w:sz w:val="20"/>
                          <w:szCs w:val="20"/>
                          <w:lang w:eastAsia="en-GB"/>
                        </w:rPr>
                        <w:t xml:space="preserve">, I. et al. (2002) Incidence, location and reasons for avoidable in-hospital cardiac arrest in a district general hospital. </w:t>
                      </w:r>
                      <w:r w:rsidRPr="00014EA4">
                        <w:rPr>
                          <w:rFonts w:eastAsia="Times New Roman" w:cs="Times New Roman"/>
                          <w:sz w:val="20"/>
                          <w:szCs w:val="20"/>
                          <w:lang w:eastAsia="en-GB"/>
                        </w:rPr>
                        <w:t xml:space="preserve">Resuscitation. </w:t>
                      </w:r>
                      <w:r w:rsidRPr="00014EA4">
                        <w:rPr>
                          <w:rFonts w:eastAsia="Times New Roman" w:cs="Arial"/>
                          <w:sz w:val="20"/>
                          <w:szCs w:val="20"/>
                          <w:lang w:eastAsia="en-GB"/>
                        </w:rPr>
                        <w:t xml:space="preserve">Vol. 54. No. 2. pp 115-123. </w:t>
                      </w:r>
                    </w:p>
                    <w:p w14:paraId="0BA4098B" w14:textId="32C1AA0A" w:rsidR="00014EA4" w:rsidRPr="00014EA4" w:rsidRDefault="00014EA4" w:rsidP="001C4C8F">
                      <w:pPr>
                        <w:spacing w:before="100" w:beforeAutospacing="1" w:after="100" w:afterAutospacing="1" w:line="240" w:lineRule="auto"/>
                        <w:ind w:left="720"/>
                        <w:rPr>
                          <w:rFonts w:eastAsia="Times New Roman" w:cs="Times New Roman"/>
                          <w:sz w:val="20"/>
                          <w:szCs w:val="20"/>
                          <w:lang w:eastAsia="en-GB"/>
                        </w:rPr>
                      </w:pPr>
                      <w:proofErr w:type="spellStart"/>
                      <w:r w:rsidRPr="00014EA4">
                        <w:rPr>
                          <w:rFonts w:eastAsia="Times New Roman" w:cs="Arial"/>
                          <w:sz w:val="20"/>
                          <w:szCs w:val="20"/>
                          <w:lang w:eastAsia="en-GB"/>
                        </w:rPr>
                        <w:t>Hueckel</w:t>
                      </w:r>
                      <w:proofErr w:type="spellEnd"/>
                      <w:r w:rsidRPr="00014EA4">
                        <w:rPr>
                          <w:rFonts w:eastAsia="Times New Roman" w:cs="Arial"/>
                          <w:sz w:val="20"/>
                          <w:szCs w:val="20"/>
                          <w:lang w:eastAsia="en-GB"/>
                        </w:rPr>
                        <w:t xml:space="preserve"> RM, </w:t>
                      </w:r>
                      <w:proofErr w:type="spellStart"/>
                      <w:r w:rsidRPr="00014EA4">
                        <w:rPr>
                          <w:rFonts w:eastAsia="Times New Roman" w:cs="Arial"/>
                          <w:sz w:val="20"/>
                          <w:szCs w:val="20"/>
                          <w:lang w:eastAsia="en-GB"/>
                        </w:rPr>
                        <w:t>Mericle</w:t>
                      </w:r>
                      <w:proofErr w:type="spellEnd"/>
                      <w:r w:rsidRPr="00014EA4">
                        <w:rPr>
                          <w:rFonts w:eastAsia="Times New Roman" w:cs="Arial"/>
                          <w:sz w:val="20"/>
                          <w:szCs w:val="20"/>
                          <w:lang w:eastAsia="en-GB"/>
                        </w:rPr>
                        <w:t xml:space="preserve"> JM, </w:t>
                      </w:r>
                      <w:proofErr w:type="spellStart"/>
                      <w:r w:rsidRPr="00014EA4">
                        <w:rPr>
                          <w:rFonts w:eastAsia="Times New Roman" w:cs="Arial"/>
                          <w:sz w:val="20"/>
                          <w:szCs w:val="20"/>
                          <w:lang w:eastAsia="en-GB"/>
                        </w:rPr>
                        <w:t>Frush</w:t>
                      </w:r>
                      <w:proofErr w:type="spellEnd"/>
                      <w:r w:rsidRPr="00014EA4">
                        <w:rPr>
                          <w:rFonts w:eastAsia="Times New Roman" w:cs="Arial"/>
                          <w:sz w:val="20"/>
                          <w:szCs w:val="20"/>
                          <w:lang w:eastAsia="en-GB"/>
                        </w:rPr>
                        <w:t xml:space="preserve"> K, Martin PL, Champagne MT (2012) Implementation of condition help: family teaching and evaluation of family understanding. J </w:t>
                      </w:r>
                      <w:proofErr w:type="spellStart"/>
                      <w:r w:rsidRPr="00014EA4">
                        <w:rPr>
                          <w:rFonts w:eastAsia="Times New Roman" w:cs="Arial"/>
                          <w:sz w:val="20"/>
                          <w:szCs w:val="20"/>
                          <w:lang w:eastAsia="en-GB"/>
                        </w:rPr>
                        <w:t>Nurs</w:t>
                      </w:r>
                      <w:proofErr w:type="spellEnd"/>
                      <w:r w:rsidRPr="00014EA4">
                        <w:rPr>
                          <w:rFonts w:eastAsia="Times New Roman" w:cs="Arial"/>
                          <w:sz w:val="20"/>
                          <w:szCs w:val="20"/>
                          <w:lang w:eastAsia="en-GB"/>
                        </w:rPr>
                        <w:t xml:space="preserve"> Care Qual.; 27(2):176–181. </w:t>
                      </w:r>
                      <w:r w:rsidRPr="00014EA4">
                        <w:rPr>
                          <w:rFonts w:eastAsia="Times New Roman" w:cs="Arial"/>
                          <w:color w:val="5E5E5E"/>
                          <w:sz w:val="20"/>
                          <w:szCs w:val="20"/>
                          <w:lang w:eastAsia="en-GB"/>
                        </w:rPr>
                        <w:t xml:space="preserve">https://doi.org/10.1097/ncq.0b013e318235bdec </w:t>
                      </w:r>
                    </w:p>
                    <w:p w14:paraId="2F0ECD0C" w14:textId="77777777" w:rsidR="00014EA4" w:rsidRPr="00014EA4" w:rsidRDefault="00014EA4" w:rsidP="00014EA4">
                      <w:pPr>
                        <w:spacing w:before="100" w:beforeAutospacing="1" w:after="100" w:afterAutospacing="1" w:line="240" w:lineRule="auto"/>
                        <w:ind w:left="720"/>
                        <w:rPr>
                          <w:rFonts w:eastAsia="Times New Roman" w:cs="Times New Roman"/>
                          <w:sz w:val="20"/>
                          <w:szCs w:val="20"/>
                          <w:lang w:eastAsia="en-GB"/>
                        </w:rPr>
                      </w:pPr>
                      <w:r w:rsidRPr="00014EA4">
                        <w:rPr>
                          <w:rFonts w:eastAsia="Times New Roman" w:cs="Arial"/>
                          <w:sz w:val="20"/>
                          <w:szCs w:val="20"/>
                          <w:lang w:eastAsia="en-GB"/>
                        </w:rPr>
                        <w:t xml:space="preserve">McGloin, H., Adam, S.K., Singer, M. (1999) Unexpected deaths and referrals to intensive care of patients on general wards. Are some cases potentially avoidable? </w:t>
                      </w:r>
                      <w:r w:rsidRPr="00014EA4">
                        <w:rPr>
                          <w:rFonts w:eastAsia="Times New Roman" w:cs="Times New Roman"/>
                          <w:sz w:val="20"/>
                          <w:szCs w:val="20"/>
                          <w:lang w:eastAsia="en-GB"/>
                        </w:rPr>
                        <w:t xml:space="preserve">Journal of the Royal College of Physicians of London. </w:t>
                      </w:r>
                      <w:r w:rsidRPr="00014EA4">
                        <w:rPr>
                          <w:rFonts w:eastAsia="Times New Roman" w:cs="Arial"/>
                          <w:sz w:val="20"/>
                          <w:szCs w:val="20"/>
                          <w:lang w:eastAsia="en-GB"/>
                        </w:rPr>
                        <w:t xml:space="preserve">Vol. 33. No. 3. pp 255-259. </w:t>
                      </w:r>
                    </w:p>
                    <w:p w14:paraId="5D97CC1C" w14:textId="77777777" w:rsidR="00961BE1" w:rsidRPr="00C71C9B" w:rsidRDefault="00014EA4" w:rsidP="00961BE1">
                      <w:pPr>
                        <w:spacing w:before="100" w:beforeAutospacing="1" w:after="100" w:afterAutospacing="1" w:line="240" w:lineRule="auto"/>
                        <w:ind w:left="720"/>
                        <w:rPr>
                          <w:rFonts w:eastAsia="Times New Roman" w:cs="Times New Roman"/>
                          <w:sz w:val="20"/>
                          <w:szCs w:val="20"/>
                          <w:lang w:eastAsia="en-GB"/>
                        </w:rPr>
                      </w:pPr>
                      <w:r w:rsidRPr="00014EA4">
                        <w:rPr>
                          <w:rFonts w:eastAsia="Times New Roman" w:cs="Arial"/>
                          <w:sz w:val="20"/>
                          <w:szCs w:val="20"/>
                          <w:lang w:eastAsia="en-GB"/>
                        </w:rPr>
                        <w:t xml:space="preserve">McQuillan, P., Pilkington, S., Allan, S., et al. (1998) Confidential inquiry into quality of care before admission to intensive care. </w:t>
                      </w:r>
                      <w:r w:rsidRPr="00014EA4">
                        <w:rPr>
                          <w:rFonts w:eastAsia="Times New Roman" w:cs="Times New Roman"/>
                          <w:sz w:val="20"/>
                          <w:szCs w:val="20"/>
                          <w:lang w:eastAsia="en-GB"/>
                        </w:rPr>
                        <w:t xml:space="preserve">British Medical Journal. </w:t>
                      </w:r>
                      <w:r w:rsidRPr="00014EA4">
                        <w:rPr>
                          <w:rFonts w:eastAsia="Times New Roman" w:cs="Arial"/>
                          <w:sz w:val="20"/>
                          <w:szCs w:val="20"/>
                          <w:lang w:eastAsia="en-GB"/>
                        </w:rPr>
                        <w:t>Vol. 316. pp 1853-1858.</w:t>
                      </w:r>
                      <w:r w:rsidRPr="00014EA4">
                        <w:rPr>
                          <w:rFonts w:eastAsia="Times New Roman" w:cs="Arial"/>
                          <w:sz w:val="20"/>
                          <w:szCs w:val="20"/>
                          <w:lang w:eastAsia="en-GB"/>
                        </w:rPr>
                        <w:br/>
                      </w:r>
                      <w:r w:rsidRPr="00014EA4">
                        <w:rPr>
                          <w:rFonts w:eastAsia="Times New Roman" w:cs="Times New Roman"/>
                          <w:sz w:val="20"/>
                          <w:szCs w:val="20"/>
                          <w:lang w:eastAsia="en-GB"/>
                        </w:rPr>
                        <w:t xml:space="preserve">11 </w:t>
                      </w:r>
                    </w:p>
                    <w:p w14:paraId="2BBAE590" w14:textId="77777777" w:rsidR="00961BE1" w:rsidRPr="00C71C9B" w:rsidRDefault="00206719"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Miceli PJ, Clark PA (2005) Your patient—my child: seven priorities for improving </w:t>
                      </w:r>
                      <w:proofErr w:type="spellStart"/>
                      <w:r w:rsidRPr="00C71C9B">
                        <w:rPr>
                          <w:color w:val="000000"/>
                          <w:sz w:val="20"/>
                          <w:szCs w:val="20"/>
                        </w:rPr>
                        <w:t>pediatric</w:t>
                      </w:r>
                      <w:proofErr w:type="spellEnd"/>
                      <w:r w:rsidRPr="00C71C9B">
                        <w:rPr>
                          <w:color w:val="000000"/>
                          <w:sz w:val="20"/>
                          <w:szCs w:val="20"/>
                        </w:rPr>
                        <w:t xml:space="preserve"> care from the parent’s perspective. J </w:t>
                      </w:r>
                      <w:proofErr w:type="spellStart"/>
                      <w:r w:rsidRPr="00C71C9B">
                        <w:rPr>
                          <w:color w:val="000000"/>
                          <w:sz w:val="20"/>
                          <w:szCs w:val="20"/>
                        </w:rPr>
                        <w:t>Nurs</w:t>
                      </w:r>
                      <w:proofErr w:type="spellEnd"/>
                      <w:r w:rsidRPr="00C71C9B">
                        <w:rPr>
                          <w:color w:val="000000"/>
                          <w:sz w:val="20"/>
                          <w:szCs w:val="20"/>
                        </w:rPr>
                        <w:t xml:space="preserve"> Care Qual.; 20(1):43–53; quiz 54–55</w:t>
                      </w:r>
                    </w:p>
                    <w:p w14:paraId="521AD95C" w14:textId="77777777" w:rsidR="00961BE1" w:rsidRPr="00C71C9B" w:rsidRDefault="007B37F1"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NICE (2007) </w:t>
                      </w:r>
                      <w:r w:rsidRPr="00C71C9B">
                        <w:rPr>
                          <w:i/>
                          <w:iCs/>
                          <w:color w:val="000000"/>
                          <w:sz w:val="20"/>
                          <w:szCs w:val="20"/>
                        </w:rPr>
                        <w:t xml:space="preserve">Acutely Ill Patients in Hospital: Guideline 50. </w:t>
                      </w:r>
                      <w:r w:rsidRPr="00C71C9B">
                        <w:rPr>
                          <w:color w:val="000000"/>
                          <w:sz w:val="20"/>
                          <w:szCs w:val="20"/>
                        </w:rPr>
                        <w:t>Centre for Clinical Practice.</w:t>
                      </w:r>
                      <w:r w:rsidR="00CD72AC" w:rsidRPr="00C71C9B">
                        <w:rPr>
                          <w:color w:val="000000"/>
                          <w:sz w:val="20"/>
                          <w:szCs w:val="20"/>
                        </w:rPr>
                        <w:t xml:space="preserve"> </w:t>
                      </w:r>
                      <w:r w:rsidRPr="00C71C9B">
                        <w:rPr>
                          <w:color w:val="000000"/>
                          <w:sz w:val="20"/>
                          <w:szCs w:val="20"/>
                        </w:rPr>
                        <w:t>London.</w:t>
                      </w:r>
                    </w:p>
                    <w:p w14:paraId="287E3E8F" w14:textId="77777777" w:rsidR="00961BE1" w:rsidRPr="00C71C9B" w:rsidRDefault="00CD72AC"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NPSA (2007) Recognising and responding appropriately to early signs of deterioration in hospitalised patients. </w:t>
                      </w:r>
                      <w:hyperlink r:id="rId10" w:history="1">
                        <w:r w:rsidRPr="00C71C9B">
                          <w:rPr>
                            <w:rStyle w:val="Hyperlink"/>
                            <w:sz w:val="20"/>
                            <w:szCs w:val="20"/>
                          </w:rPr>
                          <w:t>https://tinyurl.com/y83hogys</w:t>
                        </w:r>
                      </w:hyperlink>
                    </w:p>
                    <w:p w14:paraId="59B8E7DF" w14:textId="77777777" w:rsidR="00961BE1" w:rsidRPr="00C71C9B" w:rsidRDefault="00CD72AC"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NPSA (2007) </w:t>
                      </w:r>
                      <w:r w:rsidRPr="00C71C9B">
                        <w:rPr>
                          <w:i/>
                          <w:iCs/>
                          <w:color w:val="000000"/>
                          <w:sz w:val="20"/>
                          <w:szCs w:val="20"/>
                        </w:rPr>
                        <w:t xml:space="preserve">Safer Care for the Acutely Ill Patient: Learning from Serious Incidents. </w:t>
                      </w:r>
                      <w:r w:rsidRPr="00C71C9B">
                        <w:rPr>
                          <w:color w:val="000000"/>
                          <w:sz w:val="20"/>
                          <w:szCs w:val="20"/>
                        </w:rPr>
                        <w:t>London: NPSA.</w:t>
                      </w:r>
                    </w:p>
                    <w:p w14:paraId="3B140943" w14:textId="77777777" w:rsidR="00961BE1" w:rsidRPr="00C71C9B" w:rsidRDefault="00CD72AC" w:rsidP="00961BE1">
                      <w:pPr>
                        <w:spacing w:before="100" w:beforeAutospacing="1" w:after="100" w:afterAutospacing="1" w:line="240" w:lineRule="auto"/>
                        <w:ind w:left="720"/>
                        <w:rPr>
                          <w:rStyle w:val="Hyperlink"/>
                          <w:rFonts w:eastAsia="Times New Roman" w:cs="Times New Roman"/>
                          <w:color w:val="auto"/>
                          <w:sz w:val="20"/>
                          <w:szCs w:val="20"/>
                          <w:u w:val="none"/>
                          <w:lang w:eastAsia="en-GB"/>
                        </w:rPr>
                      </w:pPr>
                      <w:r w:rsidRPr="00C71C9B">
                        <w:rPr>
                          <w:color w:val="000000"/>
                          <w:sz w:val="20"/>
                          <w:szCs w:val="20"/>
                        </w:rPr>
                        <w:t xml:space="preserve">Odell M (2015) Detection and management of the deteriorating ward patient: an evaluation of nursing practice. J Clin </w:t>
                      </w:r>
                      <w:proofErr w:type="spellStart"/>
                      <w:r w:rsidRPr="00C71C9B">
                        <w:rPr>
                          <w:color w:val="000000"/>
                          <w:sz w:val="20"/>
                          <w:szCs w:val="20"/>
                        </w:rPr>
                        <w:t>Nurs</w:t>
                      </w:r>
                      <w:proofErr w:type="spellEnd"/>
                      <w:r w:rsidRPr="00C71C9B">
                        <w:rPr>
                          <w:color w:val="000000"/>
                          <w:sz w:val="20"/>
                          <w:szCs w:val="20"/>
                        </w:rPr>
                        <w:t xml:space="preserve">; 24(1–2):173–182. </w:t>
                      </w:r>
                      <w:hyperlink r:id="rId11" w:history="1">
                        <w:r w:rsidRPr="00C71C9B">
                          <w:rPr>
                            <w:rStyle w:val="Hyperlink"/>
                            <w:sz w:val="20"/>
                            <w:szCs w:val="20"/>
                          </w:rPr>
                          <w:t>https://doi.org/10.1111/jocn.12655</w:t>
                        </w:r>
                      </w:hyperlink>
                    </w:p>
                    <w:p w14:paraId="5F833BB2" w14:textId="77777777" w:rsidR="00961BE1" w:rsidRPr="00C71C9B" w:rsidRDefault="00CD72AC"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Odell M (2019) Patient- and relative- activated critical care outreach: a 7- year service review. Br L </w:t>
                      </w:r>
                      <w:proofErr w:type="spellStart"/>
                      <w:r w:rsidRPr="00C71C9B">
                        <w:rPr>
                          <w:color w:val="000000"/>
                          <w:sz w:val="20"/>
                          <w:szCs w:val="20"/>
                        </w:rPr>
                        <w:t>Nurs</w:t>
                      </w:r>
                      <w:proofErr w:type="spellEnd"/>
                      <w:r w:rsidRPr="00C71C9B">
                        <w:rPr>
                          <w:color w:val="000000"/>
                          <w:sz w:val="20"/>
                          <w:szCs w:val="20"/>
                        </w:rPr>
                        <w:t xml:space="preserve"> 28(2) 116-121.</w:t>
                      </w:r>
                    </w:p>
                    <w:p w14:paraId="411ABF4E" w14:textId="77777777" w:rsidR="00961BE1" w:rsidRPr="00C71C9B" w:rsidRDefault="00CD72AC" w:rsidP="00961BE1">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 xml:space="preserve">Odell M, Gerber K, </w:t>
                      </w:r>
                      <w:proofErr w:type="spellStart"/>
                      <w:r w:rsidRPr="00C71C9B">
                        <w:rPr>
                          <w:color w:val="000000"/>
                          <w:sz w:val="20"/>
                          <w:szCs w:val="20"/>
                        </w:rPr>
                        <w:t>Gager</w:t>
                      </w:r>
                      <w:proofErr w:type="spellEnd"/>
                      <w:r w:rsidRPr="00C71C9B">
                        <w:rPr>
                          <w:color w:val="000000"/>
                          <w:sz w:val="20"/>
                          <w:szCs w:val="20"/>
                        </w:rPr>
                        <w:t xml:space="preserve"> M (2010) Call 4 concern: patient and relative activated critical care outreach. Br J </w:t>
                      </w:r>
                      <w:proofErr w:type="spellStart"/>
                      <w:r w:rsidRPr="00C71C9B">
                        <w:rPr>
                          <w:color w:val="000000"/>
                          <w:sz w:val="20"/>
                          <w:szCs w:val="20"/>
                        </w:rPr>
                        <w:t>Nurs</w:t>
                      </w:r>
                      <w:proofErr w:type="spellEnd"/>
                      <w:r w:rsidRPr="00C71C9B">
                        <w:rPr>
                          <w:color w:val="000000"/>
                          <w:sz w:val="20"/>
                          <w:szCs w:val="20"/>
                        </w:rPr>
                        <w:t xml:space="preserve">.; 19(22):1390–1395. </w:t>
                      </w:r>
                      <w:hyperlink r:id="rId12" w:history="1">
                        <w:r w:rsidRPr="00C71C9B">
                          <w:rPr>
                            <w:rStyle w:val="Hyperlink"/>
                            <w:sz w:val="20"/>
                            <w:szCs w:val="20"/>
                          </w:rPr>
                          <w:t>https://doi.org/10.12968/bjon.2010.19.22.1390</w:t>
                        </w:r>
                      </w:hyperlink>
                    </w:p>
                    <w:p w14:paraId="60CD9A11" w14:textId="2D707929" w:rsidR="00CD72AC" w:rsidRPr="00C71C9B" w:rsidRDefault="00CD72AC" w:rsidP="00AE3A9D">
                      <w:pPr>
                        <w:spacing w:before="100" w:beforeAutospacing="1" w:after="100" w:afterAutospacing="1" w:line="240" w:lineRule="auto"/>
                        <w:ind w:left="720"/>
                        <w:rPr>
                          <w:rFonts w:eastAsia="Times New Roman" w:cs="Times New Roman"/>
                          <w:sz w:val="20"/>
                          <w:szCs w:val="20"/>
                          <w:lang w:eastAsia="en-GB"/>
                        </w:rPr>
                      </w:pPr>
                      <w:r w:rsidRPr="00C71C9B">
                        <w:rPr>
                          <w:color w:val="000000"/>
                          <w:sz w:val="20"/>
                          <w:szCs w:val="20"/>
                        </w:rPr>
                        <w:t>Odell, M., Victor, C., Oliver, D. (2009) Nurses’ role in detecting deterioration in ward</w:t>
                      </w:r>
                      <w:r w:rsidR="00961BE1" w:rsidRPr="00C71C9B">
                        <w:rPr>
                          <w:rFonts w:eastAsia="Times New Roman" w:cs="Times New Roman"/>
                          <w:sz w:val="20"/>
                          <w:szCs w:val="20"/>
                          <w:lang w:eastAsia="en-GB"/>
                        </w:rPr>
                        <w:t xml:space="preserve"> </w:t>
                      </w:r>
                      <w:r w:rsidRPr="00C71C9B">
                        <w:rPr>
                          <w:color w:val="000000"/>
                          <w:sz w:val="20"/>
                          <w:szCs w:val="20"/>
                        </w:rPr>
                        <w:t xml:space="preserve">patients: systematic literature review. </w:t>
                      </w:r>
                      <w:r w:rsidRPr="00C71C9B">
                        <w:rPr>
                          <w:i/>
                          <w:iCs/>
                          <w:color w:val="000000"/>
                          <w:sz w:val="20"/>
                          <w:szCs w:val="20"/>
                        </w:rPr>
                        <w:t xml:space="preserve">Journal of Advanced Nursing. </w:t>
                      </w:r>
                      <w:r w:rsidRPr="00C71C9B">
                        <w:rPr>
                          <w:color w:val="000000"/>
                          <w:sz w:val="20"/>
                          <w:szCs w:val="20"/>
                        </w:rPr>
                        <w:t xml:space="preserve">Vol. 65. No. 10. </w:t>
                      </w:r>
                      <w:r w:rsidR="00AE3A9D" w:rsidRPr="00C71C9B">
                        <w:rPr>
                          <w:color w:val="000000"/>
                          <w:sz w:val="20"/>
                          <w:szCs w:val="20"/>
                        </w:rPr>
                        <w:t>P</w:t>
                      </w:r>
                      <w:r w:rsidRPr="00C71C9B">
                        <w:rPr>
                          <w:color w:val="000000"/>
                          <w:sz w:val="20"/>
                          <w:szCs w:val="20"/>
                        </w:rPr>
                        <w:t>p</w:t>
                      </w:r>
                      <w:r w:rsidR="00AE3A9D" w:rsidRPr="00C71C9B">
                        <w:rPr>
                          <w:rFonts w:eastAsia="Times New Roman" w:cs="Times New Roman"/>
                          <w:sz w:val="20"/>
                          <w:szCs w:val="20"/>
                          <w:lang w:eastAsia="en-GB"/>
                        </w:rPr>
                        <w:t xml:space="preserve"> </w:t>
                      </w:r>
                      <w:r w:rsidRPr="00C71C9B">
                        <w:rPr>
                          <w:color w:val="000000"/>
                          <w:sz w:val="20"/>
                          <w:szCs w:val="20"/>
                        </w:rPr>
                        <w:t>1992-2006.</w:t>
                      </w:r>
                    </w:p>
                    <w:p w14:paraId="4EB64F39" w14:textId="77777777" w:rsidR="00CD72AC" w:rsidRPr="00003BFB" w:rsidRDefault="00CD72AC" w:rsidP="007B37F1">
                      <w:pPr>
                        <w:autoSpaceDE w:val="0"/>
                        <w:autoSpaceDN w:val="0"/>
                        <w:adjustRightInd w:val="0"/>
                        <w:rPr>
                          <w:color w:val="000000"/>
                          <w:sz w:val="20"/>
                          <w:szCs w:val="20"/>
                        </w:rPr>
                      </w:pPr>
                    </w:p>
                    <w:p w14:paraId="55B17A10" w14:textId="77777777" w:rsidR="007B37F1" w:rsidRPr="00003BFB" w:rsidRDefault="007B37F1" w:rsidP="00206719">
                      <w:pPr>
                        <w:autoSpaceDE w:val="0"/>
                        <w:autoSpaceDN w:val="0"/>
                        <w:adjustRightInd w:val="0"/>
                        <w:spacing w:line="276" w:lineRule="auto"/>
                        <w:rPr>
                          <w:color w:val="000000"/>
                          <w:sz w:val="20"/>
                          <w:szCs w:val="20"/>
                        </w:rPr>
                      </w:pPr>
                    </w:p>
                    <w:p w14:paraId="54BB0B70" w14:textId="77777777" w:rsidR="00206719" w:rsidRPr="00014EA4" w:rsidRDefault="00206719" w:rsidP="004A523F">
                      <w:pPr>
                        <w:spacing w:before="100" w:beforeAutospacing="1" w:after="100" w:afterAutospacing="1" w:line="240" w:lineRule="auto"/>
                        <w:ind w:left="720"/>
                        <w:rPr>
                          <w:rFonts w:eastAsia="Times New Roman" w:cs="Times New Roman"/>
                          <w:lang w:eastAsia="en-GB"/>
                        </w:rPr>
                      </w:pPr>
                    </w:p>
                    <w:p w14:paraId="64FCB923" w14:textId="77777777" w:rsidR="00FE5DD0" w:rsidRDefault="00FE5DD0"/>
                  </w:txbxContent>
                </v:textbox>
              </v:shape>
            </w:pict>
          </mc:Fallback>
        </mc:AlternateContent>
      </w:r>
      <w:r w:rsidR="007766D3">
        <w:br w:type="page"/>
      </w:r>
      <w:r w:rsidR="00AE3A9D">
        <w:rPr>
          <w:noProof/>
        </w:rPr>
        <w:lastRenderedPageBreak/>
        <mc:AlternateContent>
          <mc:Choice Requires="wps">
            <w:drawing>
              <wp:anchor distT="0" distB="0" distL="114300" distR="114300" simplePos="0" relativeHeight="251748354" behindDoc="0" locked="0" layoutInCell="1" allowOverlap="1" wp14:anchorId="1A68D6BD" wp14:editId="098D0031">
                <wp:simplePos x="0" y="0"/>
                <wp:positionH relativeFrom="column">
                  <wp:posOffset>-680484</wp:posOffset>
                </wp:positionH>
                <wp:positionV relativeFrom="paragraph">
                  <wp:posOffset>74428</wp:posOffset>
                </wp:positionV>
                <wp:extent cx="7115761" cy="1924493"/>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7115761" cy="1924493"/>
                        </a:xfrm>
                        <a:prstGeom prst="rect">
                          <a:avLst/>
                        </a:prstGeom>
                        <a:noFill/>
                        <a:ln w="6350">
                          <a:noFill/>
                        </a:ln>
                      </wps:spPr>
                      <wps:txbx>
                        <w:txbxContent>
                          <w:p w14:paraId="03AB08A2" w14:textId="77777777" w:rsidR="001121C5" w:rsidRPr="001121C5" w:rsidRDefault="00F85B76" w:rsidP="00923A30">
                            <w:pPr>
                              <w:autoSpaceDE w:val="0"/>
                              <w:autoSpaceDN w:val="0"/>
                              <w:adjustRightInd w:val="0"/>
                              <w:rPr>
                                <w:color w:val="000000"/>
                                <w:sz w:val="20"/>
                                <w:szCs w:val="20"/>
                              </w:rPr>
                            </w:pPr>
                            <w:r w:rsidRPr="001121C5">
                              <w:rPr>
                                <w:color w:val="000000"/>
                                <w:sz w:val="20"/>
                                <w:szCs w:val="20"/>
                              </w:rPr>
                              <w:t>Ray, E.M., Smith, R., Massey, S. et al. (2009) Family alert: implementing direct family</w:t>
                            </w:r>
                            <w:r w:rsidR="001121C5" w:rsidRPr="001121C5">
                              <w:rPr>
                                <w:color w:val="000000"/>
                                <w:sz w:val="20"/>
                                <w:szCs w:val="20"/>
                              </w:rPr>
                              <w:t xml:space="preserve"> </w:t>
                            </w:r>
                            <w:r w:rsidRPr="001121C5">
                              <w:rPr>
                                <w:color w:val="000000"/>
                                <w:sz w:val="20"/>
                                <w:szCs w:val="20"/>
                              </w:rPr>
                              <w:t xml:space="preserve">activation of </w:t>
                            </w:r>
                            <w:proofErr w:type="spellStart"/>
                            <w:r w:rsidRPr="001121C5">
                              <w:rPr>
                                <w:color w:val="000000"/>
                                <w:sz w:val="20"/>
                                <w:szCs w:val="20"/>
                              </w:rPr>
                              <w:t>pediatric</w:t>
                            </w:r>
                            <w:proofErr w:type="spellEnd"/>
                            <w:r w:rsidRPr="001121C5">
                              <w:rPr>
                                <w:color w:val="000000"/>
                                <w:sz w:val="20"/>
                                <w:szCs w:val="20"/>
                              </w:rPr>
                              <w:t xml:space="preserve"> rapid response team. </w:t>
                            </w:r>
                            <w:r w:rsidRPr="001121C5">
                              <w:rPr>
                                <w:i/>
                                <w:iCs/>
                                <w:color w:val="000000"/>
                                <w:sz w:val="20"/>
                                <w:szCs w:val="20"/>
                              </w:rPr>
                              <w:t>Joint Commission Journal on Quality and</w:t>
                            </w:r>
                            <w:r w:rsidR="001121C5" w:rsidRPr="001121C5">
                              <w:rPr>
                                <w:color w:val="000000"/>
                                <w:sz w:val="20"/>
                                <w:szCs w:val="20"/>
                              </w:rPr>
                              <w:t xml:space="preserve"> </w:t>
                            </w:r>
                            <w:r w:rsidRPr="001121C5">
                              <w:rPr>
                                <w:i/>
                                <w:iCs/>
                                <w:color w:val="000000"/>
                                <w:sz w:val="20"/>
                                <w:szCs w:val="20"/>
                              </w:rPr>
                              <w:t>Patient Safety</w:t>
                            </w:r>
                            <w:r w:rsidRPr="001121C5">
                              <w:rPr>
                                <w:color w:val="000000"/>
                                <w:sz w:val="20"/>
                                <w:szCs w:val="20"/>
                              </w:rPr>
                              <w:t>. Vol. 35. No. 11. pp 575-580.</w:t>
                            </w:r>
                          </w:p>
                          <w:p w14:paraId="766C2F26" w14:textId="77777777" w:rsidR="001121C5" w:rsidRPr="001121C5" w:rsidRDefault="00923A30" w:rsidP="00923A30">
                            <w:pPr>
                              <w:autoSpaceDE w:val="0"/>
                              <w:autoSpaceDN w:val="0"/>
                              <w:adjustRightInd w:val="0"/>
                              <w:rPr>
                                <w:color w:val="000000"/>
                                <w:sz w:val="20"/>
                                <w:szCs w:val="20"/>
                              </w:rPr>
                            </w:pPr>
                            <w:r w:rsidRPr="001121C5">
                              <w:rPr>
                                <w:color w:val="000000"/>
                                <w:sz w:val="20"/>
                                <w:szCs w:val="20"/>
                              </w:rPr>
                              <w:t xml:space="preserve">Schein, R.M.H., </w:t>
                            </w:r>
                            <w:proofErr w:type="spellStart"/>
                            <w:r w:rsidRPr="001121C5">
                              <w:rPr>
                                <w:color w:val="000000"/>
                                <w:sz w:val="20"/>
                                <w:szCs w:val="20"/>
                              </w:rPr>
                              <w:t>Hazday</w:t>
                            </w:r>
                            <w:proofErr w:type="spellEnd"/>
                            <w:r w:rsidRPr="001121C5">
                              <w:rPr>
                                <w:color w:val="000000"/>
                                <w:sz w:val="20"/>
                                <w:szCs w:val="20"/>
                              </w:rPr>
                              <w:t>, N., Pena, M., Ruben, B.H., Sprung, C.L. (1990) Clinical</w:t>
                            </w:r>
                            <w:r w:rsidR="001121C5" w:rsidRPr="001121C5">
                              <w:rPr>
                                <w:color w:val="000000"/>
                                <w:sz w:val="20"/>
                                <w:szCs w:val="20"/>
                              </w:rPr>
                              <w:t xml:space="preserve"> </w:t>
                            </w:r>
                            <w:r w:rsidRPr="001121C5">
                              <w:rPr>
                                <w:color w:val="000000"/>
                                <w:sz w:val="20"/>
                                <w:szCs w:val="20"/>
                              </w:rPr>
                              <w:t xml:space="preserve">antecedents to in-hospital cardiopulmonary arrest. </w:t>
                            </w:r>
                            <w:r w:rsidRPr="001121C5">
                              <w:rPr>
                                <w:i/>
                                <w:iCs/>
                                <w:color w:val="000000"/>
                                <w:sz w:val="20"/>
                                <w:szCs w:val="20"/>
                              </w:rPr>
                              <w:t>Chest</w:t>
                            </w:r>
                            <w:r w:rsidRPr="001121C5">
                              <w:rPr>
                                <w:color w:val="000000"/>
                                <w:sz w:val="20"/>
                                <w:szCs w:val="20"/>
                              </w:rPr>
                              <w:t>. Vol. 98. No. 6. pp 1388-1392.</w:t>
                            </w:r>
                          </w:p>
                          <w:p w14:paraId="7B4F4DD6" w14:textId="3CBB3EFC" w:rsidR="00923A30" w:rsidRPr="001121C5" w:rsidRDefault="00923A30" w:rsidP="00923A30">
                            <w:pPr>
                              <w:autoSpaceDE w:val="0"/>
                              <w:autoSpaceDN w:val="0"/>
                              <w:adjustRightInd w:val="0"/>
                              <w:rPr>
                                <w:color w:val="000000"/>
                                <w:sz w:val="20"/>
                                <w:szCs w:val="20"/>
                              </w:rPr>
                            </w:pPr>
                            <w:r w:rsidRPr="001121C5">
                              <w:rPr>
                                <w:color w:val="000000"/>
                                <w:sz w:val="20"/>
                                <w:szCs w:val="20"/>
                              </w:rPr>
                              <w:t>Smith, A.F., Wood, J. (1998) Can some in-hospital cardio-respiratory arrests be</w:t>
                            </w:r>
                            <w:r w:rsidR="001121C5" w:rsidRPr="001121C5">
                              <w:rPr>
                                <w:color w:val="000000"/>
                                <w:sz w:val="20"/>
                                <w:szCs w:val="20"/>
                              </w:rPr>
                              <w:t xml:space="preserve"> </w:t>
                            </w:r>
                            <w:r w:rsidRPr="001121C5">
                              <w:rPr>
                                <w:color w:val="000000"/>
                                <w:sz w:val="20"/>
                                <w:szCs w:val="20"/>
                              </w:rPr>
                              <w:t xml:space="preserve">prevented? </w:t>
                            </w:r>
                            <w:r w:rsidRPr="001121C5">
                              <w:rPr>
                                <w:i/>
                                <w:iCs/>
                                <w:color w:val="000000"/>
                                <w:sz w:val="20"/>
                                <w:szCs w:val="20"/>
                              </w:rPr>
                              <w:t>Resuscitation</w:t>
                            </w:r>
                            <w:r w:rsidRPr="001121C5">
                              <w:rPr>
                                <w:color w:val="000000"/>
                                <w:sz w:val="20"/>
                                <w:szCs w:val="20"/>
                              </w:rPr>
                              <w:t>. Vol. 37. No. 3. pp 133-137.</w:t>
                            </w:r>
                          </w:p>
                          <w:p w14:paraId="7AD6BBCC" w14:textId="77777777" w:rsidR="00923A30" w:rsidRPr="001121C5" w:rsidRDefault="00923A30" w:rsidP="00923A30">
                            <w:pPr>
                              <w:autoSpaceDE w:val="0"/>
                              <w:autoSpaceDN w:val="0"/>
                              <w:adjustRightInd w:val="0"/>
                              <w:spacing w:line="276" w:lineRule="auto"/>
                              <w:rPr>
                                <w:color w:val="000000"/>
                                <w:sz w:val="20"/>
                                <w:szCs w:val="20"/>
                              </w:rPr>
                            </w:pPr>
                            <w:r w:rsidRPr="001121C5">
                              <w:rPr>
                                <w:color w:val="000000"/>
                                <w:sz w:val="20"/>
                                <w:szCs w:val="20"/>
                              </w:rPr>
                              <w:t xml:space="preserve">Vorwerk J, King L. (2016) Consumer participation in early detection of the deteriorating patient and call activation to rapid response systems: a literature review. J Clin </w:t>
                            </w:r>
                            <w:proofErr w:type="spellStart"/>
                            <w:r w:rsidRPr="001121C5">
                              <w:rPr>
                                <w:color w:val="000000"/>
                                <w:sz w:val="20"/>
                                <w:szCs w:val="20"/>
                              </w:rPr>
                              <w:t>Nurs</w:t>
                            </w:r>
                            <w:proofErr w:type="spellEnd"/>
                            <w:r w:rsidRPr="001121C5">
                              <w:rPr>
                                <w:color w:val="000000"/>
                                <w:sz w:val="20"/>
                                <w:szCs w:val="20"/>
                              </w:rPr>
                              <w:t xml:space="preserve">.; 25(1–2):38–52. </w:t>
                            </w:r>
                            <w:hyperlink r:id="rId13" w:history="1">
                              <w:r w:rsidRPr="001121C5">
                                <w:rPr>
                                  <w:rStyle w:val="Hyperlink"/>
                                  <w:sz w:val="20"/>
                                  <w:szCs w:val="20"/>
                                </w:rPr>
                                <w:t>https://doi.org/10.1111/jocn.12977</w:t>
                              </w:r>
                            </w:hyperlink>
                          </w:p>
                          <w:p w14:paraId="6DBB8C35" w14:textId="77777777" w:rsidR="00923A30" w:rsidRPr="00003BFB" w:rsidRDefault="00923A30" w:rsidP="00F85B76">
                            <w:pPr>
                              <w:autoSpaceDE w:val="0"/>
                              <w:autoSpaceDN w:val="0"/>
                              <w:adjustRightInd w:val="0"/>
                              <w:rPr>
                                <w:color w:val="000000"/>
                                <w:sz w:val="20"/>
                                <w:szCs w:val="20"/>
                              </w:rPr>
                            </w:pPr>
                          </w:p>
                          <w:p w14:paraId="60ABF086" w14:textId="77777777" w:rsidR="00AE3A9D" w:rsidRDefault="00AE3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8D6BD" id="Text Box 239" o:spid="_x0000_s1076" type="#_x0000_t202" style="position:absolute;margin-left:-53.6pt;margin-top:5.85pt;width:560.3pt;height:151.55pt;z-index:2517483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" filled="f" stroked="f" strokeweight=".5pt">
                <v:textbox>
                  <w:txbxContent>
                    <w:p w14:paraId="03AB08A2" w14:textId="77777777" w:rsidR="001121C5" w:rsidRPr="001121C5" w:rsidRDefault="00F85B76" w:rsidP="00923A30">
                      <w:pPr>
                        <w:autoSpaceDE w:val="0"/>
                        <w:autoSpaceDN w:val="0"/>
                        <w:adjustRightInd w:val="0"/>
                        <w:rPr>
                          <w:color w:val="000000"/>
                          <w:sz w:val="20"/>
                          <w:szCs w:val="20"/>
                        </w:rPr>
                      </w:pPr>
                      <w:r w:rsidRPr="001121C5">
                        <w:rPr>
                          <w:color w:val="000000"/>
                          <w:sz w:val="20"/>
                          <w:szCs w:val="20"/>
                        </w:rPr>
                        <w:t>Ray, E.M., Smith, R., Massey, S. et al. (2009) Family alert: implementing direct family</w:t>
                      </w:r>
                      <w:r w:rsidR="001121C5" w:rsidRPr="001121C5">
                        <w:rPr>
                          <w:color w:val="000000"/>
                          <w:sz w:val="20"/>
                          <w:szCs w:val="20"/>
                        </w:rPr>
                        <w:t xml:space="preserve"> </w:t>
                      </w:r>
                      <w:r w:rsidRPr="001121C5">
                        <w:rPr>
                          <w:color w:val="000000"/>
                          <w:sz w:val="20"/>
                          <w:szCs w:val="20"/>
                        </w:rPr>
                        <w:t xml:space="preserve">activation of </w:t>
                      </w:r>
                      <w:proofErr w:type="spellStart"/>
                      <w:r w:rsidRPr="001121C5">
                        <w:rPr>
                          <w:color w:val="000000"/>
                          <w:sz w:val="20"/>
                          <w:szCs w:val="20"/>
                        </w:rPr>
                        <w:t>pediatric</w:t>
                      </w:r>
                      <w:proofErr w:type="spellEnd"/>
                      <w:r w:rsidRPr="001121C5">
                        <w:rPr>
                          <w:color w:val="000000"/>
                          <w:sz w:val="20"/>
                          <w:szCs w:val="20"/>
                        </w:rPr>
                        <w:t xml:space="preserve"> rapid response team. </w:t>
                      </w:r>
                      <w:r w:rsidRPr="001121C5">
                        <w:rPr>
                          <w:i/>
                          <w:iCs/>
                          <w:color w:val="000000"/>
                          <w:sz w:val="20"/>
                          <w:szCs w:val="20"/>
                        </w:rPr>
                        <w:t>Joint Commission Journal on Quality and</w:t>
                      </w:r>
                      <w:r w:rsidR="001121C5" w:rsidRPr="001121C5">
                        <w:rPr>
                          <w:color w:val="000000"/>
                          <w:sz w:val="20"/>
                          <w:szCs w:val="20"/>
                        </w:rPr>
                        <w:t xml:space="preserve"> </w:t>
                      </w:r>
                      <w:r w:rsidRPr="001121C5">
                        <w:rPr>
                          <w:i/>
                          <w:iCs/>
                          <w:color w:val="000000"/>
                          <w:sz w:val="20"/>
                          <w:szCs w:val="20"/>
                        </w:rPr>
                        <w:t>Patient Safety</w:t>
                      </w:r>
                      <w:r w:rsidRPr="001121C5">
                        <w:rPr>
                          <w:color w:val="000000"/>
                          <w:sz w:val="20"/>
                          <w:szCs w:val="20"/>
                        </w:rPr>
                        <w:t>. Vol. 35. No. 11. pp 575-580.</w:t>
                      </w:r>
                    </w:p>
                    <w:p w14:paraId="766C2F26" w14:textId="77777777" w:rsidR="001121C5" w:rsidRPr="001121C5" w:rsidRDefault="00923A30" w:rsidP="00923A30">
                      <w:pPr>
                        <w:autoSpaceDE w:val="0"/>
                        <w:autoSpaceDN w:val="0"/>
                        <w:adjustRightInd w:val="0"/>
                        <w:rPr>
                          <w:color w:val="000000"/>
                          <w:sz w:val="20"/>
                          <w:szCs w:val="20"/>
                        </w:rPr>
                      </w:pPr>
                      <w:r w:rsidRPr="001121C5">
                        <w:rPr>
                          <w:color w:val="000000"/>
                          <w:sz w:val="20"/>
                          <w:szCs w:val="20"/>
                        </w:rPr>
                        <w:t xml:space="preserve">Schein, R.M.H., </w:t>
                      </w:r>
                      <w:proofErr w:type="spellStart"/>
                      <w:r w:rsidRPr="001121C5">
                        <w:rPr>
                          <w:color w:val="000000"/>
                          <w:sz w:val="20"/>
                          <w:szCs w:val="20"/>
                        </w:rPr>
                        <w:t>Hazday</w:t>
                      </w:r>
                      <w:proofErr w:type="spellEnd"/>
                      <w:r w:rsidRPr="001121C5">
                        <w:rPr>
                          <w:color w:val="000000"/>
                          <w:sz w:val="20"/>
                          <w:szCs w:val="20"/>
                        </w:rPr>
                        <w:t>, N., Pena, M., Ruben, B.H., Sprung, C.L. (1990) Clinical</w:t>
                      </w:r>
                      <w:r w:rsidR="001121C5" w:rsidRPr="001121C5">
                        <w:rPr>
                          <w:color w:val="000000"/>
                          <w:sz w:val="20"/>
                          <w:szCs w:val="20"/>
                        </w:rPr>
                        <w:t xml:space="preserve"> </w:t>
                      </w:r>
                      <w:r w:rsidRPr="001121C5">
                        <w:rPr>
                          <w:color w:val="000000"/>
                          <w:sz w:val="20"/>
                          <w:szCs w:val="20"/>
                        </w:rPr>
                        <w:t xml:space="preserve">antecedents to in-hospital cardiopulmonary arrest. </w:t>
                      </w:r>
                      <w:r w:rsidRPr="001121C5">
                        <w:rPr>
                          <w:i/>
                          <w:iCs/>
                          <w:color w:val="000000"/>
                          <w:sz w:val="20"/>
                          <w:szCs w:val="20"/>
                        </w:rPr>
                        <w:t>Chest</w:t>
                      </w:r>
                      <w:r w:rsidRPr="001121C5">
                        <w:rPr>
                          <w:color w:val="000000"/>
                          <w:sz w:val="20"/>
                          <w:szCs w:val="20"/>
                        </w:rPr>
                        <w:t>. Vol. 98. No. 6. pp 1388-1392.</w:t>
                      </w:r>
                    </w:p>
                    <w:p w14:paraId="7B4F4DD6" w14:textId="3CBB3EFC" w:rsidR="00923A30" w:rsidRPr="001121C5" w:rsidRDefault="00923A30" w:rsidP="00923A30">
                      <w:pPr>
                        <w:autoSpaceDE w:val="0"/>
                        <w:autoSpaceDN w:val="0"/>
                        <w:adjustRightInd w:val="0"/>
                        <w:rPr>
                          <w:color w:val="000000"/>
                          <w:sz w:val="20"/>
                          <w:szCs w:val="20"/>
                        </w:rPr>
                      </w:pPr>
                      <w:r w:rsidRPr="001121C5">
                        <w:rPr>
                          <w:color w:val="000000"/>
                          <w:sz w:val="20"/>
                          <w:szCs w:val="20"/>
                        </w:rPr>
                        <w:t>Smith, A.F., Wood, J. (1998) Can some in-hospital cardio-respiratory arrests be</w:t>
                      </w:r>
                      <w:r w:rsidR="001121C5" w:rsidRPr="001121C5">
                        <w:rPr>
                          <w:color w:val="000000"/>
                          <w:sz w:val="20"/>
                          <w:szCs w:val="20"/>
                        </w:rPr>
                        <w:t xml:space="preserve"> </w:t>
                      </w:r>
                      <w:r w:rsidRPr="001121C5">
                        <w:rPr>
                          <w:color w:val="000000"/>
                          <w:sz w:val="20"/>
                          <w:szCs w:val="20"/>
                        </w:rPr>
                        <w:t xml:space="preserve">prevented? </w:t>
                      </w:r>
                      <w:r w:rsidRPr="001121C5">
                        <w:rPr>
                          <w:i/>
                          <w:iCs/>
                          <w:color w:val="000000"/>
                          <w:sz w:val="20"/>
                          <w:szCs w:val="20"/>
                        </w:rPr>
                        <w:t>Resuscitation</w:t>
                      </w:r>
                      <w:r w:rsidRPr="001121C5">
                        <w:rPr>
                          <w:color w:val="000000"/>
                          <w:sz w:val="20"/>
                          <w:szCs w:val="20"/>
                        </w:rPr>
                        <w:t>. Vol. 37. No. 3. pp 133-137.</w:t>
                      </w:r>
                    </w:p>
                    <w:p w14:paraId="7AD6BBCC" w14:textId="77777777" w:rsidR="00923A30" w:rsidRPr="001121C5" w:rsidRDefault="00923A30" w:rsidP="00923A30">
                      <w:pPr>
                        <w:autoSpaceDE w:val="0"/>
                        <w:autoSpaceDN w:val="0"/>
                        <w:adjustRightInd w:val="0"/>
                        <w:spacing w:line="276" w:lineRule="auto"/>
                        <w:rPr>
                          <w:color w:val="000000"/>
                          <w:sz w:val="20"/>
                          <w:szCs w:val="20"/>
                        </w:rPr>
                      </w:pPr>
                      <w:r w:rsidRPr="001121C5">
                        <w:rPr>
                          <w:color w:val="000000"/>
                          <w:sz w:val="20"/>
                          <w:szCs w:val="20"/>
                        </w:rPr>
                        <w:t xml:space="preserve">Vorwerk J, King L. (2016) Consumer participation in early detection of the deteriorating patient and call activation to rapid response systems: a literature review. J Clin </w:t>
                      </w:r>
                      <w:proofErr w:type="spellStart"/>
                      <w:r w:rsidRPr="001121C5">
                        <w:rPr>
                          <w:color w:val="000000"/>
                          <w:sz w:val="20"/>
                          <w:szCs w:val="20"/>
                        </w:rPr>
                        <w:t>Nurs</w:t>
                      </w:r>
                      <w:proofErr w:type="spellEnd"/>
                      <w:r w:rsidRPr="001121C5">
                        <w:rPr>
                          <w:color w:val="000000"/>
                          <w:sz w:val="20"/>
                          <w:szCs w:val="20"/>
                        </w:rPr>
                        <w:t xml:space="preserve">.; 25(1–2):38–52. </w:t>
                      </w:r>
                      <w:hyperlink r:id="rId14" w:history="1">
                        <w:r w:rsidRPr="001121C5">
                          <w:rPr>
                            <w:rStyle w:val="Hyperlink"/>
                            <w:sz w:val="20"/>
                            <w:szCs w:val="20"/>
                          </w:rPr>
                          <w:t>https://doi.org/10.1111/jocn.12977</w:t>
                        </w:r>
                      </w:hyperlink>
                    </w:p>
                    <w:p w14:paraId="6DBB8C35" w14:textId="77777777" w:rsidR="00923A30" w:rsidRPr="00003BFB" w:rsidRDefault="00923A30" w:rsidP="00F85B76">
                      <w:pPr>
                        <w:autoSpaceDE w:val="0"/>
                        <w:autoSpaceDN w:val="0"/>
                        <w:adjustRightInd w:val="0"/>
                        <w:rPr>
                          <w:color w:val="000000"/>
                          <w:sz w:val="20"/>
                          <w:szCs w:val="20"/>
                        </w:rPr>
                      </w:pPr>
                    </w:p>
                    <w:p w14:paraId="60ABF086" w14:textId="77777777" w:rsidR="00AE3A9D" w:rsidRDefault="00AE3A9D"/>
                  </w:txbxContent>
                </v:textbox>
              </v:shape>
            </w:pict>
          </mc:Fallback>
        </mc:AlternateContent>
      </w:r>
    </w:p>
    <w:sectPr w:rsidR="00F56680" w:rsidSect="004944E7">
      <w:headerReference w:type="default" r:id="rId15"/>
      <w:footerReference w:type="default" r:id="rId16"/>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28ECE" w14:textId="77777777" w:rsidR="00DF5C25" w:rsidRDefault="00DF5C25">
      <w:pPr>
        <w:spacing w:after="0" w:line="240" w:lineRule="auto"/>
      </w:pPr>
      <w:r>
        <w:separator/>
      </w:r>
    </w:p>
  </w:endnote>
  <w:endnote w:type="continuationSeparator" w:id="0">
    <w:p w14:paraId="6E5B687D" w14:textId="77777777" w:rsidR="00DF5C25" w:rsidRDefault="00DF5C25">
      <w:pPr>
        <w:spacing w:after="0" w:line="240" w:lineRule="auto"/>
      </w:pPr>
      <w:r>
        <w:continuationSeparator/>
      </w:r>
    </w:p>
  </w:endnote>
  <w:endnote w:type="continuationNotice" w:id="1">
    <w:p w14:paraId="64F70FFC" w14:textId="77777777" w:rsidR="00DF5C25" w:rsidRDefault="00DF5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emboStd">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20679977" w14:paraId="0ABEE26F" w14:textId="77777777" w:rsidTr="20679977">
      <w:trPr>
        <w:trHeight w:val="300"/>
      </w:trPr>
      <w:tc>
        <w:tcPr>
          <w:tcW w:w="3005" w:type="dxa"/>
        </w:tcPr>
        <w:p w14:paraId="77199AF3" w14:textId="1E4A3BFA" w:rsidR="20679977" w:rsidRDefault="00CD1602" w:rsidP="20679977">
          <w:pPr>
            <w:pStyle w:val="Header"/>
            <w:ind w:left="-115"/>
          </w:pPr>
          <w:r w:rsidRPr="00CD1602">
            <w:rPr>
              <w:noProof/>
            </w:rPr>
            <w:drawing>
              <wp:anchor distT="0" distB="0" distL="114300" distR="114300" simplePos="0" relativeHeight="251658241" behindDoc="0" locked="0" layoutInCell="1" allowOverlap="0" wp14:anchorId="645D9444" wp14:editId="20749CFE">
                <wp:simplePos x="0" y="0"/>
                <wp:positionH relativeFrom="page">
                  <wp:posOffset>-930275</wp:posOffset>
                </wp:positionH>
                <wp:positionV relativeFrom="page">
                  <wp:posOffset>487769</wp:posOffset>
                </wp:positionV>
                <wp:extent cx="7559675" cy="322580"/>
                <wp:effectExtent l="0" t="0" r="0" b="0"/>
                <wp:wrapNone/>
                <wp:docPr id="6439" name="Picture 6439"/>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59675" cy="322580"/>
                        </a:xfrm>
                        <a:prstGeom prst="rect">
                          <a:avLst/>
                        </a:prstGeom>
                      </pic:spPr>
                    </pic:pic>
                  </a:graphicData>
                </a:graphic>
              </wp:anchor>
            </w:drawing>
          </w:r>
        </w:p>
      </w:tc>
      <w:tc>
        <w:tcPr>
          <w:tcW w:w="3005" w:type="dxa"/>
        </w:tcPr>
        <w:p w14:paraId="49D76B6D" w14:textId="61C76749" w:rsidR="20679977" w:rsidRDefault="20679977" w:rsidP="20679977">
          <w:pPr>
            <w:pStyle w:val="Header"/>
            <w:jc w:val="center"/>
          </w:pPr>
        </w:p>
      </w:tc>
      <w:tc>
        <w:tcPr>
          <w:tcW w:w="3005" w:type="dxa"/>
        </w:tcPr>
        <w:p w14:paraId="45EF9F96" w14:textId="75447EBF" w:rsidR="20679977" w:rsidRDefault="20679977" w:rsidP="20679977">
          <w:pPr>
            <w:pStyle w:val="Header"/>
            <w:ind w:right="-115"/>
            <w:jc w:val="right"/>
          </w:pPr>
        </w:p>
      </w:tc>
    </w:tr>
  </w:tbl>
  <w:p w14:paraId="5FA10100" w14:textId="20EBB2D9" w:rsidR="20679977" w:rsidRDefault="00CD1602" w:rsidP="20679977">
    <w:pPr>
      <w:pStyle w:val="Footer"/>
    </w:pPr>
    <w:r w:rsidRPr="00CD1602">
      <w:rPr>
        <w:noProof/>
      </w:rPr>
      <mc:AlternateContent>
        <mc:Choice Requires="wps">
          <w:drawing>
            <wp:anchor distT="0" distB="0" distL="114300" distR="114300" simplePos="0" relativeHeight="251658242" behindDoc="0" locked="0" layoutInCell="1" allowOverlap="1" wp14:anchorId="301DC09F" wp14:editId="1B92C6F5">
              <wp:simplePos x="0" y="0"/>
              <wp:positionH relativeFrom="column">
                <wp:posOffset>-734695</wp:posOffset>
              </wp:positionH>
              <wp:positionV relativeFrom="paragraph">
                <wp:posOffset>52070</wp:posOffset>
              </wp:positionV>
              <wp:extent cx="7168515" cy="229235"/>
              <wp:effectExtent l="0" t="0" r="0" b="0"/>
              <wp:wrapNone/>
              <wp:docPr id="8" name="Text Box 8"/>
              <wp:cNvGraphicFramePr/>
              <a:graphic xmlns:a="http://schemas.openxmlformats.org/drawingml/2006/main">
                <a:graphicData uri="http://schemas.microsoft.com/office/word/2010/wordprocessingShape">
                  <wps:wsp>
                    <wps:cNvSpPr txBox="1"/>
                    <wps:spPr>
                      <a:xfrm>
                        <a:off x="0" y="0"/>
                        <a:ext cx="7168515" cy="229235"/>
                      </a:xfrm>
                      <a:prstGeom prst="rect">
                        <a:avLst/>
                      </a:prstGeom>
                      <a:solidFill>
                        <a:schemeClr val="lt1"/>
                      </a:solidFill>
                      <a:ln w="6350">
                        <a:noFill/>
                      </a:ln>
                    </wps:spPr>
                    <wps:txbx>
                      <w:txbxContent>
                        <w:p w14:paraId="0645C5DF" w14:textId="77777777" w:rsidR="00CD1602" w:rsidRDefault="00CD1602" w:rsidP="00CD1602">
                          <w:pPr>
                            <w:jc w:val="center"/>
                            <w:rPr>
                              <w:color w:val="808080" w:themeColor="background1" w:themeShade="80"/>
                              <w:sz w:val="18"/>
                              <w:szCs w:val="18"/>
                            </w:rPr>
                          </w:pPr>
                          <w:r w:rsidRPr="00770E00">
                            <w:rPr>
                              <w:color w:val="808080" w:themeColor="background1" w:themeShade="80"/>
                              <w:sz w:val="18"/>
                              <w:szCs w:val="18"/>
                            </w:rPr>
                            <w:t>Network Manager:  Steven Cook</w:t>
                          </w:r>
                          <w:r w:rsidRPr="00770E00">
                            <w:rPr>
                              <w:color w:val="808080" w:themeColor="background1" w:themeShade="80"/>
                              <w:sz w:val="18"/>
                              <w:szCs w:val="18"/>
                            </w:rPr>
                            <w:tab/>
                          </w:r>
                          <w:r w:rsidRPr="00770E00">
                            <w:rPr>
                              <w:color w:val="808080" w:themeColor="background1" w:themeShade="80"/>
                              <w:sz w:val="18"/>
                              <w:szCs w:val="18"/>
                            </w:rPr>
                            <w:tab/>
                            <w:t>Address:  15 Frederick Road, Edgbaston, Birmingham, B15 1JD</w:t>
                          </w:r>
                        </w:p>
                        <w:p w14:paraId="3DC4AAC4" w14:textId="77777777" w:rsidR="00CD1602" w:rsidRPr="00770E00" w:rsidRDefault="00CD1602" w:rsidP="00CD1602">
                          <w:pPr>
                            <w:jc w:val="center"/>
                            <w:rPr>
                              <w:color w:val="808080" w:themeColor="background1" w:themeShade="80"/>
                              <w:sz w:val="18"/>
                              <w:szCs w:val="18"/>
                            </w:rPr>
                          </w:pPr>
                          <w:r>
                            <w:rPr>
                              <w:color w:val="808080" w:themeColor="background1" w:themeShade="80"/>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1DC09F" id="_x0000_t202" coordsize="21600,21600" o:spt="202" path="m,l,21600r21600,l21600,xe">
              <v:stroke joinstyle="miter"/>
              <v:path gradientshapeok="t" o:connecttype="rect"/>
            </v:shapetype>
            <v:shape id="Text Box 8" o:spid="_x0000_s1077" type="#_x0000_t202" style="position:absolute;margin-left:-57.85pt;margin-top:4.1pt;width:564.45pt;height:18.0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" fillcolor="white [3201]" stroked="f" strokeweight=".5pt">
              <v:textbox>
                <w:txbxContent>
                  <w:p w14:paraId="0645C5DF" w14:textId="77777777" w:rsidR="00CD1602" w:rsidRDefault="00CD1602" w:rsidP="00CD1602">
                    <w:pPr>
                      <w:jc w:val="center"/>
                      <w:rPr>
                        <w:color w:val="808080" w:themeColor="background1" w:themeShade="80"/>
                        <w:sz w:val="18"/>
                        <w:szCs w:val="18"/>
                      </w:rPr>
                    </w:pPr>
                    <w:r w:rsidRPr="00770E00">
                      <w:rPr>
                        <w:color w:val="808080" w:themeColor="background1" w:themeShade="80"/>
                        <w:sz w:val="18"/>
                        <w:szCs w:val="18"/>
                      </w:rPr>
                      <w:t>Network Manager:  Steven Cook</w:t>
                    </w:r>
                    <w:r w:rsidRPr="00770E00">
                      <w:rPr>
                        <w:color w:val="808080" w:themeColor="background1" w:themeShade="80"/>
                        <w:sz w:val="18"/>
                        <w:szCs w:val="18"/>
                      </w:rPr>
                      <w:tab/>
                    </w:r>
                    <w:r w:rsidRPr="00770E00">
                      <w:rPr>
                        <w:color w:val="808080" w:themeColor="background1" w:themeShade="80"/>
                        <w:sz w:val="18"/>
                        <w:szCs w:val="18"/>
                      </w:rPr>
                      <w:tab/>
                      <w:t>Address:  15 Frederick Road, Edgbaston, Birmingham, B15 1JD</w:t>
                    </w:r>
                  </w:p>
                  <w:p w14:paraId="3DC4AAC4" w14:textId="77777777" w:rsidR="00CD1602" w:rsidRPr="00770E00" w:rsidRDefault="00CD1602" w:rsidP="00CD1602">
                    <w:pPr>
                      <w:jc w:val="center"/>
                      <w:rPr>
                        <w:color w:val="808080" w:themeColor="background1" w:themeShade="80"/>
                        <w:sz w:val="18"/>
                        <w:szCs w:val="18"/>
                      </w:rPr>
                    </w:pPr>
                    <w:r>
                      <w:rPr>
                        <w:color w:val="808080" w:themeColor="background1" w:themeShade="80"/>
                        <w:sz w:val="18"/>
                        <w:szCs w:val="18"/>
                      </w:rPr>
                      <w:t>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CF5CC" w14:textId="77777777" w:rsidR="00DF5C25" w:rsidRDefault="00DF5C25">
      <w:pPr>
        <w:spacing w:after="0" w:line="240" w:lineRule="auto"/>
      </w:pPr>
      <w:r>
        <w:separator/>
      </w:r>
    </w:p>
  </w:footnote>
  <w:footnote w:type="continuationSeparator" w:id="0">
    <w:p w14:paraId="1DA09D41" w14:textId="77777777" w:rsidR="00DF5C25" w:rsidRDefault="00DF5C25">
      <w:pPr>
        <w:spacing w:after="0" w:line="240" w:lineRule="auto"/>
      </w:pPr>
      <w:r>
        <w:continuationSeparator/>
      </w:r>
    </w:p>
  </w:footnote>
  <w:footnote w:type="continuationNotice" w:id="1">
    <w:p w14:paraId="43435C08" w14:textId="77777777" w:rsidR="00DF5C25" w:rsidRDefault="00DF5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868F5" w14:textId="6AA6A6D5" w:rsidR="20679977" w:rsidRDefault="20679977" w:rsidP="20679977">
    <w:pPr>
      <w:pStyle w:val="Header"/>
      <w:jc w:val="center"/>
    </w:pPr>
    <w:r>
      <w:rPr>
        <w:noProof/>
      </w:rPr>
      <w:drawing>
        <wp:anchor distT="0" distB="0" distL="114300" distR="114300" simplePos="0" relativeHeight="251658240" behindDoc="0" locked="0" layoutInCell="1" allowOverlap="1" wp14:anchorId="46702E4C" wp14:editId="22954109">
          <wp:simplePos x="0" y="0"/>
          <wp:positionH relativeFrom="margin">
            <wp:posOffset>-902825</wp:posOffset>
          </wp:positionH>
          <wp:positionV relativeFrom="paragraph">
            <wp:posOffset>-434051</wp:posOffset>
          </wp:positionV>
          <wp:extent cx="7523480" cy="821055"/>
          <wp:effectExtent l="0" t="0" r="0" b="4445"/>
          <wp:wrapNone/>
          <wp:docPr id="985479184" name="Picture 98547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0270" cy="825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86E62"/>
    <w:multiLevelType w:val="multilevel"/>
    <w:tmpl w:val="F30C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42726"/>
    <w:multiLevelType w:val="multilevel"/>
    <w:tmpl w:val="09509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D1037"/>
    <w:multiLevelType w:val="hybridMultilevel"/>
    <w:tmpl w:val="BD66642C"/>
    <w:lvl w:ilvl="0" w:tplc="C282775E">
      <w:numFmt w:val="bullet"/>
      <w:lvlText w:val="-"/>
      <w:lvlJc w:val="left"/>
      <w:pPr>
        <w:ind w:left="720" w:hanging="360"/>
      </w:pPr>
      <w:rPr>
        <w:rFonts w:ascii="Courier New" w:eastAsia="Times New Roman" w:hAnsi="Courier New" w:cs="Courier New"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76667"/>
    <w:multiLevelType w:val="multilevel"/>
    <w:tmpl w:val="7772D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51B2A"/>
    <w:multiLevelType w:val="multilevel"/>
    <w:tmpl w:val="8F54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15945"/>
    <w:multiLevelType w:val="multilevel"/>
    <w:tmpl w:val="C8E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52DF6"/>
    <w:multiLevelType w:val="multilevel"/>
    <w:tmpl w:val="E006C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7044F4"/>
    <w:multiLevelType w:val="multilevel"/>
    <w:tmpl w:val="F396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BB4644"/>
    <w:multiLevelType w:val="multilevel"/>
    <w:tmpl w:val="B13AA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B710E"/>
    <w:multiLevelType w:val="multilevel"/>
    <w:tmpl w:val="D52A3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A36DAE"/>
    <w:multiLevelType w:val="multilevel"/>
    <w:tmpl w:val="F380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756332"/>
    <w:multiLevelType w:val="multilevel"/>
    <w:tmpl w:val="8278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6"/>
  </w:num>
  <w:num w:numId="5">
    <w:abstractNumId w:val="0"/>
  </w:num>
  <w:num w:numId="6">
    <w:abstractNumId w:val="3"/>
  </w:num>
  <w:num w:numId="7">
    <w:abstractNumId w:val="4"/>
  </w:num>
  <w:num w:numId="8">
    <w:abstractNumId w:val="5"/>
  </w:num>
  <w:num w:numId="9">
    <w:abstractNumId w:val="9"/>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95BB1B"/>
    <w:rsid w:val="00014EA4"/>
    <w:rsid w:val="000214FE"/>
    <w:rsid w:val="00023775"/>
    <w:rsid w:val="00023D47"/>
    <w:rsid w:val="000259B9"/>
    <w:rsid w:val="00040A7D"/>
    <w:rsid w:val="00066CDD"/>
    <w:rsid w:val="0007432E"/>
    <w:rsid w:val="000A475A"/>
    <w:rsid w:val="000E5D51"/>
    <w:rsid w:val="000F793F"/>
    <w:rsid w:val="00101694"/>
    <w:rsid w:val="00101C18"/>
    <w:rsid w:val="001121C5"/>
    <w:rsid w:val="00112443"/>
    <w:rsid w:val="00124C79"/>
    <w:rsid w:val="00131548"/>
    <w:rsid w:val="001342AD"/>
    <w:rsid w:val="00146D1A"/>
    <w:rsid w:val="00162AB6"/>
    <w:rsid w:val="00172F98"/>
    <w:rsid w:val="00181C15"/>
    <w:rsid w:val="001964D5"/>
    <w:rsid w:val="001B6E55"/>
    <w:rsid w:val="001C4C8F"/>
    <w:rsid w:val="001D0DEC"/>
    <w:rsid w:val="001F162D"/>
    <w:rsid w:val="00200A22"/>
    <w:rsid w:val="002063C9"/>
    <w:rsid w:val="00206719"/>
    <w:rsid w:val="002076F8"/>
    <w:rsid w:val="0021373D"/>
    <w:rsid w:val="00221E88"/>
    <w:rsid w:val="00224798"/>
    <w:rsid w:val="00227F86"/>
    <w:rsid w:val="00230196"/>
    <w:rsid w:val="002310D3"/>
    <w:rsid w:val="002360CC"/>
    <w:rsid w:val="00236A85"/>
    <w:rsid w:val="00257855"/>
    <w:rsid w:val="00282B91"/>
    <w:rsid w:val="00292497"/>
    <w:rsid w:val="002B3526"/>
    <w:rsid w:val="002B6B3F"/>
    <w:rsid w:val="002B6FB5"/>
    <w:rsid w:val="002C6C16"/>
    <w:rsid w:val="002C6DC7"/>
    <w:rsid w:val="002D2515"/>
    <w:rsid w:val="002E1541"/>
    <w:rsid w:val="002E1F08"/>
    <w:rsid w:val="002F1EA2"/>
    <w:rsid w:val="00306124"/>
    <w:rsid w:val="003172B2"/>
    <w:rsid w:val="00331572"/>
    <w:rsid w:val="0033764C"/>
    <w:rsid w:val="00346DA8"/>
    <w:rsid w:val="00354CE8"/>
    <w:rsid w:val="00354F77"/>
    <w:rsid w:val="003561BA"/>
    <w:rsid w:val="00361D7F"/>
    <w:rsid w:val="003710F4"/>
    <w:rsid w:val="003719F1"/>
    <w:rsid w:val="00374D3E"/>
    <w:rsid w:val="0038381D"/>
    <w:rsid w:val="0039419D"/>
    <w:rsid w:val="003A011B"/>
    <w:rsid w:val="003A19B4"/>
    <w:rsid w:val="003B0830"/>
    <w:rsid w:val="003B73DE"/>
    <w:rsid w:val="003C4B8F"/>
    <w:rsid w:val="003C555D"/>
    <w:rsid w:val="003D794C"/>
    <w:rsid w:val="003E31D5"/>
    <w:rsid w:val="003E4DCB"/>
    <w:rsid w:val="003F6AA7"/>
    <w:rsid w:val="00403729"/>
    <w:rsid w:val="004046F8"/>
    <w:rsid w:val="00420FE5"/>
    <w:rsid w:val="00421D8E"/>
    <w:rsid w:val="00424DBB"/>
    <w:rsid w:val="004274A1"/>
    <w:rsid w:val="00437917"/>
    <w:rsid w:val="00442B15"/>
    <w:rsid w:val="00457EB1"/>
    <w:rsid w:val="0046134F"/>
    <w:rsid w:val="00492598"/>
    <w:rsid w:val="004944E7"/>
    <w:rsid w:val="004A523F"/>
    <w:rsid w:val="004B3CC4"/>
    <w:rsid w:val="004F2138"/>
    <w:rsid w:val="004F78C4"/>
    <w:rsid w:val="0051735C"/>
    <w:rsid w:val="0053328F"/>
    <w:rsid w:val="00544880"/>
    <w:rsid w:val="0054561F"/>
    <w:rsid w:val="00546538"/>
    <w:rsid w:val="0055462B"/>
    <w:rsid w:val="00564044"/>
    <w:rsid w:val="005645D8"/>
    <w:rsid w:val="00586689"/>
    <w:rsid w:val="005A17F2"/>
    <w:rsid w:val="005A575F"/>
    <w:rsid w:val="005C4086"/>
    <w:rsid w:val="005E12F5"/>
    <w:rsid w:val="005E3B73"/>
    <w:rsid w:val="005F57EB"/>
    <w:rsid w:val="00615980"/>
    <w:rsid w:val="00635370"/>
    <w:rsid w:val="00653D8B"/>
    <w:rsid w:val="00655AB9"/>
    <w:rsid w:val="006A6F90"/>
    <w:rsid w:val="006A703A"/>
    <w:rsid w:val="00717D0B"/>
    <w:rsid w:val="007207DE"/>
    <w:rsid w:val="00730197"/>
    <w:rsid w:val="007342FB"/>
    <w:rsid w:val="00737240"/>
    <w:rsid w:val="00761375"/>
    <w:rsid w:val="00764566"/>
    <w:rsid w:val="0076714F"/>
    <w:rsid w:val="0077205B"/>
    <w:rsid w:val="007766D3"/>
    <w:rsid w:val="00776D91"/>
    <w:rsid w:val="007A4275"/>
    <w:rsid w:val="007B18AF"/>
    <w:rsid w:val="007B37F1"/>
    <w:rsid w:val="007B58D4"/>
    <w:rsid w:val="007C7296"/>
    <w:rsid w:val="007D2454"/>
    <w:rsid w:val="007D479F"/>
    <w:rsid w:val="007E30C9"/>
    <w:rsid w:val="007E4623"/>
    <w:rsid w:val="007F732A"/>
    <w:rsid w:val="007F7918"/>
    <w:rsid w:val="00802197"/>
    <w:rsid w:val="00803345"/>
    <w:rsid w:val="00817C53"/>
    <w:rsid w:val="00827E20"/>
    <w:rsid w:val="00843A02"/>
    <w:rsid w:val="008473F6"/>
    <w:rsid w:val="008533DE"/>
    <w:rsid w:val="008920F1"/>
    <w:rsid w:val="008920FD"/>
    <w:rsid w:val="00904750"/>
    <w:rsid w:val="0091610B"/>
    <w:rsid w:val="00916CC7"/>
    <w:rsid w:val="00922037"/>
    <w:rsid w:val="00923A30"/>
    <w:rsid w:val="00924FC7"/>
    <w:rsid w:val="0094089E"/>
    <w:rsid w:val="009434D9"/>
    <w:rsid w:val="0094507B"/>
    <w:rsid w:val="009546B8"/>
    <w:rsid w:val="00961BE1"/>
    <w:rsid w:val="00963B71"/>
    <w:rsid w:val="0097375F"/>
    <w:rsid w:val="00982820"/>
    <w:rsid w:val="00992169"/>
    <w:rsid w:val="00995012"/>
    <w:rsid w:val="009A08E2"/>
    <w:rsid w:val="009A5D48"/>
    <w:rsid w:val="009B0970"/>
    <w:rsid w:val="009C0263"/>
    <w:rsid w:val="009C22C9"/>
    <w:rsid w:val="009D2CB3"/>
    <w:rsid w:val="009E70F9"/>
    <w:rsid w:val="009F18C3"/>
    <w:rsid w:val="009F3AD0"/>
    <w:rsid w:val="00A101A7"/>
    <w:rsid w:val="00A1057E"/>
    <w:rsid w:val="00A27521"/>
    <w:rsid w:val="00A42F29"/>
    <w:rsid w:val="00A5065D"/>
    <w:rsid w:val="00A67CF4"/>
    <w:rsid w:val="00A84B15"/>
    <w:rsid w:val="00A85E84"/>
    <w:rsid w:val="00A87AE2"/>
    <w:rsid w:val="00A94B66"/>
    <w:rsid w:val="00AB07BA"/>
    <w:rsid w:val="00AB351A"/>
    <w:rsid w:val="00AB3D5D"/>
    <w:rsid w:val="00AC3666"/>
    <w:rsid w:val="00AC4FEA"/>
    <w:rsid w:val="00AD34A8"/>
    <w:rsid w:val="00AD3A1E"/>
    <w:rsid w:val="00AE3A9D"/>
    <w:rsid w:val="00AE7237"/>
    <w:rsid w:val="00B022EA"/>
    <w:rsid w:val="00B32531"/>
    <w:rsid w:val="00B33886"/>
    <w:rsid w:val="00B33DDC"/>
    <w:rsid w:val="00B3598C"/>
    <w:rsid w:val="00B36F18"/>
    <w:rsid w:val="00B4216B"/>
    <w:rsid w:val="00B423E0"/>
    <w:rsid w:val="00B465F9"/>
    <w:rsid w:val="00B50B10"/>
    <w:rsid w:val="00B545EA"/>
    <w:rsid w:val="00B56D41"/>
    <w:rsid w:val="00B61E57"/>
    <w:rsid w:val="00B949A6"/>
    <w:rsid w:val="00BA3C58"/>
    <w:rsid w:val="00BA6362"/>
    <w:rsid w:val="00BD547A"/>
    <w:rsid w:val="00BD7BCF"/>
    <w:rsid w:val="00BE06B1"/>
    <w:rsid w:val="00BE3835"/>
    <w:rsid w:val="00BF1ECE"/>
    <w:rsid w:val="00BF30CA"/>
    <w:rsid w:val="00C039D4"/>
    <w:rsid w:val="00C04C25"/>
    <w:rsid w:val="00C17B68"/>
    <w:rsid w:val="00C2054C"/>
    <w:rsid w:val="00C21426"/>
    <w:rsid w:val="00C30DE1"/>
    <w:rsid w:val="00C360EB"/>
    <w:rsid w:val="00C457F5"/>
    <w:rsid w:val="00C60147"/>
    <w:rsid w:val="00C71C9B"/>
    <w:rsid w:val="00C773DC"/>
    <w:rsid w:val="00C84DE3"/>
    <w:rsid w:val="00CB1EC8"/>
    <w:rsid w:val="00CC0294"/>
    <w:rsid w:val="00CC6151"/>
    <w:rsid w:val="00CD1602"/>
    <w:rsid w:val="00CD72AC"/>
    <w:rsid w:val="00CE4EAD"/>
    <w:rsid w:val="00CF41FF"/>
    <w:rsid w:val="00D0658B"/>
    <w:rsid w:val="00D10F67"/>
    <w:rsid w:val="00D33FF3"/>
    <w:rsid w:val="00D763DF"/>
    <w:rsid w:val="00D91984"/>
    <w:rsid w:val="00D933F6"/>
    <w:rsid w:val="00DB6147"/>
    <w:rsid w:val="00DB7815"/>
    <w:rsid w:val="00DC1559"/>
    <w:rsid w:val="00DC1A11"/>
    <w:rsid w:val="00DC6AA7"/>
    <w:rsid w:val="00DE1A1F"/>
    <w:rsid w:val="00DF27F7"/>
    <w:rsid w:val="00DF5071"/>
    <w:rsid w:val="00DF5C25"/>
    <w:rsid w:val="00DF784A"/>
    <w:rsid w:val="00E00694"/>
    <w:rsid w:val="00E0093B"/>
    <w:rsid w:val="00E0686D"/>
    <w:rsid w:val="00E07692"/>
    <w:rsid w:val="00E14204"/>
    <w:rsid w:val="00E314A0"/>
    <w:rsid w:val="00E464BA"/>
    <w:rsid w:val="00E5710F"/>
    <w:rsid w:val="00E70ACF"/>
    <w:rsid w:val="00E72568"/>
    <w:rsid w:val="00E80AD8"/>
    <w:rsid w:val="00E81786"/>
    <w:rsid w:val="00E868A2"/>
    <w:rsid w:val="00E94024"/>
    <w:rsid w:val="00EE4F29"/>
    <w:rsid w:val="00EE7469"/>
    <w:rsid w:val="00EF7E74"/>
    <w:rsid w:val="00F0040D"/>
    <w:rsid w:val="00F06733"/>
    <w:rsid w:val="00F2569A"/>
    <w:rsid w:val="00F30C6C"/>
    <w:rsid w:val="00F30F4F"/>
    <w:rsid w:val="00F31D97"/>
    <w:rsid w:val="00F55CED"/>
    <w:rsid w:val="00F56680"/>
    <w:rsid w:val="00F85B76"/>
    <w:rsid w:val="00F9760D"/>
    <w:rsid w:val="00FD2E99"/>
    <w:rsid w:val="00FD4F00"/>
    <w:rsid w:val="00FD7638"/>
    <w:rsid w:val="00FE5DD0"/>
    <w:rsid w:val="0895BB1B"/>
    <w:rsid w:val="20679977"/>
    <w:rsid w:val="55010546"/>
    <w:rsid w:val="5A183E68"/>
    <w:rsid w:val="5F991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5BB1B"/>
  <w15:chartTrackingRefBased/>
  <w15:docId w15:val="{7DEBD5F0-49E2-479D-914D-A92481B0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BF30CA"/>
    <w:rPr>
      <w:color w:val="0563C1" w:themeColor="hyperlink"/>
      <w:u w:val="single"/>
    </w:rPr>
  </w:style>
  <w:style w:type="paragraph" w:styleId="NoSpacing">
    <w:name w:val="No Spacing"/>
    <w:link w:val="NoSpacingChar"/>
    <w:uiPriority w:val="1"/>
    <w:qFormat/>
    <w:rsid w:val="004944E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4944E7"/>
    <w:rPr>
      <w:rFonts w:eastAsiaTheme="minorEastAsia"/>
      <w:lang w:val="en-US" w:eastAsia="zh-CN"/>
    </w:rPr>
  </w:style>
  <w:style w:type="paragraph" w:styleId="NormalWeb">
    <w:name w:val="Normal (Web)"/>
    <w:basedOn w:val="Normal"/>
    <w:uiPriority w:val="99"/>
    <w:unhideWhenUsed/>
    <w:rsid w:val="00D933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2632">
      <w:bodyDiv w:val="1"/>
      <w:marLeft w:val="0"/>
      <w:marRight w:val="0"/>
      <w:marTop w:val="0"/>
      <w:marBottom w:val="0"/>
      <w:divBdr>
        <w:top w:val="none" w:sz="0" w:space="0" w:color="auto"/>
        <w:left w:val="none" w:sz="0" w:space="0" w:color="auto"/>
        <w:bottom w:val="none" w:sz="0" w:space="0" w:color="auto"/>
        <w:right w:val="none" w:sz="0" w:space="0" w:color="auto"/>
      </w:divBdr>
      <w:divsChild>
        <w:div w:id="1758552638">
          <w:marLeft w:val="0"/>
          <w:marRight w:val="0"/>
          <w:marTop w:val="0"/>
          <w:marBottom w:val="0"/>
          <w:divBdr>
            <w:top w:val="none" w:sz="0" w:space="0" w:color="auto"/>
            <w:left w:val="none" w:sz="0" w:space="0" w:color="auto"/>
            <w:bottom w:val="none" w:sz="0" w:space="0" w:color="auto"/>
            <w:right w:val="none" w:sz="0" w:space="0" w:color="auto"/>
          </w:divBdr>
          <w:divsChild>
            <w:div w:id="290938132">
              <w:marLeft w:val="0"/>
              <w:marRight w:val="0"/>
              <w:marTop w:val="0"/>
              <w:marBottom w:val="0"/>
              <w:divBdr>
                <w:top w:val="none" w:sz="0" w:space="0" w:color="auto"/>
                <w:left w:val="none" w:sz="0" w:space="0" w:color="auto"/>
                <w:bottom w:val="none" w:sz="0" w:space="0" w:color="auto"/>
                <w:right w:val="none" w:sz="0" w:space="0" w:color="auto"/>
              </w:divBdr>
              <w:divsChild>
                <w:div w:id="1814829342">
                  <w:marLeft w:val="0"/>
                  <w:marRight w:val="0"/>
                  <w:marTop w:val="0"/>
                  <w:marBottom w:val="0"/>
                  <w:divBdr>
                    <w:top w:val="none" w:sz="0" w:space="0" w:color="auto"/>
                    <w:left w:val="none" w:sz="0" w:space="0" w:color="auto"/>
                    <w:bottom w:val="none" w:sz="0" w:space="0" w:color="auto"/>
                    <w:right w:val="none" w:sz="0" w:space="0" w:color="auto"/>
                  </w:divBdr>
                  <w:divsChild>
                    <w:div w:id="8681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1640">
      <w:bodyDiv w:val="1"/>
      <w:marLeft w:val="0"/>
      <w:marRight w:val="0"/>
      <w:marTop w:val="0"/>
      <w:marBottom w:val="0"/>
      <w:divBdr>
        <w:top w:val="none" w:sz="0" w:space="0" w:color="auto"/>
        <w:left w:val="none" w:sz="0" w:space="0" w:color="auto"/>
        <w:bottom w:val="none" w:sz="0" w:space="0" w:color="auto"/>
        <w:right w:val="none" w:sz="0" w:space="0" w:color="auto"/>
      </w:divBdr>
      <w:divsChild>
        <w:div w:id="188960170">
          <w:marLeft w:val="0"/>
          <w:marRight w:val="0"/>
          <w:marTop w:val="0"/>
          <w:marBottom w:val="0"/>
          <w:divBdr>
            <w:top w:val="none" w:sz="0" w:space="0" w:color="auto"/>
            <w:left w:val="none" w:sz="0" w:space="0" w:color="auto"/>
            <w:bottom w:val="none" w:sz="0" w:space="0" w:color="auto"/>
            <w:right w:val="none" w:sz="0" w:space="0" w:color="auto"/>
          </w:divBdr>
          <w:divsChild>
            <w:div w:id="1560634605">
              <w:marLeft w:val="0"/>
              <w:marRight w:val="0"/>
              <w:marTop w:val="0"/>
              <w:marBottom w:val="0"/>
              <w:divBdr>
                <w:top w:val="none" w:sz="0" w:space="0" w:color="auto"/>
                <w:left w:val="none" w:sz="0" w:space="0" w:color="auto"/>
                <w:bottom w:val="none" w:sz="0" w:space="0" w:color="auto"/>
                <w:right w:val="none" w:sz="0" w:space="0" w:color="auto"/>
              </w:divBdr>
              <w:divsChild>
                <w:div w:id="892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4831">
      <w:bodyDiv w:val="1"/>
      <w:marLeft w:val="0"/>
      <w:marRight w:val="0"/>
      <w:marTop w:val="0"/>
      <w:marBottom w:val="0"/>
      <w:divBdr>
        <w:top w:val="none" w:sz="0" w:space="0" w:color="auto"/>
        <w:left w:val="none" w:sz="0" w:space="0" w:color="auto"/>
        <w:bottom w:val="none" w:sz="0" w:space="0" w:color="auto"/>
        <w:right w:val="none" w:sz="0" w:space="0" w:color="auto"/>
      </w:divBdr>
      <w:divsChild>
        <w:div w:id="1567688451">
          <w:marLeft w:val="0"/>
          <w:marRight w:val="0"/>
          <w:marTop w:val="0"/>
          <w:marBottom w:val="0"/>
          <w:divBdr>
            <w:top w:val="none" w:sz="0" w:space="0" w:color="auto"/>
            <w:left w:val="none" w:sz="0" w:space="0" w:color="auto"/>
            <w:bottom w:val="none" w:sz="0" w:space="0" w:color="auto"/>
            <w:right w:val="none" w:sz="0" w:space="0" w:color="auto"/>
          </w:divBdr>
          <w:divsChild>
            <w:div w:id="1957710640">
              <w:marLeft w:val="0"/>
              <w:marRight w:val="0"/>
              <w:marTop w:val="0"/>
              <w:marBottom w:val="0"/>
              <w:divBdr>
                <w:top w:val="none" w:sz="0" w:space="0" w:color="auto"/>
                <w:left w:val="none" w:sz="0" w:space="0" w:color="auto"/>
                <w:bottom w:val="none" w:sz="0" w:space="0" w:color="auto"/>
                <w:right w:val="none" w:sz="0" w:space="0" w:color="auto"/>
              </w:divBdr>
              <w:divsChild>
                <w:div w:id="675619258">
                  <w:marLeft w:val="0"/>
                  <w:marRight w:val="0"/>
                  <w:marTop w:val="0"/>
                  <w:marBottom w:val="0"/>
                  <w:divBdr>
                    <w:top w:val="none" w:sz="0" w:space="0" w:color="auto"/>
                    <w:left w:val="none" w:sz="0" w:space="0" w:color="auto"/>
                    <w:bottom w:val="none" w:sz="0" w:space="0" w:color="auto"/>
                    <w:right w:val="none" w:sz="0" w:space="0" w:color="auto"/>
                  </w:divBdr>
                </w:div>
              </w:divsChild>
            </w:div>
            <w:div w:id="1674838138">
              <w:marLeft w:val="0"/>
              <w:marRight w:val="0"/>
              <w:marTop w:val="0"/>
              <w:marBottom w:val="0"/>
              <w:divBdr>
                <w:top w:val="none" w:sz="0" w:space="0" w:color="auto"/>
                <w:left w:val="none" w:sz="0" w:space="0" w:color="auto"/>
                <w:bottom w:val="none" w:sz="0" w:space="0" w:color="auto"/>
                <w:right w:val="none" w:sz="0" w:space="0" w:color="auto"/>
              </w:divBdr>
              <w:divsChild>
                <w:div w:id="20981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74226">
      <w:bodyDiv w:val="1"/>
      <w:marLeft w:val="0"/>
      <w:marRight w:val="0"/>
      <w:marTop w:val="0"/>
      <w:marBottom w:val="0"/>
      <w:divBdr>
        <w:top w:val="none" w:sz="0" w:space="0" w:color="auto"/>
        <w:left w:val="none" w:sz="0" w:space="0" w:color="auto"/>
        <w:bottom w:val="none" w:sz="0" w:space="0" w:color="auto"/>
        <w:right w:val="none" w:sz="0" w:space="0" w:color="auto"/>
      </w:divBdr>
      <w:divsChild>
        <w:div w:id="740254087">
          <w:marLeft w:val="0"/>
          <w:marRight w:val="0"/>
          <w:marTop w:val="0"/>
          <w:marBottom w:val="0"/>
          <w:divBdr>
            <w:top w:val="none" w:sz="0" w:space="0" w:color="auto"/>
            <w:left w:val="none" w:sz="0" w:space="0" w:color="auto"/>
            <w:bottom w:val="none" w:sz="0" w:space="0" w:color="auto"/>
            <w:right w:val="none" w:sz="0" w:space="0" w:color="auto"/>
          </w:divBdr>
          <w:divsChild>
            <w:div w:id="809438573">
              <w:marLeft w:val="0"/>
              <w:marRight w:val="0"/>
              <w:marTop w:val="0"/>
              <w:marBottom w:val="0"/>
              <w:divBdr>
                <w:top w:val="none" w:sz="0" w:space="0" w:color="auto"/>
                <w:left w:val="none" w:sz="0" w:space="0" w:color="auto"/>
                <w:bottom w:val="none" w:sz="0" w:space="0" w:color="auto"/>
                <w:right w:val="none" w:sz="0" w:space="0" w:color="auto"/>
              </w:divBdr>
              <w:divsChild>
                <w:div w:id="1027022859">
                  <w:marLeft w:val="0"/>
                  <w:marRight w:val="0"/>
                  <w:marTop w:val="0"/>
                  <w:marBottom w:val="0"/>
                  <w:divBdr>
                    <w:top w:val="none" w:sz="0" w:space="0" w:color="auto"/>
                    <w:left w:val="none" w:sz="0" w:space="0" w:color="auto"/>
                    <w:bottom w:val="none" w:sz="0" w:space="0" w:color="auto"/>
                    <w:right w:val="none" w:sz="0" w:space="0" w:color="auto"/>
                  </w:divBdr>
                </w:div>
                <w:div w:id="1363092520">
                  <w:marLeft w:val="0"/>
                  <w:marRight w:val="0"/>
                  <w:marTop w:val="0"/>
                  <w:marBottom w:val="0"/>
                  <w:divBdr>
                    <w:top w:val="none" w:sz="0" w:space="0" w:color="auto"/>
                    <w:left w:val="none" w:sz="0" w:space="0" w:color="auto"/>
                    <w:bottom w:val="none" w:sz="0" w:space="0" w:color="auto"/>
                    <w:right w:val="none" w:sz="0" w:space="0" w:color="auto"/>
                  </w:divBdr>
                </w:div>
              </w:divsChild>
            </w:div>
            <w:div w:id="1922106211">
              <w:marLeft w:val="0"/>
              <w:marRight w:val="0"/>
              <w:marTop w:val="0"/>
              <w:marBottom w:val="0"/>
              <w:divBdr>
                <w:top w:val="none" w:sz="0" w:space="0" w:color="auto"/>
                <w:left w:val="none" w:sz="0" w:space="0" w:color="auto"/>
                <w:bottom w:val="none" w:sz="0" w:space="0" w:color="auto"/>
                <w:right w:val="none" w:sz="0" w:space="0" w:color="auto"/>
              </w:divBdr>
              <w:divsChild>
                <w:div w:id="182136555">
                  <w:marLeft w:val="0"/>
                  <w:marRight w:val="0"/>
                  <w:marTop w:val="0"/>
                  <w:marBottom w:val="0"/>
                  <w:divBdr>
                    <w:top w:val="none" w:sz="0" w:space="0" w:color="auto"/>
                    <w:left w:val="none" w:sz="0" w:space="0" w:color="auto"/>
                    <w:bottom w:val="none" w:sz="0" w:space="0" w:color="auto"/>
                    <w:right w:val="none" w:sz="0" w:space="0" w:color="auto"/>
                  </w:divBdr>
                </w:div>
              </w:divsChild>
            </w:div>
            <w:div w:id="1434132157">
              <w:marLeft w:val="0"/>
              <w:marRight w:val="0"/>
              <w:marTop w:val="0"/>
              <w:marBottom w:val="0"/>
              <w:divBdr>
                <w:top w:val="none" w:sz="0" w:space="0" w:color="auto"/>
                <w:left w:val="none" w:sz="0" w:space="0" w:color="auto"/>
                <w:bottom w:val="none" w:sz="0" w:space="0" w:color="auto"/>
                <w:right w:val="none" w:sz="0" w:space="0" w:color="auto"/>
              </w:divBdr>
              <w:divsChild>
                <w:div w:id="1968269885">
                  <w:marLeft w:val="0"/>
                  <w:marRight w:val="0"/>
                  <w:marTop w:val="0"/>
                  <w:marBottom w:val="0"/>
                  <w:divBdr>
                    <w:top w:val="none" w:sz="0" w:space="0" w:color="auto"/>
                    <w:left w:val="none" w:sz="0" w:space="0" w:color="auto"/>
                    <w:bottom w:val="none" w:sz="0" w:space="0" w:color="auto"/>
                    <w:right w:val="none" w:sz="0" w:space="0" w:color="auto"/>
                  </w:divBdr>
                </w:div>
              </w:divsChild>
            </w:div>
            <w:div w:id="1738627802">
              <w:marLeft w:val="0"/>
              <w:marRight w:val="0"/>
              <w:marTop w:val="0"/>
              <w:marBottom w:val="0"/>
              <w:divBdr>
                <w:top w:val="none" w:sz="0" w:space="0" w:color="auto"/>
                <w:left w:val="none" w:sz="0" w:space="0" w:color="auto"/>
                <w:bottom w:val="none" w:sz="0" w:space="0" w:color="auto"/>
                <w:right w:val="none" w:sz="0" w:space="0" w:color="auto"/>
              </w:divBdr>
              <w:divsChild>
                <w:div w:id="1458136811">
                  <w:marLeft w:val="0"/>
                  <w:marRight w:val="0"/>
                  <w:marTop w:val="0"/>
                  <w:marBottom w:val="0"/>
                  <w:divBdr>
                    <w:top w:val="none" w:sz="0" w:space="0" w:color="auto"/>
                    <w:left w:val="none" w:sz="0" w:space="0" w:color="auto"/>
                    <w:bottom w:val="none" w:sz="0" w:space="0" w:color="auto"/>
                    <w:right w:val="none" w:sz="0" w:space="0" w:color="auto"/>
                  </w:divBdr>
                </w:div>
              </w:divsChild>
            </w:div>
            <w:div w:id="409499621">
              <w:marLeft w:val="0"/>
              <w:marRight w:val="0"/>
              <w:marTop w:val="0"/>
              <w:marBottom w:val="0"/>
              <w:divBdr>
                <w:top w:val="none" w:sz="0" w:space="0" w:color="auto"/>
                <w:left w:val="none" w:sz="0" w:space="0" w:color="auto"/>
                <w:bottom w:val="none" w:sz="0" w:space="0" w:color="auto"/>
                <w:right w:val="none" w:sz="0" w:space="0" w:color="auto"/>
              </w:divBdr>
              <w:divsChild>
                <w:div w:id="61608749">
                  <w:marLeft w:val="0"/>
                  <w:marRight w:val="0"/>
                  <w:marTop w:val="0"/>
                  <w:marBottom w:val="0"/>
                  <w:divBdr>
                    <w:top w:val="none" w:sz="0" w:space="0" w:color="auto"/>
                    <w:left w:val="none" w:sz="0" w:space="0" w:color="auto"/>
                    <w:bottom w:val="none" w:sz="0" w:space="0" w:color="auto"/>
                    <w:right w:val="none" w:sz="0" w:space="0" w:color="auto"/>
                  </w:divBdr>
                </w:div>
                <w:div w:id="1162740210">
                  <w:marLeft w:val="0"/>
                  <w:marRight w:val="0"/>
                  <w:marTop w:val="0"/>
                  <w:marBottom w:val="0"/>
                  <w:divBdr>
                    <w:top w:val="none" w:sz="0" w:space="0" w:color="auto"/>
                    <w:left w:val="none" w:sz="0" w:space="0" w:color="auto"/>
                    <w:bottom w:val="none" w:sz="0" w:space="0" w:color="auto"/>
                    <w:right w:val="none" w:sz="0" w:space="0" w:color="auto"/>
                  </w:divBdr>
                </w:div>
              </w:divsChild>
            </w:div>
            <w:div w:id="1906795084">
              <w:marLeft w:val="0"/>
              <w:marRight w:val="0"/>
              <w:marTop w:val="0"/>
              <w:marBottom w:val="0"/>
              <w:divBdr>
                <w:top w:val="none" w:sz="0" w:space="0" w:color="auto"/>
                <w:left w:val="none" w:sz="0" w:space="0" w:color="auto"/>
                <w:bottom w:val="none" w:sz="0" w:space="0" w:color="auto"/>
                <w:right w:val="none" w:sz="0" w:space="0" w:color="auto"/>
              </w:divBdr>
              <w:divsChild>
                <w:div w:id="710693730">
                  <w:marLeft w:val="0"/>
                  <w:marRight w:val="0"/>
                  <w:marTop w:val="0"/>
                  <w:marBottom w:val="0"/>
                  <w:divBdr>
                    <w:top w:val="none" w:sz="0" w:space="0" w:color="auto"/>
                    <w:left w:val="none" w:sz="0" w:space="0" w:color="auto"/>
                    <w:bottom w:val="none" w:sz="0" w:space="0" w:color="auto"/>
                    <w:right w:val="none" w:sz="0" w:space="0" w:color="auto"/>
                  </w:divBdr>
                  <w:divsChild>
                    <w:div w:id="9290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8443">
              <w:marLeft w:val="0"/>
              <w:marRight w:val="0"/>
              <w:marTop w:val="0"/>
              <w:marBottom w:val="0"/>
              <w:divBdr>
                <w:top w:val="none" w:sz="0" w:space="0" w:color="auto"/>
                <w:left w:val="none" w:sz="0" w:space="0" w:color="auto"/>
                <w:bottom w:val="none" w:sz="0" w:space="0" w:color="auto"/>
                <w:right w:val="none" w:sz="0" w:space="0" w:color="auto"/>
              </w:divBdr>
              <w:divsChild>
                <w:div w:id="682247946">
                  <w:marLeft w:val="0"/>
                  <w:marRight w:val="0"/>
                  <w:marTop w:val="0"/>
                  <w:marBottom w:val="0"/>
                  <w:divBdr>
                    <w:top w:val="none" w:sz="0" w:space="0" w:color="auto"/>
                    <w:left w:val="none" w:sz="0" w:space="0" w:color="auto"/>
                    <w:bottom w:val="none" w:sz="0" w:space="0" w:color="auto"/>
                    <w:right w:val="none" w:sz="0" w:space="0" w:color="auto"/>
                  </w:divBdr>
                </w:div>
              </w:divsChild>
            </w:div>
            <w:div w:id="325475874">
              <w:marLeft w:val="0"/>
              <w:marRight w:val="0"/>
              <w:marTop w:val="0"/>
              <w:marBottom w:val="0"/>
              <w:divBdr>
                <w:top w:val="none" w:sz="0" w:space="0" w:color="auto"/>
                <w:left w:val="none" w:sz="0" w:space="0" w:color="auto"/>
                <w:bottom w:val="none" w:sz="0" w:space="0" w:color="auto"/>
                <w:right w:val="none" w:sz="0" w:space="0" w:color="auto"/>
              </w:divBdr>
              <w:divsChild>
                <w:div w:id="1343359544">
                  <w:marLeft w:val="0"/>
                  <w:marRight w:val="0"/>
                  <w:marTop w:val="0"/>
                  <w:marBottom w:val="0"/>
                  <w:divBdr>
                    <w:top w:val="none" w:sz="0" w:space="0" w:color="auto"/>
                    <w:left w:val="none" w:sz="0" w:space="0" w:color="auto"/>
                    <w:bottom w:val="none" w:sz="0" w:space="0" w:color="auto"/>
                    <w:right w:val="none" w:sz="0" w:space="0" w:color="auto"/>
                  </w:divBdr>
                </w:div>
              </w:divsChild>
            </w:div>
            <w:div w:id="1838570904">
              <w:marLeft w:val="0"/>
              <w:marRight w:val="0"/>
              <w:marTop w:val="0"/>
              <w:marBottom w:val="0"/>
              <w:divBdr>
                <w:top w:val="none" w:sz="0" w:space="0" w:color="auto"/>
                <w:left w:val="none" w:sz="0" w:space="0" w:color="auto"/>
                <w:bottom w:val="none" w:sz="0" w:space="0" w:color="auto"/>
                <w:right w:val="none" w:sz="0" w:space="0" w:color="auto"/>
              </w:divBdr>
              <w:divsChild>
                <w:div w:id="1739936196">
                  <w:marLeft w:val="0"/>
                  <w:marRight w:val="0"/>
                  <w:marTop w:val="0"/>
                  <w:marBottom w:val="0"/>
                  <w:divBdr>
                    <w:top w:val="none" w:sz="0" w:space="0" w:color="auto"/>
                    <w:left w:val="none" w:sz="0" w:space="0" w:color="auto"/>
                    <w:bottom w:val="none" w:sz="0" w:space="0" w:color="auto"/>
                    <w:right w:val="none" w:sz="0" w:space="0" w:color="auto"/>
                  </w:divBdr>
                </w:div>
              </w:divsChild>
            </w:div>
            <w:div w:id="677852885">
              <w:marLeft w:val="0"/>
              <w:marRight w:val="0"/>
              <w:marTop w:val="0"/>
              <w:marBottom w:val="0"/>
              <w:divBdr>
                <w:top w:val="none" w:sz="0" w:space="0" w:color="auto"/>
                <w:left w:val="none" w:sz="0" w:space="0" w:color="auto"/>
                <w:bottom w:val="none" w:sz="0" w:space="0" w:color="auto"/>
                <w:right w:val="none" w:sz="0" w:space="0" w:color="auto"/>
              </w:divBdr>
              <w:divsChild>
                <w:div w:id="1795440735">
                  <w:marLeft w:val="0"/>
                  <w:marRight w:val="0"/>
                  <w:marTop w:val="0"/>
                  <w:marBottom w:val="0"/>
                  <w:divBdr>
                    <w:top w:val="none" w:sz="0" w:space="0" w:color="auto"/>
                    <w:left w:val="none" w:sz="0" w:space="0" w:color="auto"/>
                    <w:bottom w:val="none" w:sz="0" w:space="0" w:color="auto"/>
                    <w:right w:val="none" w:sz="0" w:space="0" w:color="auto"/>
                  </w:divBdr>
                  <w:divsChild>
                    <w:div w:id="10686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6976">
              <w:marLeft w:val="0"/>
              <w:marRight w:val="0"/>
              <w:marTop w:val="0"/>
              <w:marBottom w:val="0"/>
              <w:divBdr>
                <w:top w:val="none" w:sz="0" w:space="0" w:color="auto"/>
                <w:left w:val="none" w:sz="0" w:space="0" w:color="auto"/>
                <w:bottom w:val="none" w:sz="0" w:space="0" w:color="auto"/>
                <w:right w:val="none" w:sz="0" w:space="0" w:color="auto"/>
              </w:divBdr>
              <w:divsChild>
                <w:div w:id="746996251">
                  <w:marLeft w:val="0"/>
                  <w:marRight w:val="0"/>
                  <w:marTop w:val="0"/>
                  <w:marBottom w:val="0"/>
                  <w:divBdr>
                    <w:top w:val="none" w:sz="0" w:space="0" w:color="auto"/>
                    <w:left w:val="none" w:sz="0" w:space="0" w:color="auto"/>
                    <w:bottom w:val="none" w:sz="0" w:space="0" w:color="auto"/>
                    <w:right w:val="none" w:sz="0" w:space="0" w:color="auto"/>
                  </w:divBdr>
                </w:div>
                <w:div w:id="611740255">
                  <w:marLeft w:val="0"/>
                  <w:marRight w:val="0"/>
                  <w:marTop w:val="0"/>
                  <w:marBottom w:val="0"/>
                  <w:divBdr>
                    <w:top w:val="none" w:sz="0" w:space="0" w:color="auto"/>
                    <w:left w:val="none" w:sz="0" w:space="0" w:color="auto"/>
                    <w:bottom w:val="none" w:sz="0" w:space="0" w:color="auto"/>
                    <w:right w:val="none" w:sz="0" w:space="0" w:color="auto"/>
                  </w:divBdr>
                </w:div>
              </w:divsChild>
            </w:div>
            <w:div w:id="318576184">
              <w:marLeft w:val="0"/>
              <w:marRight w:val="0"/>
              <w:marTop w:val="0"/>
              <w:marBottom w:val="0"/>
              <w:divBdr>
                <w:top w:val="none" w:sz="0" w:space="0" w:color="auto"/>
                <w:left w:val="none" w:sz="0" w:space="0" w:color="auto"/>
                <w:bottom w:val="none" w:sz="0" w:space="0" w:color="auto"/>
                <w:right w:val="none" w:sz="0" w:space="0" w:color="auto"/>
              </w:divBdr>
              <w:divsChild>
                <w:div w:id="1416248872">
                  <w:marLeft w:val="0"/>
                  <w:marRight w:val="0"/>
                  <w:marTop w:val="0"/>
                  <w:marBottom w:val="0"/>
                  <w:divBdr>
                    <w:top w:val="none" w:sz="0" w:space="0" w:color="auto"/>
                    <w:left w:val="none" w:sz="0" w:space="0" w:color="auto"/>
                    <w:bottom w:val="none" w:sz="0" w:space="0" w:color="auto"/>
                    <w:right w:val="none" w:sz="0" w:space="0" w:color="auto"/>
                  </w:divBdr>
                  <w:divsChild>
                    <w:div w:id="14722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89666">
              <w:marLeft w:val="0"/>
              <w:marRight w:val="0"/>
              <w:marTop w:val="0"/>
              <w:marBottom w:val="0"/>
              <w:divBdr>
                <w:top w:val="none" w:sz="0" w:space="0" w:color="auto"/>
                <w:left w:val="none" w:sz="0" w:space="0" w:color="auto"/>
                <w:bottom w:val="none" w:sz="0" w:space="0" w:color="auto"/>
                <w:right w:val="none" w:sz="0" w:space="0" w:color="auto"/>
              </w:divBdr>
              <w:divsChild>
                <w:div w:id="1619143862">
                  <w:marLeft w:val="0"/>
                  <w:marRight w:val="0"/>
                  <w:marTop w:val="0"/>
                  <w:marBottom w:val="0"/>
                  <w:divBdr>
                    <w:top w:val="none" w:sz="0" w:space="0" w:color="auto"/>
                    <w:left w:val="none" w:sz="0" w:space="0" w:color="auto"/>
                    <w:bottom w:val="none" w:sz="0" w:space="0" w:color="auto"/>
                    <w:right w:val="none" w:sz="0" w:space="0" w:color="auto"/>
                  </w:divBdr>
                  <w:divsChild>
                    <w:div w:id="171457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7338">
      <w:bodyDiv w:val="1"/>
      <w:marLeft w:val="0"/>
      <w:marRight w:val="0"/>
      <w:marTop w:val="0"/>
      <w:marBottom w:val="0"/>
      <w:divBdr>
        <w:top w:val="none" w:sz="0" w:space="0" w:color="auto"/>
        <w:left w:val="none" w:sz="0" w:space="0" w:color="auto"/>
        <w:bottom w:val="none" w:sz="0" w:space="0" w:color="auto"/>
        <w:right w:val="none" w:sz="0" w:space="0" w:color="auto"/>
      </w:divBdr>
    </w:div>
    <w:div w:id="560556291">
      <w:bodyDiv w:val="1"/>
      <w:marLeft w:val="0"/>
      <w:marRight w:val="0"/>
      <w:marTop w:val="0"/>
      <w:marBottom w:val="0"/>
      <w:divBdr>
        <w:top w:val="none" w:sz="0" w:space="0" w:color="auto"/>
        <w:left w:val="none" w:sz="0" w:space="0" w:color="auto"/>
        <w:bottom w:val="none" w:sz="0" w:space="0" w:color="auto"/>
        <w:right w:val="none" w:sz="0" w:space="0" w:color="auto"/>
      </w:divBdr>
      <w:divsChild>
        <w:div w:id="1464423018">
          <w:marLeft w:val="0"/>
          <w:marRight w:val="0"/>
          <w:marTop w:val="0"/>
          <w:marBottom w:val="0"/>
          <w:divBdr>
            <w:top w:val="none" w:sz="0" w:space="0" w:color="auto"/>
            <w:left w:val="none" w:sz="0" w:space="0" w:color="auto"/>
            <w:bottom w:val="none" w:sz="0" w:space="0" w:color="auto"/>
            <w:right w:val="none" w:sz="0" w:space="0" w:color="auto"/>
          </w:divBdr>
          <w:divsChild>
            <w:div w:id="1557930939">
              <w:marLeft w:val="0"/>
              <w:marRight w:val="0"/>
              <w:marTop w:val="0"/>
              <w:marBottom w:val="0"/>
              <w:divBdr>
                <w:top w:val="none" w:sz="0" w:space="0" w:color="auto"/>
                <w:left w:val="none" w:sz="0" w:space="0" w:color="auto"/>
                <w:bottom w:val="none" w:sz="0" w:space="0" w:color="auto"/>
                <w:right w:val="none" w:sz="0" w:space="0" w:color="auto"/>
              </w:divBdr>
              <w:divsChild>
                <w:div w:id="1835950660">
                  <w:marLeft w:val="0"/>
                  <w:marRight w:val="0"/>
                  <w:marTop w:val="0"/>
                  <w:marBottom w:val="0"/>
                  <w:divBdr>
                    <w:top w:val="none" w:sz="0" w:space="0" w:color="auto"/>
                    <w:left w:val="none" w:sz="0" w:space="0" w:color="auto"/>
                    <w:bottom w:val="none" w:sz="0" w:space="0" w:color="auto"/>
                    <w:right w:val="none" w:sz="0" w:space="0" w:color="auto"/>
                  </w:divBdr>
                </w:div>
              </w:divsChild>
            </w:div>
            <w:div w:id="710694118">
              <w:marLeft w:val="0"/>
              <w:marRight w:val="0"/>
              <w:marTop w:val="0"/>
              <w:marBottom w:val="0"/>
              <w:divBdr>
                <w:top w:val="none" w:sz="0" w:space="0" w:color="auto"/>
                <w:left w:val="none" w:sz="0" w:space="0" w:color="auto"/>
                <w:bottom w:val="none" w:sz="0" w:space="0" w:color="auto"/>
                <w:right w:val="none" w:sz="0" w:space="0" w:color="auto"/>
              </w:divBdr>
              <w:divsChild>
                <w:div w:id="1508522993">
                  <w:marLeft w:val="0"/>
                  <w:marRight w:val="0"/>
                  <w:marTop w:val="0"/>
                  <w:marBottom w:val="0"/>
                  <w:divBdr>
                    <w:top w:val="none" w:sz="0" w:space="0" w:color="auto"/>
                    <w:left w:val="none" w:sz="0" w:space="0" w:color="auto"/>
                    <w:bottom w:val="none" w:sz="0" w:space="0" w:color="auto"/>
                    <w:right w:val="none" w:sz="0" w:space="0" w:color="auto"/>
                  </w:divBdr>
                </w:div>
              </w:divsChild>
            </w:div>
            <w:div w:id="1704402588">
              <w:marLeft w:val="0"/>
              <w:marRight w:val="0"/>
              <w:marTop w:val="0"/>
              <w:marBottom w:val="0"/>
              <w:divBdr>
                <w:top w:val="none" w:sz="0" w:space="0" w:color="auto"/>
                <w:left w:val="none" w:sz="0" w:space="0" w:color="auto"/>
                <w:bottom w:val="none" w:sz="0" w:space="0" w:color="auto"/>
                <w:right w:val="none" w:sz="0" w:space="0" w:color="auto"/>
              </w:divBdr>
              <w:divsChild>
                <w:div w:id="6826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69840">
          <w:marLeft w:val="0"/>
          <w:marRight w:val="0"/>
          <w:marTop w:val="0"/>
          <w:marBottom w:val="0"/>
          <w:divBdr>
            <w:top w:val="none" w:sz="0" w:space="0" w:color="auto"/>
            <w:left w:val="none" w:sz="0" w:space="0" w:color="auto"/>
            <w:bottom w:val="none" w:sz="0" w:space="0" w:color="auto"/>
            <w:right w:val="none" w:sz="0" w:space="0" w:color="auto"/>
          </w:divBdr>
          <w:divsChild>
            <w:div w:id="472215976">
              <w:marLeft w:val="0"/>
              <w:marRight w:val="0"/>
              <w:marTop w:val="0"/>
              <w:marBottom w:val="0"/>
              <w:divBdr>
                <w:top w:val="none" w:sz="0" w:space="0" w:color="auto"/>
                <w:left w:val="none" w:sz="0" w:space="0" w:color="auto"/>
                <w:bottom w:val="none" w:sz="0" w:space="0" w:color="auto"/>
                <w:right w:val="none" w:sz="0" w:space="0" w:color="auto"/>
              </w:divBdr>
              <w:divsChild>
                <w:div w:id="1361276049">
                  <w:marLeft w:val="0"/>
                  <w:marRight w:val="0"/>
                  <w:marTop w:val="0"/>
                  <w:marBottom w:val="0"/>
                  <w:divBdr>
                    <w:top w:val="none" w:sz="0" w:space="0" w:color="auto"/>
                    <w:left w:val="none" w:sz="0" w:space="0" w:color="auto"/>
                    <w:bottom w:val="none" w:sz="0" w:space="0" w:color="auto"/>
                    <w:right w:val="none" w:sz="0" w:space="0" w:color="auto"/>
                  </w:divBdr>
                </w:div>
              </w:divsChild>
            </w:div>
            <w:div w:id="866604692">
              <w:marLeft w:val="0"/>
              <w:marRight w:val="0"/>
              <w:marTop w:val="0"/>
              <w:marBottom w:val="0"/>
              <w:divBdr>
                <w:top w:val="none" w:sz="0" w:space="0" w:color="auto"/>
                <w:left w:val="none" w:sz="0" w:space="0" w:color="auto"/>
                <w:bottom w:val="none" w:sz="0" w:space="0" w:color="auto"/>
                <w:right w:val="none" w:sz="0" w:space="0" w:color="auto"/>
              </w:divBdr>
              <w:divsChild>
                <w:div w:id="1576429243">
                  <w:marLeft w:val="0"/>
                  <w:marRight w:val="0"/>
                  <w:marTop w:val="0"/>
                  <w:marBottom w:val="0"/>
                  <w:divBdr>
                    <w:top w:val="none" w:sz="0" w:space="0" w:color="auto"/>
                    <w:left w:val="none" w:sz="0" w:space="0" w:color="auto"/>
                    <w:bottom w:val="none" w:sz="0" w:space="0" w:color="auto"/>
                    <w:right w:val="none" w:sz="0" w:space="0" w:color="auto"/>
                  </w:divBdr>
                </w:div>
              </w:divsChild>
            </w:div>
            <w:div w:id="1438410322">
              <w:marLeft w:val="0"/>
              <w:marRight w:val="0"/>
              <w:marTop w:val="0"/>
              <w:marBottom w:val="0"/>
              <w:divBdr>
                <w:top w:val="none" w:sz="0" w:space="0" w:color="auto"/>
                <w:left w:val="none" w:sz="0" w:space="0" w:color="auto"/>
                <w:bottom w:val="none" w:sz="0" w:space="0" w:color="auto"/>
                <w:right w:val="none" w:sz="0" w:space="0" w:color="auto"/>
              </w:divBdr>
              <w:divsChild>
                <w:div w:id="1852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159">
          <w:marLeft w:val="0"/>
          <w:marRight w:val="0"/>
          <w:marTop w:val="0"/>
          <w:marBottom w:val="0"/>
          <w:divBdr>
            <w:top w:val="none" w:sz="0" w:space="0" w:color="auto"/>
            <w:left w:val="none" w:sz="0" w:space="0" w:color="auto"/>
            <w:bottom w:val="none" w:sz="0" w:space="0" w:color="auto"/>
            <w:right w:val="none" w:sz="0" w:space="0" w:color="auto"/>
          </w:divBdr>
          <w:divsChild>
            <w:div w:id="1036736095">
              <w:marLeft w:val="0"/>
              <w:marRight w:val="0"/>
              <w:marTop w:val="0"/>
              <w:marBottom w:val="0"/>
              <w:divBdr>
                <w:top w:val="none" w:sz="0" w:space="0" w:color="auto"/>
                <w:left w:val="none" w:sz="0" w:space="0" w:color="auto"/>
                <w:bottom w:val="none" w:sz="0" w:space="0" w:color="auto"/>
                <w:right w:val="none" w:sz="0" w:space="0" w:color="auto"/>
              </w:divBdr>
              <w:divsChild>
                <w:div w:id="15403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11187">
      <w:bodyDiv w:val="1"/>
      <w:marLeft w:val="0"/>
      <w:marRight w:val="0"/>
      <w:marTop w:val="0"/>
      <w:marBottom w:val="0"/>
      <w:divBdr>
        <w:top w:val="none" w:sz="0" w:space="0" w:color="auto"/>
        <w:left w:val="none" w:sz="0" w:space="0" w:color="auto"/>
        <w:bottom w:val="none" w:sz="0" w:space="0" w:color="auto"/>
        <w:right w:val="none" w:sz="0" w:space="0" w:color="auto"/>
      </w:divBdr>
      <w:divsChild>
        <w:div w:id="1123814397">
          <w:marLeft w:val="0"/>
          <w:marRight w:val="0"/>
          <w:marTop w:val="0"/>
          <w:marBottom w:val="0"/>
          <w:divBdr>
            <w:top w:val="none" w:sz="0" w:space="0" w:color="auto"/>
            <w:left w:val="none" w:sz="0" w:space="0" w:color="auto"/>
            <w:bottom w:val="none" w:sz="0" w:space="0" w:color="auto"/>
            <w:right w:val="none" w:sz="0" w:space="0" w:color="auto"/>
          </w:divBdr>
          <w:divsChild>
            <w:div w:id="1618440189">
              <w:marLeft w:val="0"/>
              <w:marRight w:val="0"/>
              <w:marTop w:val="0"/>
              <w:marBottom w:val="0"/>
              <w:divBdr>
                <w:top w:val="none" w:sz="0" w:space="0" w:color="auto"/>
                <w:left w:val="none" w:sz="0" w:space="0" w:color="auto"/>
                <w:bottom w:val="none" w:sz="0" w:space="0" w:color="auto"/>
                <w:right w:val="none" w:sz="0" w:space="0" w:color="auto"/>
              </w:divBdr>
              <w:divsChild>
                <w:div w:id="1247151787">
                  <w:marLeft w:val="0"/>
                  <w:marRight w:val="0"/>
                  <w:marTop w:val="0"/>
                  <w:marBottom w:val="0"/>
                  <w:divBdr>
                    <w:top w:val="none" w:sz="0" w:space="0" w:color="auto"/>
                    <w:left w:val="none" w:sz="0" w:space="0" w:color="auto"/>
                    <w:bottom w:val="none" w:sz="0" w:space="0" w:color="auto"/>
                    <w:right w:val="none" w:sz="0" w:space="0" w:color="auto"/>
                  </w:divBdr>
                </w:div>
              </w:divsChild>
            </w:div>
            <w:div w:id="806241917">
              <w:marLeft w:val="0"/>
              <w:marRight w:val="0"/>
              <w:marTop w:val="0"/>
              <w:marBottom w:val="0"/>
              <w:divBdr>
                <w:top w:val="none" w:sz="0" w:space="0" w:color="auto"/>
                <w:left w:val="none" w:sz="0" w:space="0" w:color="auto"/>
                <w:bottom w:val="none" w:sz="0" w:space="0" w:color="auto"/>
                <w:right w:val="none" w:sz="0" w:space="0" w:color="auto"/>
              </w:divBdr>
              <w:divsChild>
                <w:div w:id="1875192105">
                  <w:marLeft w:val="0"/>
                  <w:marRight w:val="0"/>
                  <w:marTop w:val="0"/>
                  <w:marBottom w:val="0"/>
                  <w:divBdr>
                    <w:top w:val="none" w:sz="0" w:space="0" w:color="auto"/>
                    <w:left w:val="none" w:sz="0" w:space="0" w:color="auto"/>
                    <w:bottom w:val="none" w:sz="0" w:space="0" w:color="auto"/>
                    <w:right w:val="none" w:sz="0" w:space="0" w:color="auto"/>
                  </w:divBdr>
                </w:div>
              </w:divsChild>
            </w:div>
            <w:div w:id="2081831916">
              <w:marLeft w:val="0"/>
              <w:marRight w:val="0"/>
              <w:marTop w:val="0"/>
              <w:marBottom w:val="0"/>
              <w:divBdr>
                <w:top w:val="none" w:sz="0" w:space="0" w:color="auto"/>
                <w:left w:val="none" w:sz="0" w:space="0" w:color="auto"/>
                <w:bottom w:val="none" w:sz="0" w:space="0" w:color="auto"/>
                <w:right w:val="none" w:sz="0" w:space="0" w:color="auto"/>
              </w:divBdr>
              <w:divsChild>
                <w:div w:id="1043478241">
                  <w:marLeft w:val="0"/>
                  <w:marRight w:val="0"/>
                  <w:marTop w:val="0"/>
                  <w:marBottom w:val="0"/>
                  <w:divBdr>
                    <w:top w:val="none" w:sz="0" w:space="0" w:color="auto"/>
                    <w:left w:val="none" w:sz="0" w:space="0" w:color="auto"/>
                    <w:bottom w:val="none" w:sz="0" w:space="0" w:color="auto"/>
                    <w:right w:val="none" w:sz="0" w:space="0" w:color="auto"/>
                  </w:divBdr>
                </w:div>
              </w:divsChild>
            </w:div>
            <w:div w:id="749959682">
              <w:marLeft w:val="0"/>
              <w:marRight w:val="0"/>
              <w:marTop w:val="0"/>
              <w:marBottom w:val="0"/>
              <w:divBdr>
                <w:top w:val="none" w:sz="0" w:space="0" w:color="auto"/>
                <w:left w:val="none" w:sz="0" w:space="0" w:color="auto"/>
                <w:bottom w:val="none" w:sz="0" w:space="0" w:color="auto"/>
                <w:right w:val="none" w:sz="0" w:space="0" w:color="auto"/>
              </w:divBdr>
              <w:divsChild>
                <w:div w:id="15839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33909">
          <w:marLeft w:val="0"/>
          <w:marRight w:val="0"/>
          <w:marTop w:val="0"/>
          <w:marBottom w:val="0"/>
          <w:divBdr>
            <w:top w:val="none" w:sz="0" w:space="0" w:color="auto"/>
            <w:left w:val="none" w:sz="0" w:space="0" w:color="auto"/>
            <w:bottom w:val="none" w:sz="0" w:space="0" w:color="auto"/>
            <w:right w:val="none" w:sz="0" w:space="0" w:color="auto"/>
          </w:divBdr>
          <w:divsChild>
            <w:div w:id="480266916">
              <w:marLeft w:val="0"/>
              <w:marRight w:val="0"/>
              <w:marTop w:val="0"/>
              <w:marBottom w:val="0"/>
              <w:divBdr>
                <w:top w:val="none" w:sz="0" w:space="0" w:color="auto"/>
                <w:left w:val="none" w:sz="0" w:space="0" w:color="auto"/>
                <w:bottom w:val="none" w:sz="0" w:space="0" w:color="auto"/>
                <w:right w:val="none" w:sz="0" w:space="0" w:color="auto"/>
              </w:divBdr>
              <w:divsChild>
                <w:div w:id="1895197808">
                  <w:marLeft w:val="0"/>
                  <w:marRight w:val="0"/>
                  <w:marTop w:val="0"/>
                  <w:marBottom w:val="0"/>
                  <w:divBdr>
                    <w:top w:val="none" w:sz="0" w:space="0" w:color="auto"/>
                    <w:left w:val="none" w:sz="0" w:space="0" w:color="auto"/>
                    <w:bottom w:val="none" w:sz="0" w:space="0" w:color="auto"/>
                    <w:right w:val="none" w:sz="0" w:space="0" w:color="auto"/>
                  </w:divBdr>
                </w:div>
              </w:divsChild>
            </w:div>
            <w:div w:id="1508396995">
              <w:marLeft w:val="0"/>
              <w:marRight w:val="0"/>
              <w:marTop w:val="0"/>
              <w:marBottom w:val="0"/>
              <w:divBdr>
                <w:top w:val="none" w:sz="0" w:space="0" w:color="auto"/>
                <w:left w:val="none" w:sz="0" w:space="0" w:color="auto"/>
                <w:bottom w:val="none" w:sz="0" w:space="0" w:color="auto"/>
                <w:right w:val="none" w:sz="0" w:space="0" w:color="auto"/>
              </w:divBdr>
              <w:divsChild>
                <w:div w:id="636494489">
                  <w:marLeft w:val="0"/>
                  <w:marRight w:val="0"/>
                  <w:marTop w:val="0"/>
                  <w:marBottom w:val="0"/>
                  <w:divBdr>
                    <w:top w:val="none" w:sz="0" w:space="0" w:color="auto"/>
                    <w:left w:val="none" w:sz="0" w:space="0" w:color="auto"/>
                    <w:bottom w:val="none" w:sz="0" w:space="0" w:color="auto"/>
                    <w:right w:val="none" w:sz="0" w:space="0" w:color="auto"/>
                  </w:divBdr>
                </w:div>
              </w:divsChild>
            </w:div>
            <w:div w:id="2097051464">
              <w:marLeft w:val="0"/>
              <w:marRight w:val="0"/>
              <w:marTop w:val="0"/>
              <w:marBottom w:val="0"/>
              <w:divBdr>
                <w:top w:val="none" w:sz="0" w:space="0" w:color="auto"/>
                <w:left w:val="none" w:sz="0" w:space="0" w:color="auto"/>
                <w:bottom w:val="none" w:sz="0" w:space="0" w:color="auto"/>
                <w:right w:val="none" w:sz="0" w:space="0" w:color="auto"/>
              </w:divBdr>
              <w:divsChild>
                <w:div w:id="366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0242">
          <w:marLeft w:val="0"/>
          <w:marRight w:val="0"/>
          <w:marTop w:val="0"/>
          <w:marBottom w:val="0"/>
          <w:divBdr>
            <w:top w:val="none" w:sz="0" w:space="0" w:color="auto"/>
            <w:left w:val="none" w:sz="0" w:space="0" w:color="auto"/>
            <w:bottom w:val="none" w:sz="0" w:space="0" w:color="auto"/>
            <w:right w:val="none" w:sz="0" w:space="0" w:color="auto"/>
          </w:divBdr>
          <w:divsChild>
            <w:div w:id="291986576">
              <w:marLeft w:val="0"/>
              <w:marRight w:val="0"/>
              <w:marTop w:val="0"/>
              <w:marBottom w:val="0"/>
              <w:divBdr>
                <w:top w:val="none" w:sz="0" w:space="0" w:color="auto"/>
                <w:left w:val="none" w:sz="0" w:space="0" w:color="auto"/>
                <w:bottom w:val="none" w:sz="0" w:space="0" w:color="auto"/>
                <w:right w:val="none" w:sz="0" w:space="0" w:color="auto"/>
              </w:divBdr>
              <w:divsChild>
                <w:div w:id="1343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4779">
      <w:bodyDiv w:val="1"/>
      <w:marLeft w:val="0"/>
      <w:marRight w:val="0"/>
      <w:marTop w:val="0"/>
      <w:marBottom w:val="0"/>
      <w:divBdr>
        <w:top w:val="none" w:sz="0" w:space="0" w:color="auto"/>
        <w:left w:val="none" w:sz="0" w:space="0" w:color="auto"/>
        <w:bottom w:val="none" w:sz="0" w:space="0" w:color="auto"/>
        <w:right w:val="none" w:sz="0" w:space="0" w:color="auto"/>
      </w:divBdr>
      <w:divsChild>
        <w:div w:id="71855343">
          <w:marLeft w:val="0"/>
          <w:marRight w:val="0"/>
          <w:marTop w:val="0"/>
          <w:marBottom w:val="0"/>
          <w:divBdr>
            <w:top w:val="none" w:sz="0" w:space="0" w:color="auto"/>
            <w:left w:val="none" w:sz="0" w:space="0" w:color="auto"/>
            <w:bottom w:val="none" w:sz="0" w:space="0" w:color="auto"/>
            <w:right w:val="none" w:sz="0" w:space="0" w:color="auto"/>
          </w:divBdr>
          <w:divsChild>
            <w:div w:id="1315720434">
              <w:marLeft w:val="0"/>
              <w:marRight w:val="0"/>
              <w:marTop w:val="0"/>
              <w:marBottom w:val="0"/>
              <w:divBdr>
                <w:top w:val="none" w:sz="0" w:space="0" w:color="auto"/>
                <w:left w:val="none" w:sz="0" w:space="0" w:color="auto"/>
                <w:bottom w:val="none" w:sz="0" w:space="0" w:color="auto"/>
                <w:right w:val="none" w:sz="0" w:space="0" w:color="auto"/>
              </w:divBdr>
              <w:divsChild>
                <w:div w:id="19697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6964">
      <w:bodyDiv w:val="1"/>
      <w:marLeft w:val="0"/>
      <w:marRight w:val="0"/>
      <w:marTop w:val="0"/>
      <w:marBottom w:val="0"/>
      <w:divBdr>
        <w:top w:val="none" w:sz="0" w:space="0" w:color="auto"/>
        <w:left w:val="none" w:sz="0" w:space="0" w:color="auto"/>
        <w:bottom w:val="none" w:sz="0" w:space="0" w:color="auto"/>
        <w:right w:val="none" w:sz="0" w:space="0" w:color="auto"/>
      </w:divBdr>
    </w:div>
    <w:div w:id="757600321">
      <w:bodyDiv w:val="1"/>
      <w:marLeft w:val="0"/>
      <w:marRight w:val="0"/>
      <w:marTop w:val="0"/>
      <w:marBottom w:val="0"/>
      <w:divBdr>
        <w:top w:val="none" w:sz="0" w:space="0" w:color="auto"/>
        <w:left w:val="none" w:sz="0" w:space="0" w:color="auto"/>
        <w:bottom w:val="none" w:sz="0" w:space="0" w:color="auto"/>
        <w:right w:val="none" w:sz="0" w:space="0" w:color="auto"/>
      </w:divBdr>
      <w:divsChild>
        <w:div w:id="1826583464">
          <w:marLeft w:val="0"/>
          <w:marRight w:val="0"/>
          <w:marTop w:val="0"/>
          <w:marBottom w:val="0"/>
          <w:divBdr>
            <w:top w:val="none" w:sz="0" w:space="0" w:color="auto"/>
            <w:left w:val="none" w:sz="0" w:space="0" w:color="auto"/>
            <w:bottom w:val="none" w:sz="0" w:space="0" w:color="auto"/>
            <w:right w:val="none" w:sz="0" w:space="0" w:color="auto"/>
          </w:divBdr>
          <w:divsChild>
            <w:div w:id="1255628796">
              <w:marLeft w:val="0"/>
              <w:marRight w:val="0"/>
              <w:marTop w:val="0"/>
              <w:marBottom w:val="0"/>
              <w:divBdr>
                <w:top w:val="none" w:sz="0" w:space="0" w:color="auto"/>
                <w:left w:val="none" w:sz="0" w:space="0" w:color="auto"/>
                <w:bottom w:val="none" w:sz="0" w:space="0" w:color="auto"/>
                <w:right w:val="none" w:sz="0" w:space="0" w:color="auto"/>
              </w:divBdr>
              <w:divsChild>
                <w:div w:id="8074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878">
      <w:bodyDiv w:val="1"/>
      <w:marLeft w:val="0"/>
      <w:marRight w:val="0"/>
      <w:marTop w:val="0"/>
      <w:marBottom w:val="0"/>
      <w:divBdr>
        <w:top w:val="none" w:sz="0" w:space="0" w:color="auto"/>
        <w:left w:val="none" w:sz="0" w:space="0" w:color="auto"/>
        <w:bottom w:val="none" w:sz="0" w:space="0" w:color="auto"/>
        <w:right w:val="none" w:sz="0" w:space="0" w:color="auto"/>
      </w:divBdr>
      <w:divsChild>
        <w:div w:id="1441800175">
          <w:marLeft w:val="0"/>
          <w:marRight w:val="0"/>
          <w:marTop w:val="0"/>
          <w:marBottom w:val="0"/>
          <w:divBdr>
            <w:top w:val="none" w:sz="0" w:space="0" w:color="auto"/>
            <w:left w:val="none" w:sz="0" w:space="0" w:color="auto"/>
            <w:bottom w:val="none" w:sz="0" w:space="0" w:color="auto"/>
            <w:right w:val="none" w:sz="0" w:space="0" w:color="auto"/>
          </w:divBdr>
          <w:divsChild>
            <w:div w:id="2003116216">
              <w:marLeft w:val="0"/>
              <w:marRight w:val="0"/>
              <w:marTop w:val="0"/>
              <w:marBottom w:val="0"/>
              <w:divBdr>
                <w:top w:val="none" w:sz="0" w:space="0" w:color="auto"/>
                <w:left w:val="none" w:sz="0" w:space="0" w:color="auto"/>
                <w:bottom w:val="none" w:sz="0" w:space="0" w:color="auto"/>
                <w:right w:val="none" w:sz="0" w:space="0" w:color="auto"/>
              </w:divBdr>
              <w:divsChild>
                <w:div w:id="2314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3612">
      <w:bodyDiv w:val="1"/>
      <w:marLeft w:val="0"/>
      <w:marRight w:val="0"/>
      <w:marTop w:val="0"/>
      <w:marBottom w:val="0"/>
      <w:divBdr>
        <w:top w:val="none" w:sz="0" w:space="0" w:color="auto"/>
        <w:left w:val="none" w:sz="0" w:space="0" w:color="auto"/>
        <w:bottom w:val="none" w:sz="0" w:space="0" w:color="auto"/>
        <w:right w:val="none" w:sz="0" w:space="0" w:color="auto"/>
      </w:divBdr>
      <w:divsChild>
        <w:div w:id="1642079223">
          <w:marLeft w:val="0"/>
          <w:marRight w:val="0"/>
          <w:marTop w:val="0"/>
          <w:marBottom w:val="0"/>
          <w:divBdr>
            <w:top w:val="none" w:sz="0" w:space="0" w:color="auto"/>
            <w:left w:val="none" w:sz="0" w:space="0" w:color="auto"/>
            <w:bottom w:val="none" w:sz="0" w:space="0" w:color="auto"/>
            <w:right w:val="none" w:sz="0" w:space="0" w:color="auto"/>
          </w:divBdr>
          <w:divsChild>
            <w:div w:id="746268420">
              <w:marLeft w:val="0"/>
              <w:marRight w:val="0"/>
              <w:marTop w:val="0"/>
              <w:marBottom w:val="0"/>
              <w:divBdr>
                <w:top w:val="none" w:sz="0" w:space="0" w:color="auto"/>
                <w:left w:val="none" w:sz="0" w:space="0" w:color="auto"/>
                <w:bottom w:val="none" w:sz="0" w:space="0" w:color="auto"/>
                <w:right w:val="none" w:sz="0" w:space="0" w:color="auto"/>
              </w:divBdr>
              <w:divsChild>
                <w:div w:id="852451302">
                  <w:marLeft w:val="0"/>
                  <w:marRight w:val="0"/>
                  <w:marTop w:val="0"/>
                  <w:marBottom w:val="0"/>
                  <w:divBdr>
                    <w:top w:val="none" w:sz="0" w:space="0" w:color="auto"/>
                    <w:left w:val="none" w:sz="0" w:space="0" w:color="auto"/>
                    <w:bottom w:val="none" w:sz="0" w:space="0" w:color="auto"/>
                    <w:right w:val="none" w:sz="0" w:space="0" w:color="auto"/>
                  </w:divBdr>
                  <w:divsChild>
                    <w:div w:id="7006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843368">
      <w:bodyDiv w:val="1"/>
      <w:marLeft w:val="0"/>
      <w:marRight w:val="0"/>
      <w:marTop w:val="0"/>
      <w:marBottom w:val="0"/>
      <w:divBdr>
        <w:top w:val="none" w:sz="0" w:space="0" w:color="auto"/>
        <w:left w:val="none" w:sz="0" w:space="0" w:color="auto"/>
        <w:bottom w:val="none" w:sz="0" w:space="0" w:color="auto"/>
        <w:right w:val="none" w:sz="0" w:space="0" w:color="auto"/>
      </w:divBdr>
    </w:div>
    <w:div w:id="11761147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507">
          <w:marLeft w:val="0"/>
          <w:marRight w:val="0"/>
          <w:marTop w:val="0"/>
          <w:marBottom w:val="0"/>
          <w:divBdr>
            <w:top w:val="none" w:sz="0" w:space="0" w:color="auto"/>
            <w:left w:val="none" w:sz="0" w:space="0" w:color="auto"/>
            <w:bottom w:val="none" w:sz="0" w:space="0" w:color="auto"/>
            <w:right w:val="none" w:sz="0" w:space="0" w:color="auto"/>
          </w:divBdr>
          <w:divsChild>
            <w:div w:id="685593151">
              <w:marLeft w:val="0"/>
              <w:marRight w:val="0"/>
              <w:marTop w:val="0"/>
              <w:marBottom w:val="0"/>
              <w:divBdr>
                <w:top w:val="none" w:sz="0" w:space="0" w:color="auto"/>
                <w:left w:val="none" w:sz="0" w:space="0" w:color="auto"/>
                <w:bottom w:val="none" w:sz="0" w:space="0" w:color="auto"/>
                <w:right w:val="none" w:sz="0" w:space="0" w:color="auto"/>
              </w:divBdr>
              <w:divsChild>
                <w:div w:id="7036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89269">
      <w:bodyDiv w:val="1"/>
      <w:marLeft w:val="0"/>
      <w:marRight w:val="0"/>
      <w:marTop w:val="0"/>
      <w:marBottom w:val="0"/>
      <w:divBdr>
        <w:top w:val="none" w:sz="0" w:space="0" w:color="auto"/>
        <w:left w:val="none" w:sz="0" w:space="0" w:color="auto"/>
        <w:bottom w:val="none" w:sz="0" w:space="0" w:color="auto"/>
        <w:right w:val="none" w:sz="0" w:space="0" w:color="auto"/>
      </w:divBdr>
      <w:divsChild>
        <w:div w:id="114644396">
          <w:marLeft w:val="0"/>
          <w:marRight w:val="0"/>
          <w:marTop w:val="0"/>
          <w:marBottom w:val="0"/>
          <w:divBdr>
            <w:top w:val="none" w:sz="0" w:space="0" w:color="auto"/>
            <w:left w:val="none" w:sz="0" w:space="0" w:color="auto"/>
            <w:bottom w:val="none" w:sz="0" w:space="0" w:color="auto"/>
            <w:right w:val="none" w:sz="0" w:space="0" w:color="auto"/>
          </w:divBdr>
          <w:divsChild>
            <w:div w:id="245530403">
              <w:marLeft w:val="0"/>
              <w:marRight w:val="0"/>
              <w:marTop w:val="0"/>
              <w:marBottom w:val="0"/>
              <w:divBdr>
                <w:top w:val="none" w:sz="0" w:space="0" w:color="auto"/>
                <w:left w:val="none" w:sz="0" w:space="0" w:color="auto"/>
                <w:bottom w:val="none" w:sz="0" w:space="0" w:color="auto"/>
                <w:right w:val="none" w:sz="0" w:space="0" w:color="auto"/>
              </w:divBdr>
              <w:divsChild>
                <w:div w:id="6319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87179">
      <w:bodyDiv w:val="1"/>
      <w:marLeft w:val="0"/>
      <w:marRight w:val="0"/>
      <w:marTop w:val="0"/>
      <w:marBottom w:val="0"/>
      <w:divBdr>
        <w:top w:val="none" w:sz="0" w:space="0" w:color="auto"/>
        <w:left w:val="none" w:sz="0" w:space="0" w:color="auto"/>
        <w:bottom w:val="none" w:sz="0" w:space="0" w:color="auto"/>
        <w:right w:val="none" w:sz="0" w:space="0" w:color="auto"/>
      </w:divBdr>
      <w:divsChild>
        <w:div w:id="116411998">
          <w:marLeft w:val="0"/>
          <w:marRight w:val="0"/>
          <w:marTop w:val="0"/>
          <w:marBottom w:val="0"/>
          <w:divBdr>
            <w:top w:val="none" w:sz="0" w:space="0" w:color="auto"/>
            <w:left w:val="none" w:sz="0" w:space="0" w:color="auto"/>
            <w:bottom w:val="none" w:sz="0" w:space="0" w:color="auto"/>
            <w:right w:val="none" w:sz="0" w:space="0" w:color="auto"/>
          </w:divBdr>
          <w:divsChild>
            <w:div w:id="189152976">
              <w:marLeft w:val="0"/>
              <w:marRight w:val="0"/>
              <w:marTop w:val="0"/>
              <w:marBottom w:val="0"/>
              <w:divBdr>
                <w:top w:val="none" w:sz="0" w:space="0" w:color="auto"/>
                <w:left w:val="none" w:sz="0" w:space="0" w:color="auto"/>
                <w:bottom w:val="none" w:sz="0" w:space="0" w:color="auto"/>
                <w:right w:val="none" w:sz="0" w:space="0" w:color="auto"/>
              </w:divBdr>
              <w:divsChild>
                <w:div w:id="136386051">
                  <w:marLeft w:val="0"/>
                  <w:marRight w:val="0"/>
                  <w:marTop w:val="0"/>
                  <w:marBottom w:val="0"/>
                  <w:divBdr>
                    <w:top w:val="none" w:sz="0" w:space="0" w:color="auto"/>
                    <w:left w:val="none" w:sz="0" w:space="0" w:color="auto"/>
                    <w:bottom w:val="none" w:sz="0" w:space="0" w:color="auto"/>
                    <w:right w:val="none" w:sz="0" w:space="0" w:color="auto"/>
                  </w:divBdr>
                </w:div>
              </w:divsChild>
            </w:div>
            <w:div w:id="630671634">
              <w:marLeft w:val="0"/>
              <w:marRight w:val="0"/>
              <w:marTop w:val="0"/>
              <w:marBottom w:val="0"/>
              <w:divBdr>
                <w:top w:val="none" w:sz="0" w:space="0" w:color="auto"/>
                <w:left w:val="none" w:sz="0" w:space="0" w:color="auto"/>
                <w:bottom w:val="none" w:sz="0" w:space="0" w:color="auto"/>
                <w:right w:val="none" w:sz="0" w:space="0" w:color="auto"/>
              </w:divBdr>
              <w:divsChild>
                <w:div w:id="1374891719">
                  <w:marLeft w:val="0"/>
                  <w:marRight w:val="0"/>
                  <w:marTop w:val="0"/>
                  <w:marBottom w:val="0"/>
                  <w:divBdr>
                    <w:top w:val="none" w:sz="0" w:space="0" w:color="auto"/>
                    <w:left w:val="none" w:sz="0" w:space="0" w:color="auto"/>
                    <w:bottom w:val="none" w:sz="0" w:space="0" w:color="auto"/>
                    <w:right w:val="none" w:sz="0" w:space="0" w:color="auto"/>
                  </w:divBdr>
                </w:div>
              </w:divsChild>
            </w:div>
            <w:div w:id="1155727460">
              <w:marLeft w:val="0"/>
              <w:marRight w:val="0"/>
              <w:marTop w:val="0"/>
              <w:marBottom w:val="0"/>
              <w:divBdr>
                <w:top w:val="none" w:sz="0" w:space="0" w:color="auto"/>
                <w:left w:val="none" w:sz="0" w:space="0" w:color="auto"/>
                <w:bottom w:val="none" w:sz="0" w:space="0" w:color="auto"/>
                <w:right w:val="none" w:sz="0" w:space="0" w:color="auto"/>
              </w:divBdr>
              <w:divsChild>
                <w:div w:id="172243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911">
          <w:marLeft w:val="0"/>
          <w:marRight w:val="0"/>
          <w:marTop w:val="0"/>
          <w:marBottom w:val="0"/>
          <w:divBdr>
            <w:top w:val="none" w:sz="0" w:space="0" w:color="auto"/>
            <w:left w:val="none" w:sz="0" w:space="0" w:color="auto"/>
            <w:bottom w:val="none" w:sz="0" w:space="0" w:color="auto"/>
            <w:right w:val="none" w:sz="0" w:space="0" w:color="auto"/>
          </w:divBdr>
          <w:divsChild>
            <w:div w:id="1942176446">
              <w:marLeft w:val="0"/>
              <w:marRight w:val="0"/>
              <w:marTop w:val="0"/>
              <w:marBottom w:val="0"/>
              <w:divBdr>
                <w:top w:val="none" w:sz="0" w:space="0" w:color="auto"/>
                <w:left w:val="none" w:sz="0" w:space="0" w:color="auto"/>
                <w:bottom w:val="none" w:sz="0" w:space="0" w:color="auto"/>
                <w:right w:val="none" w:sz="0" w:space="0" w:color="auto"/>
              </w:divBdr>
              <w:divsChild>
                <w:div w:id="485320844">
                  <w:marLeft w:val="0"/>
                  <w:marRight w:val="0"/>
                  <w:marTop w:val="0"/>
                  <w:marBottom w:val="0"/>
                  <w:divBdr>
                    <w:top w:val="none" w:sz="0" w:space="0" w:color="auto"/>
                    <w:left w:val="none" w:sz="0" w:space="0" w:color="auto"/>
                    <w:bottom w:val="none" w:sz="0" w:space="0" w:color="auto"/>
                    <w:right w:val="none" w:sz="0" w:space="0" w:color="auto"/>
                  </w:divBdr>
                </w:div>
              </w:divsChild>
            </w:div>
            <w:div w:id="1164320626">
              <w:marLeft w:val="0"/>
              <w:marRight w:val="0"/>
              <w:marTop w:val="0"/>
              <w:marBottom w:val="0"/>
              <w:divBdr>
                <w:top w:val="none" w:sz="0" w:space="0" w:color="auto"/>
                <w:left w:val="none" w:sz="0" w:space="0" w:color="auto"/>
                <w:bottom w:val="none" w:sz="0" w:space="0" w:color="auto"/>
                <w:right w:val="none" w:sz="0" w:space="0" w:color="auto"/>
              </w:divBdr>
              <w:divsChild>
                <w:div w:id="543106316">
                  <w:marLeft w:val="0"/>
                  <w:marRight w:val="0"/>
                  <w:marTop w:val="0"/>
                  <w:marBottom w:val="0"/>
                  <w:divBdr>
                    <w:top w:val="none" w:sz="0" w:space="0" w:color="auto"/>
                    <w:left w:val="none" w:sz="0" w:space="0" w:color="auto"/>
                    <w:bottom w:val="none" w:sz="0" w:space="0" w:color="auto"/>
                    <w:right w:val="none" w:sz="0" w:space="0" w:color="auto"/>
                  </w:divBdr>
                </w:div>
              </w:divsChild>
            </w:div>
            <w:div w:id="1404451706">
              <w:marLeft w:val="0"/>
              <w:marRight w:val="0"/>
              <w:marTop w:val="0"/>
              <w:marBottom w:val="0"/>
              <w:divBdr>
                <w:top w:val="none" w:sz="0" w:space="0" w:color="auto"/>
                <w:left w:val="none" w:sz="0" w:space="0" w:color="auto"/>
                <w:bottom w:val="none" w:sz="0" w:space="0" w:color="auto"/>
                <w:right w:val="none" w:sz="0" w:space="0" w:color="auto"/>
              </w:divBdr>
              <w:divsChild>
                <w:div w:id="15363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5045">
          <w:marLeft w:val="0"/>
          <w:marRight w:val="0"/>
          <w:marTop w:val="0"/>
          <w:marBottom w:val="0"/>
          <w:divBdr>
            <w:top w:val="none" w:sz="0" w:space="0" w:color="auto"/>
            <w:left w:val="none" w:sz="0" w:space="0" w:color="auto"/>
            <w:bottom w:val="none" w:sz="0" w:space="0" w:color="auto"/>
            <w:right w:val="none" w:sz="0" w:space="0" w:color="auto"/>
          </w:divBdr>
          <w:divsChild>
            <w:div w:id="605968436">
              <w:marLeft w:val="0"/>
              <w:marRight w:val="0"/>
              <w:marTop w:val="0"/>
              <w:marBottom w:val="0"/>
              <w:divBdr>
                <w:top w:val="none" w:sz="0" w:space="0" w:color="auto"/>
                <w:left w:val="none" w:sz="0" w:space="0" w:color="auto"/>
                <w:bottom w:val="none" w:sz="0" w:space="0" w:color="auto"/>
                <w:right w:val="none" w:sz="0" w:space="0" w:color="auto"/>
              </w:divBdr>
              <w:divsChild>
                <w:div w:id="1167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513">
      <w:bodyDiv w:val="1"/>
      <w:marLeft w:val="0"/>
      <w:marRight w:val="0"/>
      <w:marTop w:val="0"/>
      <w:marBottom w:val="0"/>
      <w:divBdr>
        <w:top w:val="none" w:sz="0" w:space="0" w:color="auto"/>
        <w:left w:val="none" w:sz="0" w:space="0" w:color="auto"/>
        <w:bottom w:val="none" w:sz="0" w:space="0" w:color="auto"/>
        <w:right w:val="none" w:sz="0" w:space="0" w:color="auto"/>
      </w:divBdr>
      <w:divsChild>
        <w:div w:id="1471166043">
          <w:marLeft w:val="0"/>
          <w:marRight w:val="0"/>
          <w:marTop w:val="0"/>
          <w:marBottom w:val="0"/>
          <w:divBdr>
            <w:top w:val="none" w:sz="0" w:space="0" w:color="auto"/>
            <w:left w:val="none" w:sz="0" w:space="0" w:color="auto"/>
            <w:bottom w:val="none" w:sz="0" w:space="0" w:color="auto"/>
            <w:right w:val="none" w:sz="0" w:space="0" w:color="auto"/>
          </w:divBdr>
          <w:divsChild>
            <w:div w:id="774328067">
              <w:marLeft w:val="0"/>
              <w:marRight w:val="0"/>
              <w:marTop w:val="0"/>
              <w:marBottom w:val="0"/>
              <w:divBdr>
                <w:top w:val="none" w:sz="0" w:space="0" w:color="auto"/>
                <w:left w:val="none" w:sz="0" w:space="0" w:color="auto"/>
                <w:bottom w:val="none" w:sz="0" w:space="0" w:color="auto"/>
                <w:right w:val="none" w:sz="0" w:space="0" w:color="auto"/>
              </w:divBdr>
              <w:divsChild>
                <w:div w:id="1351839373">
                  <w:marLeft w:val="0"/>
                  <w:marRight w:val="0"/>
                  <w:marTop w:val="0"/>
                  <w:marBottom w:val="0"/>
                  <w:divBdr>
                    <w:top w:val="none" w:sz="0" w:space="0" w:color="auto"/>
                    <w:left w:val="none" w:sz="0" w:space="0" w:color="auto"/>
                    <w:bottom w:val="none" w:sz="0" w:space="0" w:color="auto"/>
                    <w:right w:val="none" w:sz="0" w:space="0" w:color="auto"/>
                  </w:divBdr>
                  <w:divsChild>
                    <w:div w:id="18898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2305">
      <w:bodyDiv w:val="1"/>
      <w:marLeft w:val="0"/>
      <w:marRight w:val="0"/>
      <w:marTop w:val="0"/>
      <w:marBottom w:val="0"/>
      <w:divBdr>
        <w:top w:val="none" w:sz="0" w:space="0" w:color="auto"/>
        <w:left w:val="none" w:sz="0" w:space="0" w:color="auto"/>
        <w:bottom w:val="none" w:sz="0" w:space="0" w:color="auto"/>
        <w:right w:val="none" w:sz="0" w:space="0" w:color="auto"/>
      </w:divBdr>
      <w:divsChild>
        <w:div w:id="2116443291">
          <w:marLeft w:val="0"/>
          <w:marRight w:val="0"/>
          <w:marTop w:val="0"/>
          <w:marBottom w:val="0"/>
          <w:divBdr>
            <w:top w:val="none" w:sz="0" w:space="0" w:color="auto"/>
            <w:left w:val="none" w:sz="0" w:space="0" w:color="auto"/>
            <w:bottom w:val="none" w:sz="0" w:space="0" w:color="auto"/>
            <w:right w:val="none" w:sz="0" w:space="0" w:color="auto"/>
          </w:divBdr>
          <w:divsChild>
            <w:div w:id="792334460">
              <w:marLeft w:val="0"/>
              <w:marRight w:val="0"/>
              <w:marTop w:val="0"/>
              <w:marBottom w:val="0"/>
              <w:divBdr>
                <w:top w:val="none" w:sz="0" w:space="0" w:color="auto"/>
                <w:left w:val="none" w:sz="0" w:space="0" w:color="auto"/>
                <w:bottom w:val="none" w:sz="0" w:space="0" w:color="auto"/>
                <w:right w:val="none" w:sz="0" w:space="0" w:color="auto"/>
              </w:divBdr>
              <w:divsChild>
                <w:div w:id="18451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93644">
      <w:bodyDiv w:val="1"/>
      <w:marLeft w:val="0"/>
      <w:marRight w:val="0"/>
      <w:marTop w:val="0"/>
      <w:marBottom w:val="0"/>
      <w:divBdr>
        <w:top w:val="none" w:sz="0" w:space="0" w:color="auto"/>
        <w:left w:val="none" w:sz="0" w:space="0" w:color="auto"/>
        <w:bottom w:val="none" w:sz="0" w:space="0" w:color="auto"/>
        <w:right w:val="none" w:sz="0" w:space="0" w:color="auto"/>
      </w:divBdr>
      <w:divsChild>
        <w:div w:id="167718097">
          <w:marLeft w:val="0"/>
          <w:marRight w:val="0"/>
          <w:marTop w:val="0"/>
          <w:marBottom w:val="0"/>
          <w:divBdr>
            <w:top w:val="none" w:sz="0" w:space="0" w:color="auto"/>
            <w:left w:val="none" w:sz="0" w:space="0" w:color="auto"/>
            <w:bottom w:val="none" w:sz="0" w:space="0" w:color="auto"/>
            <w:right w:val="none" w:sz="0" w:space="0" w:color="auto"/>
          </w:divBdr>
          <w:divsChild>
            <w:div w:id="1661107973">
              <w:marLeft w:val="0"/>
              <w:marRight w:val="0"/>
              <w:marTop w:val="0"/>
              <w:marBottom w:val="0"/>
              <w:divBdr>
                <w:top w:val="none" w:sz="0" w:space="0" w:color="auto"/>
                <w:left w:val="none" w:sz="0" w:space="0" w:color="auto"/>
                <w:bottom w:val="none" w:sz="0" w:space="0" w:color="auto"/>
                <w:right w:val="none" w:sz="0" w:space="0" w:color="auto"/>
              </w:divBdr>
              <w:divsChild>
                <w:div w:id="749087176">
                  <w:marLeft w:val="0"/>
                  <w:marRight w:val="0"/>
                  <w:marTop w:val="0"/>
                  <w:marBottom w:val="0"/>
                  <w:divBdr>
                    <w:top w:val="none" w:sz="0" w:space="0" w:color="auto"/>
                    <w:left w:val="none" w:sz="0" w:space="0" w:color="auto"/>
                    <w:bottom w:val="none" w:sz="0" w:space="0" w:color="auto"/>
                    <w:right w:val="none" w:sz="0" w:space="0" w:color="auto"/>
                  </w:divBdr>
                  <w:divsChild>
                    <w:div w:id="13889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503162">
      <w:bodyDiv w:val="1"/>
      <w:marLeft w:val="0"/>
      <w:marRight w:val="0"/>
      <w:marTop w:val="0"/>
      <w:marBottom w:val="0"/>
      <w:divBdr>
        <w:top w:val="none" w:sz="0" w:space="0" w:color="auto"/>
        <w:left w:val="none" w:sz="0" w:space="0" w:color="auto"/>
        <w:bottom w:val="none" w:sz="0" w:space="0" w:color="auto"/>
        <w:right w:val="none" w:sz="0" w:space="0" w:color="auto"/>
      </w:divBdr>
      <w:divsChild>
        <w:div w:id="2078506368">
          <w:marLeft w:val="0"/>
          <w:marRight w:val="0"/>
          <w:marTop w:val="0"/>
          <w:marBottom w:val="0"/>
          <w:divBdr>
            <w:top w:val="none" w:sz="0" w:space="0" w:color="auto"/>
            <w:left w:val="none" w:sz="0" w:space="0" w:color="auto"/>
            <w:bottom w:val="none" w:sz="0" w:space="0" w:color="auto"/>
            <w:right w:val="none" w:sz="0" w:space="0" w:color="auto"/>
          </w:divBdr>
          <w:divsChild>
            <w:div w:id="514340841">
              <w:marLeft w:val="0"/>
              <w:marRight w:val="0"/>
              <w:marTop w:val="0"/>
              <w:marBottom w:val="0"/>
              <w:divBdr>
                <w:top w:val="none" w:sz="0" w:space="0" w:color="auto"/>
                <w:left w:val="none" w:sz="0" w:space="0" w:color="auto"/>
                <w:bottom w:val="none" w:sz="0" w:space="0" w:color="auto"/>
                <w:right w:val="none" w:sz="0" w:space="0" w:color="auto"/>
              </w:divBdr>
              <w:divsChild>
                <w:div w:id="355619586">
                  <w:marLeft w:val="0"/>
                  <w:marRight w:val="0"/>
                  <w:marTop w:val="0"/>
                  <w:marBottom w:val="0"/>
                  <w:divBdr>
                    <w:top w:val="none" w:sz="0" w:space="0" w:color="auto"/>
                    <w:left w:val="none" w:sz="0" w:space="0" w:color="auto"/>
                    <w:bottom w:val="none" w:sz="0" w:space="0" w:color="auto"/>
                    <w:right w:val="none" w:sz="0" w:space="0" w:color="auto"/>
                  </w:divBdr>
                  <w:divsChild>
                    <w:div w:id="234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37371">
      <w:bodyDiv w:val="1"/>
      <w:marLeft w:val="0"/>
      <w:marRight w:val="0"/>
      <w:marTop w:val="0"/>
      <w:marBottom w:val="0"/>
      <w:divBdr>
        <w:top w:val="none" w:sz="0" w:space="0" w:color="auto"/>
        <w:left w:val="none" w:sz="0" w:space="0" w:color="auto"/>
        <w:bottom w:val="none" w:sz="0" w:space="0" w:color="auto"/>
        <w:right w:val="none" w:sz="0" w:space="0" w:color="auto"/>
      </w:divBdr>
    </w:div>
    <w:div w:id="1448740344">
      <w:bodyDiv w:val="1"/>
      <w:marLeft w:val="0"/>
      <w:marRight w:val="0"/>
      <w:marTop w:val="0"/>
      <w:marBottom w:val="0"/>
      <w:divBdr>
        <w:top w:val="none" w:sz="0" w:space="0" w:color="auto"/>
        <w:left w:val="none" w:sz="0" w:space="0" w:color="auto"/>
        <w:bottom w:val="none" w:sz="0" w:space="0" w:color="auto"/>
        <w:right w:val="none" w:sz="0" w:space="0" w:color="auto"/>
      </w:divBdr>
      <w:divsChild>
        <w:div w:id="176432343">
          <w:marLeft w:val="0"/>
          <w:marRight w:val="0"/>
          <w:marTop w:val="0"/>
          <w:marBottom w:val="0"/>
          <w:divBdr>
            <w:top w:val="none" w:sz="0" w:space="0" w:color="auto"/>
            <w:left w:val="none" w:sz="0" w:space="0" w:color="auto"/>
            <w:bottom w:val="none" w:sz="0" w:space="0" w:color="auto"/>
            <w:right w:val="none" w:sz="0" w:space="0" w:color="auto"/>
          </w:divBdr>
          <w:divsChild>
            <w:div w:id="482351620">
              <w:marLeft w:val="0"/>
              <w:marRight w:val="0"/>
              <w:marTop w:val="0"/>
              <w:marBottom w:val="0"/>
              <w:divBdr>
                <w:top w:val="none" w:sz="0" w:space="0" w:color="auto"/>
                <w:left w:val="none" w:sz="0" w:space="0" w:color="auto"/>
                <w:bottom w:val="none" w:sz="0" w:space="0" w:color="auto"/>
                <w:right w:val="none" w:sz="0" w:space="0" w:color="auto"/>
              </w:divBdr>
              <w:divsChild>
                <w:div w:id="16958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346">
      <w:bodyDiv w:val="1"/>
      <w:marLeft w:val="0"/>
      <w:marRight w:val="0"/>
      <w:marTop w:val="0"/>
      <w:marBottom w:val="0"/>
      <w:divBdr>
        <w:top w:val="none" w:sz="0" w:space="0" w:color="auto"/>
        <w:left w:val="none" w:sz="0" w:space="0" w:color="auto"/>
        <w:bottom w:val="none" w:sz="0" w:space="0" w:color="auto"/>
        <w:right w:val="none" w:sz="0" w:space="0" w:color="auto"/>
      </w:divBdr>
      <w:divsChild>
        <w:div w:id="1816992055">
          <w:marLeft w:val="0"/>
          <w:marRight w:val="0"/>
          <w:marTop w:val="0"/>
          <w:marBottom w:val="0"/>
          <w:divBdr>
            <w:top w:val="none" w:sz="0" w:space="0" w:color="auto"/>
            <w:left w:val="none" w:sz="0" w:space="0" w:color="auto"/>
            <w:bottom w:val="none" w:sz="0" w:space="0" w:color="auto"/>
            <w:right w:val="none" w:sz="0" w:space="0" w:color="auto"/>
          </w:divBdr>
          <w:divsChild>
            <w:div w:id="2121218508">
              <w:marLeft w:val="0"/>
              <w:marRight w:val="0"/>
              <w:marTop w:val="0"/>
              <w:marBottom w:val="0"/>
              <w:divBdr>
                <w:top w:val="none" w:sz="0" w:space="0" w:color="auto"/>
                <w:left w:val="none" w:sz="0" w:space="0" w:color="auto"/>
                <w:bottom w:val="none" w:sz="0" w:space="0" w:color="auto"/>
                <w:right w:val="none" w:sz="0" w:space="0" w:color="auto"/>
              </w:divBdr>
              <w:divsChild>
                <w:div w:id="579488933">
                  <w:marLeft w:val="0"/>
                  <w:marRight w:val="0"/>
                  <w:marTop w:val="0"/>
                  <w:marBottom w:val="0"/>
                  <w:divBdr>
                    <w:top w:val="none" w:sz="0" w:space="0" w:color="auto"/>
                    <w:left w:val="none" w:sz="0" w:space="0" w:color="auto"/>
                    <w:bottom w:val="none" w:sz="0" w:space="0" w:color="auto"/>
                    <w:right w:val="none" w:sz="0" w:space="0" w:color="auto"/>
                  </w:divBdr>
                  <w:divsChild>
                    <w:div w:id="19431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46806">
      <w:bodyDiv w:val="1"/>
      <w:marLeft w:val="0"/>
      <w:marRight w:val="0"/>
      <w:marTop w:val="0"/>
      <w:marBottom w:val="0"/>
      <w:divBdr>
        <w:top w:val="none" w:sz="0" w:space="0" w:color="auto"/>
        <w:left w:val="none" w:sz="0" w:space="0" w:color="auto"/>
        <w:bottom w:val="none" w:sz="0" w:space="0" w:color="auto"/>
        <w:right w:val="none" w:sz="0" w:space="0" w:color="auto"/>
      </w:divBdr>
    </w:div>
    <w:div w:id="1503886797">
      <w:bodyDiv w:val="1"/>
      <w:marLeft w:val="0"/>
      <w:marRight w:val="0"/>
      <w:marTop w:val="0"/>
      <w:marBottom w:val="0"/>
      <w:divBdr>
        <w:top w:val="none" w:sz="0" w:space="0" w:color="auto"/>
        <w:left w:val="none" w:sz="0" w:space="0" w:color="auto"/>
        <w:bottom w:val="none" w:sz="0" w:space="0" w:color="auto"/>
        <w:right w:val="none" w:sz="0" w:space="0" w:color="auto"/>
      </w:divBdr>
      <w:divsChild>
        <w:div w:id="440806876">
          <w:marLeft w:val="0"/>
          <w:marRight w:val="0"/>
          <w:marTop w:val="0"/>
          <w:marBottom w:val="0"/>
          <w:divBdr>
            <w:top w:val="none" w:sz="0" w:space="0" w:color="auto"/>
            <w:left w:val="none" w:sz="0" w:space="0" w:color="auto"/>
            <w:bottom w:val="none" w:sz="0" w:space="0" w:color="auto"/>
            <w:right w:val="none" w:sz="0" w:space="0" w:color="auto"/>
          </w:divBdr>
          <w:divsChild>
            <w:div w:id="2117599794">
              <w:marLeft w:val="0"/>
              <w:marRight w:val="0"/>
              <w:marTop w:val="0"/>
              <w:marBottom w:val="0"/>
              <w:divBdr>
                <w:top w:val="none" w:sz="0" w:space="0" w:color="auto"/>
                <w:left w:val="none" w:sz="0" w:space="0" w:color="auto"/>
                <w:bottom w:val="none" w:sz="0" w:space="0" w:color="auto"/>
                <w:right w:val="none" w:sz="0" w:space="0" w:color="auto"/>
              </w:divBdr>
              <w:divsChild>
                <w:div w:id="88698881">
                  <w:marLeft w:val="0"/>
                  <w:marRight w:val="0"/>
                  <w:marTop w:val="0"/>
                  <w:marBottom w:val="0"/>
                  <w:divBdr>
                    <w:top w:val="none" w:sz="0" w:space="0" w:color="auto"/>
                    <w:left w:val="none" w:sz="0" w:space="0" w:color="auto"/>
                    <w:bottom w:val="none" w:sz="0" w:space="0" w:color="auto"/>
                    <w:right w:val="none" w:sz="0" w:space="0" w:color="auto"/>
                  </w:divBdr>
                </w:div>
              </w:divsChild>
            </w:div>
            <w:div w:id="88432651">
              <w:marLeft w:val="0"/>
              <w:marRight w:val="0"/>
              <w:marTop w:val="0"/>
              <w:marBottom w:val="0"/>
              <w:divBdr>
                <w:top w:val="none" w:sz="0" w:space="0" w:color="auto"/>
                <w:left w:val="none" w:sz="0" w:space="0" w:color="auto"/>
                <w:bottom w:val="none" w:sz="0" w:space="0" w:color="auto"/>
                <w:right w:val="none" w:sz="0" w:space="0" w:color="auto"/>
              </w:divBdr>
              <w:divsChild>
                <w:div w:id="11161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1330">
      <w:bodyDiv w:val="1"/>
      <w:marLeft w:val="0"/>
      <w:marRight w:val="0"/>
      <w:marTop w:val="0"/>
      <w:marBottom w:val="0"/>
      <w:divBdr>
        <w:top w:val="none" w:sz="0" w:space="0" w:color="auto"/>
        <w:left w:val="none" w:sz="0" w:space="0" w:color="auto"/>
        <w:bottom w:val="none" w:sz="0" w:space="0" w:color="auto"/>
        <w:right w:val="none" w:sz="0" w:space="0" w:color="auto"/>
      </w:divBdr>
      <w:divsChild>
        <w:div w:id="1025669084">
          <w:marLeft w:val="0"/>
          <w:marRight w:val="0"/>
          <w:marTop w:val="0"/>
          <w:marBottom w:val="0"/>
          <w:divBdr>
            <w:top w:val="none" w:sz="0" w:space="0" w:color="auto"/>
            <w:left w:val="none" w:sz="0" w:space="0" w:color="auto"/>
            <w:bottom w:val="none" w:sz="0" w:space="0" w:color="auto"/>
            <w:right w:val="none" w:sz="0" w:space="0" w:color="auto"/>
          </w:divBdr>
          <w:divsChild>
            <w:div w:id="533083968">
              <w:marLeft w:val="0"/>
              <w:marRight w:val="0"/>
              <w:marTop w:val="0"/>
              <w:marBottom w:val="0"/>
              <w:divBdr>
                <w:top w:val="none" w:sz="0" w:space="0" w:color="auto"/>
                <w:left w:val="none" w:sz="0" w:space="0" w:color="auto"/>
                <w:bottom w:val="none" w:sz="0" w:space="0" w:color="auto"/>
                <w:right w:val="none" w:sz="0" w:space="0" w:color="auto"/>
              </w:divBdr>
              <w:divsChild>
                <w:div w:id="3724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09381">
      <w:bodyDiv w:val="1"/>
      <w:marLeft w:val="0"/>
      <w:marRight w:val="0"/>
      <w:marTop w:val="0"/>
      <w:marBottom w:val="0"/>
      <w:divBdr>
        <w:top w:val="none" w:sz="0" w:space="0" w:color="auto"/>
        <w:left w:val="none" w:sz="0" w:space="0" w:color="auto"/>
        <w:bottom w:val="none" w:sz="0" w:space="0" w:color="auto"/>
        <w:right w:val="none" w:sz="0" w:space="0" w:color="auto"/>
      </w:divBdr>
      <w:divsChild>
        <w:div w:id="1730882711">
          <w:marLeft w:val="0"/>
          <w:marRight w:val="0"/>
          <w:marTop w:val="0"/>
          <w:marBottom w:val="0"/>
          <w:divBdr>
            <w:top w:val="none" w:sz="0" w:space="0" w:color="auto"/>
            <w:left w:val="none" w:sz="0" w:space="0" w:color="auto"/>
            <w:bottom w:val="none" w:sz="0" w:space="0" w:color="auto"/>
            <w:right w:val="none" w:sz="0" w:space="0" w:color="auto"/>
          </w:divBdr>
          <w:divsChild>
            <w:div w:id="228999825">
              <w:marLeft w:val="0"/>
              <w:marRight w:val="0"/>
              <w:marTop w:val="0"/>
              <w:marBottom w:val="0"/>
              <w:divBdr>
                <w:top w:val="none" w:sz="0" w:space="0" w:color="auto"/>
                <w:left w:val="none" w:sz="0" w:space="0" w:color="auto"/>
                <w:bottom w:val="none" w:sz="0" w:space="0" w:color="auto"/>
                <w:right w:val="none" w:sz="0" w:space="0" w:color="auto"/>
              </w:divBdr>
              <w:divsChild>
                <w:div w:id="936407959">
                  <w:marLeft w:val="0"/>
                  <w:marRight w:val="0"/>
                  <w:marTop w:val="0"/>
                  <w:marBottom w:val="0"/>
                  <w:divBdr>
                    <w:top w:val="none" w:sz="0" w:space="0" w:color="auto"/>
                    <w:left w:val="none" w:sz="0" w:space="0" w:color="auto"/>
                    <w:bottom w:val="none" w:sz="0" w:space="0" w:color="auto"/>
                    <w:right w:val="none" w:sz="0" w:space="0" w:color="auto"/>
                  </w:divBdr>
                </w:div>
              </w:divsChild>
            </w:div>
            <w:div w:id="1470703770">
              <w:marLeft w:val="0"/>
              <w:marRight w:val="0"/>
              <w:marTop w:val="0"/>
              <w:marBottom w:val="0"/>
              <w:divBdr>
                <w:top w:val="none" w:sz="0" w:space="0" w:color="auto"/>
                <w:left w:val="none" w:sz="0" w:space="0" w:color="auto"/>
                <w:bottom w:val="none" w:sz="0" w:space="0" w:color="auto"/>
                <w:right w:val="none" w:sz="0" w:space="0" w:color="auto"/>
              </w:divBdr>
              <w:divsChild>
                <w:div w:id="1489861826">
                  <w:marLeft w:val="0"/>
                  <w:marRight w:val="0"/>
                  <w:marTop w:val="0"/>
                  <w:marBottom w:val="0"/>
                  <w:divBdr>
                    <w:top w:val="none" w:sz="0" w:space="0" w:color="auto"/>
                    <w:left w:val="none" w:sz="0" w:space="0" w:color="auto"/>
                    <w:bottom w:val="none" w:sz="0" w:space="0" w:color="auto"/>
                    <w:right w:val="none" w:sz="0" w:space="0" w:color="auto"/>
                  </w:divBdr>
                </w:div>
              </w:divsChild>
            </w:div>
            <w:div w:id="260114295">
              <w:marLeft w:val="0"/>
              <w:marRight w:val="0"/>
              <w:marTop w:val="0"/>
              <w:marBottom w:val="0"/>
              <w:divBdr>
                <w:top w:val="none" w:sz="0" w:space="0" w:color="auto"/>
                <w:left w:val="none" w:sz="0" w:space="0" w:color="auto"/>
                <w:bottom w:val="none" w:sz="0" w:space="0" w:color="auto"/>
                <w:right w:val="none" w:sz="0" w:space="0" w:color="auto"/>
              </w:divBdr>
              <w:divsChild>
                <w:div w:id="6066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60379">
          <w:marLeft w:val="0"/>
          <w:marRight w:val="0"/>
          <w:marTop w:val="0"/>
          <w:marBottom w:val="0"/>
          <w:divBdr>
            <w:top w:val="none" w:sz="0" w:space="0" w:color="auto"/>
            <w:left w:val="none" w:sz="0" w:space="0" w:color="auto"/>
            <w:bottom w:val="none" w:sz="0" w:space="0" w:color="auto"/>
            <w:right w:val="none" w:sz="0" w:space="0" w:color="auto"/>
          </w:divBdr>
          <w:divsChild>
            <w:div w:id="884752801">
              <w:marLeft w:val="0"/>
              <w:marRight w:val="0"/>
              <w:marTop w:val="0"/>
              <w:marBottom w:val="0"/>
              <w:divBdr>
                <w:top w:val="none" w:sz="0" w:space="0" w:color="auto"/>
                <w:left w:val="none" w:sz="0" w:space="0" w:color="auto"/>
                <w:bottom w:val="none" w:sz="0" w:space="0" w:color="auto"/>
                <w:right w:val="none" w:sz="0" w:space="0" w:color="auto"/>
              </w:divBdr>
              <w:divsChild>
                <w:div w:id="942347840">
                  <w:marLeft w:val="0"/>
                  <w:marRight w:val="0"/>
                  <w:marTop w:val="0"/>
                  <w:marBottom w:val="0"/>
                  <w:divBdr>
                    <w:top w:val="none" w:sz="0" w:space="0" w:color="auto"/>
                    <w:left w:val="none" w:sz="0" w:space="0" w:color="auto"/>
                    <w:bottom w:val="none" w:sz="0" w:space="0" w:color="auto"/>
                    <w:right w:val="none" w:sz="0" w:space="0" w:color="auto"/>
                  </w:divBdr>
                </w:div>
              </w:divsChild>
            </w:div>
            <w:div w:id="1816802322">
              <w:marLeft w:val="0"/>
              <w:marRight w:val="0"/>
              <w:marTop w:val="0"/>
              <w:marBottom w:val="0"/>
              <w:divBdr>
                <w:top w:val="none" w:sz="0" w:space="0" w:color="auto"/>
                <w:left w:val="none" w:sz="0" w:space="0" w:color="auto"/>
                <w:bottom w:val="none" w:sz="0" w:space="0" w:color="auto"/>
                <w:right w:val="none" w:sz="0" w:space="0" w:color="auto"/>
              </w:divBdr>
              <w:divsChild>
                <w:div w:id="1312100933">
                  <w:marLeft w:val="0"/>
                  <w:marRight w:val="0"/>
                  <w:marTop w:val="0"/>
                  <w:marBottom w:val="0"/>
                  <w:divBdr>
                    <w:top w:val="none" w:sz="0" w:space="0" w:color="auto"/>
                    <w:left w:val="none" w:sz="0" w:space="0" w:color="auto"/>
                    <w:bottom w:val="none" w:sz="0" w:space="0" w:color="auto"/>
                    <w:right w:val="none" w:sz="0" w:space="0" w:color="auto"/>
                  </w:divBdr>
                </w:div>
              </w:divsChild>
            </w:div>
            <w:div w:id="649866735">
              <w:marLeft w:val="0"/>
              <w:marRight w:val="0"/>
              <w:marTop w:val="0"/>
              <w:marBottom w:val="0"/>
              <w:divBdr>
                <w:top w:val="none" w:sz="0" w:space="0" w:color="auto"/>
                <w:left w:val="none" w:sz="0" w:space="0" w:color="auto"/>
                <w:bottom w:val="none" w:sz="0" w:space="0" w:color="auto"/>
                <w:right w:val="none" w:sz="0" w:space="0" w:color="auto"/>
              </w:divBdr>
              <w:divsChild>
                <w:div w:id="7131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7771">
          <w:marLeft w:val="0"/>
          <w:marRight w:val="0"/>
          <w:marTop w:val="0"/>
          <w:marBottom w:val="0"/>
          <w:divBdr>
            <w:top w:val="none" w:sz="0" w:space="0" w:color="auto"/>
            <w:left w:val="none" w:sz="0" w:space="0" w:color="auto"/>
            <w:bottom w:val="none" w:sz="0" w:space="0" w:color="auto"/>
            <w:right w:val="none" w:sz="0" w:space="0" w:color="auto"/>
          </w:divBdr>
          <w:divsChild>
            <w:div w:id="477574890">
              <w:marLeft w:val="0"/>
              <w:marRight w:val="0"/>
              <w:marTop w:val="0"/>
              <w:marBottom w:val="0"/>
              <w:divBdr>
                <w:top w:val="none" w:sz="0" w:space="0" w:color="auto"/>
                <w:left w:val="none" w:sz="0" w:space="0" w:color="auto"/>
                <w:bottom w:val="none" w:sz="0" w:space="0" w:color="auto"/>
                <w:right w:val="none" w:sz="0" w:space="0" w:color="auto"/>
              </w:divBdr>
              <w:divsChild>
                <w:div w:id="10380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49316">
      <w:bodyDiv w:val="1"/>
      <w:marLeft w:val="0"/>
      <w:marRight w:val="0"/>
      <w:marTop w:val="0"/>
      <w:marBottom w:val="0"/>
      <w:divBdr>
        <w:top w:val="none" w:sz="0" w:space="0" w:color="auto"/>
        <w:left w:val="none" w:sz="0" w:space="0" w:color="auto"/>
        <w:bottom w:val="none" w:sz="0" w:space="0" w:color="auto"/>
        <w:right w:val="none" w:sz="0" w:space="0" w:color="auto"/>
      </w:divBdr>
      <w:divsChild>
        <w:div w:id="822626458">
          <w:marLeft w:val="0"/>
          <w:marRight w:val="0"/>
          <w:marTop w:val="0"/>
          <w:marBottom w:val="0"/>
          <w:divBdr>
            <w:top w:val="none" w:sz="0" w:space="0" w:color="auto"/>
            <w:left w:val="none" w:sz="0" w:space="0" w:color="auto"/>
            <w:bottom w:val="none" w:sz="0" w:space="0" w:color="auto"/>
            <w:right w:val="none" w:sz="0" w:space="0" w:color="auto"/>
          </w:divBdr>
          <w:divsChild>
            <w:div w:id="201016970">
              <w:marLeft w:val="0"/>
              <w:marRight w:val="0"/>
              <w:marTop w:val="0"/>
              <w:marBottom w:val="0"/>
              <w:divBdr>
                <w:top w:val="none" w:sz="0" w:space="0" w:color="auto"/>
                <w:left w:val="none" w:sz="0" w:space="0" w:color="auto"/>
                <w:bottom w:val="none" w:sz="0" w:space="0" w:color="auto"/>
                <w:right w:val="none" w:sz="0" w:space="0" w:color="auto"/>
              </w:divBdr>
              <w:divsChild>
                <w:div w:id="224029674">
                  <w:marLeft w:val="0"/>
                  <w:marRight w:val="0"/>
                  <w:marTop w:val="0"/>
                  <w:marBottom w:val="0"/>
                  <w:divBdr>
                    <w:top w:val="none" w:sz="0" w:space="0" w:color="auto"/>
                    <w:left w:val="none" w:sz="0" w:space="0" w:color="auto"/>
                    <w:bottom w:val="none" w:sz="0" w:space="0" w:color="auto"/>
                    <w:right w:val="none" w:sz="0" w:space="0" w:color="auto"/>
                  </w:divBdr>
                  <w:divsChild>
                    <w:div w:id="18086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3808">
      <w:bodyDiv w:val="1"/>
      <w:marLeft w:val="0"/>
      <w:marRight w:val="0"/>
      <w:marTop w:val="0"/>
      <w:marBottom w:val="0"/>
      <w:divBdr>
        <w:top w:val="none" w:sz="0" w:space="0" w:color="auto"/>
        <w:left w:val="none" w:sz="0" w:space="0" w:color="auto"/>
        <w:bottom w:val="none" w:sz="0" w:space="0" w:color="auto"/>
        <w:right w:val="none" w:sz="0" w:space="0" w:color="auto"/>
      </w:divBdr>
      <w:divsChild>
        <w:div w:id="1230573982">
          <w:marLeft w:val="0"/>
          <w:marRight w:val="0"/>
          <w:marTop w:val="0"/>
          <w:marBottom w:val="0"/>
          <w:divBdr>
            <w:top w:val="none" w:sz="0" w:space="0" w:color="auto"/>
            <w:left w:val="none" w:sz="0" w:space="0" w:color="auto"/>
            <w:bottom w:val="none" w:sz="0" w:space="0" w:color="auto"/>
            <w:right w:val="none" w:sz="0" w:space="0" w:color="auto"/>
          </w:divBdr>
          <w:divsChild>
            <w:div w:id="348723931">
              <w:marLeft w:val="0"/>
              <w:marRight w:val="0"/>
              <w:marTop w:val="0"/>
              <w:marBottom w:val="0"/>
              <w:divBdr>
                <w:top w:val="none" w:sz="0" w:space="0" w:color="auto"/>
                <w:left w:val="none" w:sz="0" w:space="0" w:color="auto"/>
                <w:bottom w:val="none" w:sz="0" w:space="0" w:color="auto"/>
                <w:right w:val="none" w:sz="0" w:space="0" w:color="auto"/>
              </w:divBdr>
              <w:divsChild>
                <w:div w:id="644891346">
                  <w:marLeft w:val="0"/>
                  <w:marRight w:val="0"/>
                  <w:marTop w:val="0"/>
                  <w:marBottom w:val="0"/>
                  <w:divBdr>
                    <w:top w:val="none" w:sz="0" w:space="0" w:color="auto"/>
                    <w:left w:val="none" w:sz="0" w:space="0" w:color="auto"/>
                    <w:bottom w:val="none" w:sz="0" w:space="0" w:color="auto"/>
                    <w:right w:val="none" w:sz="0" w:space="0" w:color="auto"/>
                  </w:divBdr>
                  <w:divsChild>
                    <w:div w:id="18919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6405">
      <w:bodyDiv w:val="1"/>
      <w:marLeft w:val="0"/>
      <w:marRight w:val="0"/>
      <w:marTop w:val="0"/>
      <w:marBottom w:val="0"/>
      <w:divBdr>
        <w:top w:val="none" w:sz="0" w:space="0" w:color="auto"/>
        <w:left w:val="none" w:sz="0" w:space="0" w:color="auto"/>
        <w:bottom w:val="none" w:sz="0" w:space="0" w:color="auto"/>
        <w:right w:val="none" w:sz="0" w:space="0" w:color="auto"/>
      </w:divBdr>
      <w:divsChild>
        <w:div w:id="178786448">
          <w:marLeft w:val="0"/>
          <w:marRight w:val="0"/>
          <w:marTop w:val="0"/>
          <w:marBottom w:val="0"/>
          <w:divBdr>
            <w:top w:val="none" w:sz="0" w:space="0" w:color="auto"/>
            <w:left w:val="none" w:sz="0" w:space="0" w:color="auto"/>
            <w:bottom w:val="none" w:sz="0" w:space="0" w:color="auto"/>
            <w:right w:val="none" w:sz="0" w:space="0" w:color="auto"/>
          </w:divBdr>
          <w:divsChild>
            <w:div w:id="695470311">
              <w:marLeft w:val="0"/>
              <w:marRight w:val="0"/>
              <w:marTop w:val="0"/>
              <w:marBottom w:val="0"/>
              <w:divBdr>
                <w:top w:val="none" w:sz="0" w:space="0" w:color="auto"/>
                <w:left w:val="none" w:sz="0" w:space="0" w:color="auto"/>
                <w:bottom w:val="none" w:sz="0" w:space="0" w:color="auto"/>
                <w:right w:val="none" w:sz="0" w:space="0" w:color="auto"/>
              </w:divBdr>
              <w:divsChild>
                <w:div w:id="818036801">
                  <w:marLeft w:val="0"/>
                  <w:marRight w:val="0"/>
                  <w:marTop w:val="0"/>
                  <w:marBottom w:val="0"/>
                  <w:divBdr>
                    <w:top w:val="none" w:sz="0" w:space="0" w:color="auto"/>
                    <w:left w:val="none" w:sz="0" w:space="0" w:color="auto"/>
                    <w:bottom w:val="none" w:sz="0" w:space="0" w:color="auto"/>
                    <w:right w:val="none" w:sz="0" w:space="0" w:color="auto"/>
                  </w:divBdr>
                  <w:divsChild>
                    <w:div w:id="571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307401">
      <w:bodyDiv w:val="1"/>
      <w:marLeft w:val="0"/>
      <w:marRight w:val="0"/>
      <w:marTop w:val="0"/>
      <w:marBottom w:val="0"/>
      <w:divBdr>
        <w:top w:val="none" w:sz="0" w:space="0" w:color="auto"/>
        <w:left w:val="none" w:sz="0" w:space="0" w:color="auto"/>
        <w:bottom w:val="none" w:sz="0" w:space="0" w:color="auto"/>
        <w:right w:val="none" w:sz="0" w:space="0" w:color="auto"/>
      </w:divBdr>
      <w:divsChild>
        <w:div w:id="1960067479">
          <w:marLeft w:val="0"/>
          <w:marRight w:val="0"/>
          <w:marTop w:val="0"/>
          <w:marBottom w:val="0"/>
          <w:divBdr>
            <w:top w:val="none" w:sz="0" w:space="0" w:color="auto"/>
            <w:left w:val="none" w:sz="0" w:space="0" w:color="auto"/>
            <w:bottom w:val="none" w:sz="0" w:space="0" w:color="auto"/>
            <w:right w:val="none" w:sz="0" w:space="0" w:color="auto"/>
          </w:divBdr>
          <w:divsChild>
            <w:div w:id="519859174">
              <w:marLeft w:val="0"/>
              <w:marRight w:val="0"/>
              <w:marTop w:val="0"/>
              <w:marBottom w:val="0"/>
              <w:divBdr>
                <w:top w:val="none" w:sz="0" w:space="0" w:color="auto"/>
                <w:left w:val="none" w:sz="0" w:space="0" w:color="auto"/>
                <w:bottom w:val="none" w:sz="0" w:space="0" w:color="auto"/>
                <w:right w:val="none" w:sz="0" w:space="0" w:color="auto"/>
              </w:divBdr>
              <w:divsChild>
                <w:div w:id="9875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0702">
      <w:bodyDiv w:val="1"/>
      <w:marLeft w:val="0"/>
      <w:marRight w:val="0"/>
      <w:marTop w:val="0"/>
      <w:marBottom w:val="0"/>
      <w:divBdr>
        <w:top w:val="none" w:sz="0" w:space="0" w:color="auto"/>
        <w:left w:val="none" w:sz="0" w:space="0" w:color="auto"/>
        <w:bottom w:val="none" w:sz="0" w:space="0" w:color="auto"/>
        <w:right w:val="none" w:sz="0" w:space="0" w:color="auto"/>
      </w:divBdr>
      <w:divsChild>
        <w:div w:id="1167556002">
          <w:marLeft w:val="0"/>
          <w:marRight w:val="0"/>
          <w:marTop w:val="0"/>
          <w:marBottom w:val="0"/>
          <w:divBdr>
            <w:top w:val="none" w:sz="0" w:space="0" w:color="auto"/>
            <w:left w:val="none" w:sz="0" w:space="0" w:color="auto"/>
            <w:bottom w:val="none" w:sz="0" w:space="0" w:color="auto"/>
            <w:right w:val="none" w:sz="0" w:space="0" w:color="auto"/>
          </w:divBdr>
          <w:divsChild>
            <w:div w:id="684130793">
              <w:marLeft w:val="0"/>
              <w:marRight w:val="0"/>
              <w:marTop w:val="0"/>
              <w:marBottom w:val="0"/>
              <w:divBdr>
                <w:top w:val="none" w:sz="0" w:space="0" w:color="auto"/>
                <w:left w:val="none" w:sz="0" w:space="0" w:color="auto"/>
                <w:bottom w:val="none" w:sz="0" w:space="0" w:color="auto"/>
                <w:right w:val="none" w:sz="0" w:space="0" w:color="auto"/>
              </w:divBdr>
              <w:divsChild>
                <w:div w:id="802045771">
                  <w:marLeft w:val="0"/>
                  <w:marRight w:val="0"/>
                  <w:marTop w:val="0"/>
                  <w:marBottom w:val="0"/>
                  <w:divBdr>
                    <w:top w:val="none" w:sz="0" w:space="0" w:color="auto"/>
                    <w:left w:val="none" w:sz="0" w:space="0" w:color="auto"/>
                    <w:bottom w:val="none" w:sz="0" w:space="0" w:color="auto"/>
                    <w:right w:val="none" w:sz="0" w:space="0" w:color="auto"/>
                  </w:divBdr>
                  <w:divsChild>
                    <w:div w:id="7307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82863">
      <w:bodyDiv w:val="1"/>
      <w:marLeft w:val="0"/>
      <w:marRight w:val="0"/>
      <w:marTop w:val="0"/>
      <w:marBottom w:val="0"/>
      <w:divBdr>
        <w:top w:val="none" w:sz="0" w:space="0" w:color="auto"/>
        <w:left w:val="none" w:sz="0" w:space="0" w:color="auto"/>
        <w:bottom w:val="none" w:sz="0" w:space="0" w:color="auto"/>
        <w:right w:val="none" w:sz="0" w:space="0" w:color="auto"/>
      </w:divBdr>
      <w:divsChild>
        <w:div w:id="1726023136">
          <w:marLeft w:val="0"/>
          <w:marRight w:val="0"/>
          <w:marTop w:val="0"/>
          <w:marBottom w:val="0"/>
          <w:divBdr>
            <w:top w:val="none" w:sz="0" w:space="0" w:color="auto"/>
            <w:left w:val="none" w:sz="0" w:space="0" w:color="auto"/>
            <w:bottom w:val="none" w:sz="0" w:space="0" w:color="auto"/>
            <w:right w:val="none" w:sz="0" w:space="0" w:color="auto"/>
          </w:divBdr>
          <w:divsChild>
            <w:div w:id="1065104497">
              <w:marLeft w:val="0"/>
              <w:marRight w:val="0"/>
              <w:marTop w:val="0"/>
              <w:marBottom w:val="0"/>
              <w:divBdr>
                <w:top w:val="none" w:sz="0" w:space="0" w:color="auto"/>
                <w:left w:val="none" w:sz="0" w:space="0" w:color="auto"/>
                <w:bottom w:val="none" w:sz="0" w:space="0" w:color="auto"/>
                <w:right w:val="none" w:sz="0" w:space="0" w:color="auto"/>
              </w:divBdr>
              <w:divsChild>
                <w:div w:id="2096977370">
                  <w:marLeft w:val="0"/>
                  <w:marRight w:val="0"/>
                  <w:marTop w:val="0"/>
                  <w:marBottom w:val="0"/>
                  <w:divBdr>
                    <w:top w:val="none" w:sz="0" w:space="0" w:color="auto"/>
                    <w:left w:val="none" w:sz="0" w:space="0" w:color="auto"/>
                    <w:bottom w:val="none" w:sz="0" w:space="0" w:color="auto"/>
                    <w:right w:val="none" w:sz="0" w:space="0" w:color="auto"/>
                  </w:divBdr>
                  <w:divsChild>
                    <w:div w:id="6708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12340">
      <w:bodyDiv w:val="1"/>
      <w:marLeft w:val="0"/>
      <w:marRight w:val="0"/>
      <w:marTop w:val="0"/>
      <w:marBottom w:val="0"/>
      <w:divBdr>
        <w:top w:val="none" w:sz="0" w:space="0" w:color="auto"/>
        <w:left w:val="none" w:sz="0" w:space="0" w:color="auto"/>
        <w:bottom w:val="none" w:sz="0" w:space="0" w:color="auto"/>
        <w:right w:val="none" w:sz="0" w:space="0" w:color="auto"/>
      </w:divBdr>
      <w:divsChild>
        <w:div w:id="440271878">
          <w:marLeft w:val="0"/>
          <w:marRight w:val="0"/>
          <w:marTop w:val="0"/>
          <w:marBottom w:val="0"/>
          <w:divBdr>
            <w:top w:val="none" w:sz="0" w:space="0" w:color="auto"/>
            <w:left w:val="none" w:sz="0" w:space="0" w:color="auto"/>
            <w:bottom w:val="none" w:sz="0" w:space="0" w:color="auto"/>
            <w:right w:val="none" w:sz="0" w:space="0" w:color="auto"/>
          </w:divBdr>
          <w:divsChild>
            <w:div w:id="2020542091">
              <w:marLeft w:val="0"/>
              <w:marRight w:val="0"/>
              <w:marTop w:val="0"/>
              <w:marBottom w:val="0"/>
              <w:divBdr>
                <w:top w:val="none" w:sz="0" w:space="0" w:color="auto"/>
                <w:left w:val="none" w:sz="0" w:space="0" w:color="auto"/>
                <w:bottom w:val="none" w:sz="0" w:space="0" w:color="auto"/>
                <w:right w:val="none" w:sz="0" w:space="0" w:color="auto"/>
              </w:divBdr>
              <w:divsChild>
                <w:div w:id="893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34679">
      <w:bodyDiv w:val="1"/>
      <w:marLeft w:val="0"/>
      <w:marRight w:val="0"/>
      <w:marTop w:val="0"/>
      <w:marBottom w:val="0"/>
      <w:divBdr>
        <w:top w:val="none" w:sz="0" w:space="0" w:color="auto"/>
        <w:left w:val="none" w:sz="0" w:space="0" w:color="auto"/>
        <w:bottom w:val="none" w:sz="0" w:space="0" w:color="auto"/>
        <w:right w:val="none" w:sz="0" w:space="0" w:color="auto"/>
      </w:divBdr>
      <w:divsChild>
        <w:div w:id="1710952008">
          <w:marLeft w:val="0"/>
          <w:marRight w:val="0"/>
          <w:marTop w:val="0"/>
          <w:marBottom w:val="0"/>
          <w:divBdr>
            <w:top w:val="none" w:sz="0" w:space="0" w:color="auto"/>
            <w:left w:val="none" w:sz="0" w:space="0" w:color="auto"/>
            <w:bottom w:val="none" w:sz="0" w:space="0" w:color="auto"/>
            <w:right w:val="none" w:sz="0" w:space="0" w:color="auto"/>
          </w:divBdr>
          <w:divsChild>
            <w:div w:id="845368294">
              <w:marLeft w:val="0"/>
              <w:marRight w:val="0"/>
              <w:marTop w:val="0"/>
              <w:marBottom w:val="0"/>
              <w:divBdr>
                <w:top w:val="none" w:sz="0" w:space="0" w:color="auto"/>
                <w:left w:val="none" w:sz="0" w:space="0" w:color="auto"/>
                <w:bottom w:val="none" w:sz="0" w:space="0" w:color="auto"/>
                <w:right w:val="none" w:sz="0" w:space="0" w:color="auto"/>
              </w:divBdr>
              <w:divsChild>
                <w:div w:id="976102454">
                  <w:marLeft w:val="0"/>
                  <w:marRight w:val="0"/>
                  <w:marTop w:val="0"/>
                  <w:marBottom w:val="0"/>
                  <w:divBdr>
                    <w:top w:val="none" w:sz="0" w:space="0" w:color="auto"/>
                    <w:left w:val="none" w:sz="0" w:space="0" w:color="auto"/>
                    <w:bottom w:val="none" w:sz="0" w:space="0" w:color="auto"/>
                    <w:right w:val="none" w:sz="0" w:space="0" w:color="auto"/>
                  </w:divBdr>
                  <w:divsChild>
                    <w:div w:id="21000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78757">
      <w:bodyDiv w:val="1"/>
      <w:marLeft w:val="0"/>
      <w:marRight w:val="0"/>
      <w:marTop w:val="0"/>
      <w:marBottom w:val="0"/>
      <w:divBdr>
        <w:top w:val="none" w:sz="0" w:space="0" w:color="auto"/>
        <w:left w:val="none" w:sz="0" w:space="0" w:color="auto"/>
        <w:bottom w:val="none" w:sz="0" w:space="0" w:color="auto"/>
        <w:right w:val="none" w:sz="0" w:space="0" w:color="auto"/>
      </w:divBdr>
      <w:divsChild>
        <w:div w:id="235942978">
          <w:marLeft w:val="0"/>
          <w:marRight w:val="0"/>
          <w:marTop w:val="0"/>
          <w:marBottom w:val="0"/>
          <w:divBdr>
            <w:top w:val="none" w:sz="0" w:space="0" w:color="auto"/>
            <w:left w:val="none" w:sz="0" w:space="0" w:color="auto"/>
            <w:bottom w:val="none" w:sz="0" w:space="0" w:color="auto"/>
            <w:right w:val="none" w:sz="0" w:space="0" w:color="auto"/>
          </w:divBdr>
          <w:divsChild>
            <w:div w:id="2030061113">
              <w:marLeft w:val="0"/>
              <w:marRight w:val="0"/>
              <w:marTop w:val="0"/>
              <w:marBottom w:val="0"/>
              <w:divBdr>
                <w:top w:val="none" w:sz="0" w:space="0" w:color="auto"/>
                <w:left w:val="none" w:sz="0" w:space="0" w:color="auto"/>
                <w:bottom w:val="none" w:sz="0" w:space="0" w:color="auto"/>
                <w:right w:val="none" w:sz="0" w:space="0" w:color="auto"/>
              </w:divBdr>
              <w:divsChild>
                <w:div w:id="397366344">
                  <w:marLeft w:val="0"/>
                  <w:marRight w:val="0"/>
                  <w:marTop w:val="0"/>
                  <w:marBottom w:val="0"/>
                  <w:divBdr>
                    <w:top w:val="none" w:sz="0" w:space="0" w:color="auto"/>
                    <w:left w:val="none" w:sz="0" w:space="0" w:color="auto"/>
                    <w:bottom w:val="none" w:sz="0" w:space="0" w:color="auto"/>
                    <w:right w:val="none" w:sz="0" w:space="0" w:color="auto"/>
                  </w:divBdr>
                  <w:divsChild>
                    <w:div w:id="15819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89376">
      <w:bodyDiv w:val="1"/>
      <w:marLeft w:val="0"/>
      <w:marRight w:val="0"/>
      <w:marTop w:val="0"/>
      <w:marBottom w:val="0"/>
      <w:divBdr>
        <w:top w:val="none" w:sz="0" w:space="0" w:color="auto"/>
        <w:left w:val="none" w:sz="0" w:space="0" w:color="auto"/>
        <w:bottom w:val="none" w:sz="0" w:space="0" w:color="auto"/>
        <w:right w:val="none" w:sz="0" w:space="0" w:color="auto"/>
      </w:divBdr>
      <w:divsChild>
        <w:div w:id="620452156">
          <w:marLeft w:val="0"/>
          <w:marRight w:val="0"/>
          <w:marTop w:val="0"/>
          <w:marBottom w:val="0"/>
          <w:divBdr>
            <w:top w:val="none" w:sz="0" w:space="0" w:color="auto"/>
            <w:left w:val="none" w:sz="0" w:space="0" w:color="auto"/>
            <w:bottom w:val="none" w:sz="0" w:space="0" w:color="auto"/>
            <w:right w:val="none" w:sz="0" w:space="0" w:color="auto"/>
          </w:divBdr>
          <w:divsChild>
            <w:div w:id="156768402">
              <w:marLeft w:val="0"/>
              <w:marRight w:val="0"/>
              <w:marTop w:val="0"/>
              <w:marBottom w:val="0"/>
              <w:divBdr>
                <w:top w:val="none" w:sz="0" w:space="0" w:color="auto"/>
                <w:left w:val="none" w:sz="0" w:space="0" w:color="auto"/>
                <w:bottom w:val="none" w:sz="0" w:space="0" w:color="auto"/>
                <w:right w:val="none" w:sz="0" w:space="0" w:color="auto"/>
              </w:divBdr>
              <w:divsChild>
                <w:div w:id="214778541">
                  <w:marLeft w:val="0"/>
                  <w:marRight w:val="0"/>
                  <w:marTop w:val="0"/>
                  <w:marBottom w:val="0"/>
                  <w:divBdr>
                    <w:top w:val="none" w:sz="0" w:space="0" w:color="auto"/>
                    <w:left w:val="none" w:sz="0" w:space="0" w:color="auto"/>
                    <w:bottom w:val="none" w:sz="0" w:space="0" w:color="auto"/>
                    <w:right w:val="none" w:sz="0" w:space="0" w:color="auto"/>
                  </w:divBdr>
                  <w:divsChild>
                    <w:div w:id="1283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633377">
      <w:bodyDiv w:val="1"/>
      <w:marLeft w:val="0"/>
      <w:marRight w:val="0"/>
      <w:marTop w:val="0"/>
      <w:marBottom w:val="0"/>
      <w:divBdr>
        <w:top w:val="none" w:sz="0" w:space="0" w:color="auto"/>
        <w:left w:val="none" w:sz="0" w:space="0" w:color="auto"/>
        <w:bottom w:val="none" w:sz="0" w:space="0" w:color="auto"/>
        <w:right w:val="none" w:sz="0" w:space="0" w:color="auto"/>
      </w:divBdr>
    </w:div>
    <w:div w:id="1972710834">
      <w:bodyDiv w:val="1"/>
      <w:marLeft w:val="0"/>
      <w:marRight w:val="0"/>
      <w:marTop w:val="0"/>
      <w:marBottom w:val="0"/>
      <w:divBdr>
        <w:top w:val="none" w:sz="0" w:space="0" w:color="auto"/>
        <w:left w:val="none" w:sz="0" w:space="0" w:color="auto"/>
        <w:bottom w:val="none" w:sz="0" w:space="0" w:color="auto"/>
        <w:right w:val="none" w:sz="0" w:space="0" w:color="auto"/>
      </w:divBdr>
      <w:divsChild>
        <w:div w:id="994841214">
          <w:marLeft w:val="0"/>
          <w:marRight w:val="0"/>
          <w:marTop w:val="0"/>
          <w:marBottom w:val="0"/>
          <w:divBdr>
            <w:top w:val="none" w:sz="0" w:space="0" w:color="auto"/>
            <w:left w:val="none" w:sz="0" w:space="0" w:color="auto"/>
            <w:bottom w:val="none" w:sz="0" w:space="0" w:color="auto"/>
            <w:right w:val="none" w:sz="0" w:space="0" w:color="auto"/>
          </w:divBdr>
          <w:divsChild>
            <w:div w:id="1901862652">
              <w:marLeft w:val="0"/>
              <w:marRight w:val="0"/>
              <w:marTop w:val="0"/>
              <w:marBottom w:val="0"/>
              <w:divBdr>
                <w:top w:val="none" w:sz="0" w:space="0" w:color="auto"/>
                <w:left w:val="none" w:sz="0" w:space="0" w:color="auto"/>
                <w:bottom w:val="none" w:sz="0" w:space="0" w:color="auto"/>
                <w:right w:val="none" w:sz="0" w:space="0" w:color="auto"/>
              </w:divBdr>
              <w:divsChild>
                <w:div w:id="1591963045">
                  <w:marLeft w:val="0"/>
                  <w:marRight w:val="0"/>
                  <w:marTop w:val="0"/>
                  <w:marBottom w:val="0"/>
                  <w:divBdr>
                    <w:top w:val="none" w:sz="0" w:space="0" w:color="auto"/>
                    <w:left w:val="none" w:sz="0" w:space="0" w:color="auto"/>
                    <w:bottom w:val="none" w:sz="0" w:space="0" w:color="auto"/>
                    <w:right w:val="none" w:sz="0" w:space="0" w:color="auto"/>
                  </w:divBdr>
                  <w:divsChild>
                    <w:div w:id="13305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8367">
      <w:bodyDiv w:val="1"/>
      <w:marLeft w:val="0"/>
      <w:marRight w:val="0"/>
      <w:marTop w:val="0"/>
      <w:marBottom w:val="0"/>
      <w:divBdr>
        <w:top w:val="none" w:sz="0" w:space="0" w:color="auto"/>
        <w:left w:val="none" w:sz="0" w:space="0" w:color="auto"/>
        <w:bottom w:val="none" w:sz="0" w:space="0" w:color="auto"/>
        <w:right w:val="none" w:sz="0" w:space="0" w:color="auto"/>
      </w:divBdr>
      <w:divsChild>
        <w:div w:id="1285775683">
          <w:marLeft w:val="0"/>
          <w:marRight w:val="0"/>
          <w:marTop w:val="0"/>
          <w:marBottom w:val="0"/>
          <w:divBdr>
            <w:top w:val="none" w:sz="0" w:space="0" w:color="auto"/>
            <w:left w:val="none" w:sz="0" w:space="0" w:color="auto"/>
            <w:bottom w:val="none" w:sz="0" w:space="0" w:color="auto"/>
            <w:right w:val="none" w:sz="0" w:space="0" w:color="auto"/>
          </w:divBdr>
          <w:divsChild>
            <w:div w:id="358825276">
              <w:marLeft w:val="0"/>
              <w:marRight w:val="0"/>
              <w:marTop w:val="0"/>
              <w:marBottom w:val="0"/>
              <w:divBdr>
                <w:top w:val="none" w:sz="0" w:space="0" w:color="auto"/>
                <w:left w:val="none" w:sz="0" w:space="0" w:color="auto"/>
                <w:bottom w:val="none" w:sz="0" w:space="0" w:color="auto"/>
                <w:right w:val="none" w:sz="0" w:space="0" w:color="auto"/>
              </w:divBdr>
              <w:divsChild>
                <w:div w:id="2023513372">
                  <w:marLeft w:val="0"/>
                  <w:marRight w:val="0"/>
                  <w:marTop w:val="0"/>
                  <w:marBottom w:val="0"/>
                  <w:divBdr>
                    <w:top w:val="none" w:sz="0" w:space="0" w:color="auto"/>
                    <w:left w:val="none" w:sz="0" w:space="0" w:color="auto"/>
                    <w:bottom w:val="none" w:sz="0" w:space="0" w:color="auto"/>
                    <w:right w:val="none" w:sz="0" w:space="0" w:color="auto"/>
                  </w:divBdr>
                  <w:divsChild>
                    <w:div w:id="2019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cn.12655" TargetMode="External"/><Relationship Id="rId13" Type="http://schemas.openxmlformats.org/officeDocument/2006/relationships/hyperlink" Target="https://doi.org/10.1111/jocn.1297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y83hogys" TargetMode="External"/><Relationship Id="rId12" Type="http://schemas.openxmlformats.org/officeDocument/2006/relationships/hyperlink" Target="https://doi.org/10.12968/bjon.2010.19.22.13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ocn.1265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inyurl.com/y83hogys" TargetMode="External"/><Relationship Id="rId4" Type="http://schemas.openxmlformats.org/officeDocument/2006/relationships/webSettings" Target="webSettings.xml"/><Relationship Id="rId9" Type="http://schemas.openxmlformats.org/officeDocument/2006/relationships/hyperlink" Target="https://doi.org/10.12968/bjon.2010.19.22.1390" TargetMode="External"/><Relationship Id="rId14" Type="http://schemas.openxmlformats.org/officeDocument/2006/relationships/hyperlink" Target="https://doi.org/10.1111/jocn.1297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10</Pages>
  <Words>5</Words>
  <Characters>32</Characters>
  <Application>Microsoft Office Word</Application>
  <DocSecurity>0</DocSecurity>
  <Lines>1</Lines>
  <Paragraphs>1</Paragraphs>
  <ScaleCrop>false</ScaleCrop>
  <Company>[hospital name</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Patient/relative activated critical care outreach service: project proposal</dc:title>
  <dc:subject/>
  <dc:creator>[EDITING AUTHORS NAME/S]</dc:creator>
  <cp:keywords/>
  <dc:description/>
  <cp:lastModifiedBy>kirsty wood</cp:lastModifiedBy>
  <cp:revision>265</cp:revision>
  <dcterms:created xsi:type="dcterms:W3CDTF">2024-02-26T12:36:00Z</dcterms:created>
  <dcterms:modified xsi:type="dcterms:W3CDTF">2024-03-04T11:54:00Z</dcterms:modified>
</cp:coreProperties>
</file>