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D3CDCE" w:themeColor="accent5" w:themeTint="66"/>
  <w:body>
    <w:p w:rsidR="009C5C36" w:rsidRPr="009C5C36" w:rsidRDefault="009C1025" w:rsidP="00445580">
      <w:pPr>
        <w:pStyle w:val="Title"/>
        <w:spacing w:after="200" w:line="276" w:lineRule="auto"/>
        <w:rPr>
          <w:rFonts w:ascii="Arial" w:hAnsi="Arial" w:cs="Arial"/>
        </w:rPr>
      </w:pPr>
      <w:r>
        <w:rPr>
          <w:rFonts w:ascii="Arial" w:hAnsi="Arial" w:cs="Arial"/>
        </w:rPr>
        <w:t>Beyond Leadership Development….</w:t>
      </w:r>
    </w:p>
    <w:p w:rsidR="009C5C36" w:rsidRPr="009C5C36" w:rsidRDefault="009C5C36" w:rsidP="00445580">
      <w:pPr>
        <w:pStyle w:val="Title"/>
        <w:spacing w:after="200" w:line="276" w:lineRule="auto"/>
        <w:rPr>
          <w:rFonts w:ascii="Arial" w:hAnsi="Arial" w:cs="Arial"/>
          <w:sz w:val="24"/>
          <w:szCs w:val="24"/>
        </w:rPr>
      </w:pPr>
      <w:bookmarkStart w:id="0" w:name="_GoBack"/>
      <w:r w:rsidRPr="009C5C36">
        <w:rPr>
          <w:rFonts w:ascii="Arial" w:hAnsi="Arial" w:cs="Arial"/>
          <w:sz w:val="24"/>
          <w:szCs w:val="24"/>
        </w:rPr>
        <w:t>Designing a</w:t>
      </w:r>
      <w:r w:rsidR="000D77F8">
        <w:rPr>
          <w:rFonts w:ascii="Arial" w:hAnsi="Arial" w:cs="Arial"/>
          <w:sz w:val="24"/>
          <w:szCs w:val="24"/>
        </w:rPr>
        <w:t xml:space="preserve"> Leadership </w:t>
      </w:r>
      <w:r w:rsidR="00C969D8">
        <w:rPr>
          <w:rFonts w:ascii="Arial" w:hAnsi="Arial" w:cs="Arial"/>
          <w:sz w:val="24"/>
          <w:szCs w:val="24"/>
        </w:rPr>
        <w:t xml:space="preserve">Development </w:t>
      </w:r>
      <w:proofErr w:type="spellStart"/>
      <w:r w:rsidR="00C969D8" w:rsidRPr="009C5C36">
        <w:rPr>
          <w:rFonts w:ascii="Arial" w:hAnsi="Arial" w:cs="Arial"/>
          <w:sz w:val="24"/>
          <w:szCs w:val="24"/>
        </w:rPr>
        <w:t>Programme</w:t>
      </w:r>
      <w:proofErr w:type="spellEnd"/>
      <w:r w:rsidRPr="009C5C36">
        <w:rPr>
          <w:rFonts w:ascii="Arial" w:hAnsi="Arial" w:cs="Arial"/>
          <w:sz w:val="24"/>
          <w:szCs w:val="24"/>
        </w:rPr>
        <w:t xml:space="preserve"> to Build Personal, Social and </w:t>
      </w:r>
      <w:proofErr w:type="spellStart"/>
      <w:r w:rsidRPr="009C5C36">
        <w:rPr>
          <w:rFonts w:ascii="Arial" w:hAnsi="Arial" w:cs="Arial"/>
          <w:sz w:val="24"/>
          <w:szCs w:val="24"/>
        </w:rPr>
        <w:t>Organisational</w:t>
      </w:r>
      <w:proofErr w:type="spellEnd"/>
      <w:r w:rsidRPr="009C5C36">
        <w:rPr>
          <w:rFonts w:ascii="Arial" w:hAnsi="Arial" w:cs="Arial"/>
          <w:sz w:val="24"/>
          <w:szCs w:val="24"/>
        </w:rPr>
        <w:t xml:space="preserve"> </w:t>
      </w:r>
      <w:bookmarkEnd w:id="0"/>
      <w:r w:rsidRPr="009C5C36">
        <w:rPr>
          <w:rFonts w:ascii="Arial" w:hAnsi="Arial" w:cs="Arial"/>
          <w:sz w:val="24"/>
          <w:szCs w:val="24"/>
        </w:rPr>
        <w:t>Learning and Development</w:t>
      </w:r>
    </w:p>
    <w:p w:rsidR="00445580" w:rsidRPr="00445580" w:rsidRDefault="00445580" w:rsidP="00445580"/>
    <w:p w:rsidR="009C5C36" w:rsidRPr="00FD6172" w:rsidRDefault="009C5C36" w:rsidP="00445580">
      <w:pPr>
        <w:pStyle w:val="Title"/>
        <w:spacing w:after="200" w:line="276" w:lineRule="auto"/>
        <w:rPr>
          <w:rFonts w:ascii="Arial" w:hAnsi="Arial" w:cs="Arial"/>
          <w:b/>
          <w:sz w:val="24"/>
          <w:szCs w:val="24"/>
        </w:rPr>
      </w:pPr>
      <w:r w:rsidRPr="00FD6172">
        <w:rPr>
          <w:rFonts w:ascii="Arial" w:hAnsi="Arial" w:cs="Arial"/>
          <w:b/>
          <w:sz w:val="24"/>
          <w:szCs w:val="24"/>
        </w:rPr>
        <w:t>By Professor John Beck and Dr. Mike Connor   Professorial Associates</w:t>
      </w:r>
    </w:p>
    <w:p w:rsidR="009C5C36" w:rsidRPr="009C5C36" w:rsidRDefault="009C5C36" w:rsidP="00445580">
      <w:pPr>
        <w:pStyle w:val="Title"/>
        <w:spacing w:after="200" w:line="276" w:lineRule="auto"/>
        <w:rPr>
          <w:rFonts w:ascii="Arial" w:hAnsi="Arial" w:cs="Arial"/>
        </w:rPr>
      </w:pPr>
    </w:p>
    <w:p w:rsidR="009C5C36" w:rsidRPr="009C5C36" w:rsidRDefault="009C5C36" w:rsidP="00445580">
      <w:pPr>
        <w:pStyle w:val="Title"/>
        <w:spacing w:after="200" w:line="276" w:lineRule="auto"/>
        <w:rPr>
          <w:rFonts w:ascii="Arial" w:hAnsi="Arial" w:cs="Arial"/>
        </w:rPr>
      </w:pPr>
      <w:r w:rsidRPr="009C5C36">
        <w:rPr>
          <w:rFonts w:ascii="Arial" w:hAnsi="Arial" w:cs="Arial"/>
        </w:rPr>
        <w:t>Executive Summary</w:t>
      </w:r>
    </w:p>
    <w:p w:rsidR="00695B18" w:rsidRDefault="009C5C36" w:rsidP="00695B18">
      <w:pPr>
        <w:pStyle w:val="Title"/>
        <w:spacing w:after="200" w:line="276" w:lineRule="auto"/>
        <w:rPr>
          <w:rFonts w:ascii="Arial" w:hAnsi="Arial" w:cs="Arial"/>
          <w:sz w:val="24"/>
          <w:szCs w:val="24"/>
        </w:rPr>
      </w:pPr>
      <w:r w:rsidRPr="009C5C36">
        <w:rPr>
          <w:rFonts w:ascii="Arial" w:hAnsi="Arial" w:cs="Arial"/>
          <w:sz w:val="24"/>
          <w:szCs w:val="24"/>
        </w:rPr>
        <w:t xml:space="preserve">In this article we would like to outline the approach that we, as Professorial Associates staff, took in designing a series of leadership development </w:t>
      </w:r>
      <w:proofErr w:type="spellStart"/>
      <w:r w:rsidRPr="009C5C36">
        <w:rPr>
          <w:rFonts w:ascii="Arial" w:hAnsi="Arial" w:cs="Arial"/>
          <w:sz w:val="24"/>
          <w:szCs w:val="24"/>
        </w:rPr>
        <w:t>programmes</w:t>
      </w:r>
      <w:proofErr w:type="spellEnd"/>
      <w:r w:rsidRPr="009C5C36">
        <w:rPr>
          <w:rFonts w:ascii="Arial" w:hAnsi="Arial" w:cs="Arial"/>
          <w:sz w:val="24"/>
          <w:szCs w:val="24"/>
        </w:rPr>
        <w:t xml:space="preserve"> for a local bank. The participants on these </w:t>
      </w:r>
      <w:proofErr w:type="spellStart"/>
      <w:r w:rsidRPr="009C5C36">
        <w:rPr>
          <w:rFonts w:ascii="Arial" w:hAnsi="Arial" w:cs="Arial"/>
          <w:sz w:val="24"/>
          <w:szCs w:val="24"/>
        </w:rPr>
        <w:t>programmes</w:t>
      </w:r>
      <w:proofErr w:type="spellEnd"/>
      <w:r w:rsidRPr="009C5C36">
        <w:rPr>
          <w:rFonts w:ascii="Arial" w:hAnsi="Arial" w:cs="Arial"/>
          <w:sz w:val="24"/>
          <w:szCs w:val="24"/>
        </w:rPr>
        <w:t xml:space="preserve"> were from two levels in the </w:t>
      </w:r>
      <w:proofErr w:type="spellStart"/>
      <w:r w:rsidRPr="009C5C36">
        <w:rPr>
          <w:rFonts w:ascii="Arial" w:hAnsi="Arial" w:cs="Arial"/>
          <w:sz w:val="24"/>
          <w:szCs w:val="24"/>
        </w:rPr>
        <w:t>organisation</w:t>
      </w:r>
      <w:proofErr w:type="spellEnd"/>
      <w:r w:rsidRPr="009C5C36">
        <w:rPr>
          <w:rFonts w:ascii="Arial" w:hAnsi="Arial" w:cs="Arial"/>
          <w:sz w:val="24"/>
          <w:szCs w:val="24"/>
        </w:rPr>
        <w:t xml:space="preserve">. A group of senior managers which was being prepared for Board membership – </w:t>
      </w:r>
      <w:r w:rsidRPr="00431439">
        <w:rPr>
          <w:rFonts w:ascii="Arial" w:hAnsi="Arial" w:cs="Arial"/>
          <w:b/>
          <w:sz w:val="24"/>
          <w:szCs w:val="24"/>
        </w:rPr>
        <w:t>the Executive Potentials</w:t>
      </w:r>
      <w:r w:rsidRPr="009C5C36">
        <w:rPr>
          <w:rFonts w:ascii="Arial" w:hAnsi="Arial" w:cs="Arial"/>
          <w:sz w:val="24"/>
          <w:szCs w:val="24"/>
        </w:rPr>
        <w:t xml:space="preserve">, and a group being prepared for senior management positions – </w:t>
      </w:r>
      <w:r w:rsidRPr="00431439">
        <w:rPr>
          <w:rFonts w:ascii="Arial" w:hAnsi="Arial" w:cs="Arial"/>
          <w:b/>
          <w:sz w:val="24"/>
          <w:szCs w:val="24"/>
        </w:rPr>
        <w:t>the High Potential</w:t>
      </w:r>
      <w:r w:rsidR="00695B18">
        <w:rPr>
          <w:rFonts w:ascii="Arial" w:hAnsi="Arial" w:cs="Arial"/>
          <w:sz w:val="24"/>
          <w:szCs w:val="24"/>
        </w:rPr>
        <w:t xml:space="preserve"> group.</w:t>
      </w:r>
    </w:p>
    <w:p w:rsidR="00BA4423" w:rsidRDefault="00BA4423" w:rsidP="00445580">
      <w:pPr>
        <w:pStyle w:val="Title"/>
        <w:spacing w:after="200" w:line="276" w:lineRule="auto"/>
        <w:rPr>
          <w:rFonts w:ascii="Arial" w:hAnsi="Arial" w:cs="Arial"/>
          <w:sz w:val="24"/>
          <w:szCs w:val="24"/>
        </w:rPr>
      </w:pPr>
    </w:p>
    <w:p w:rsidR="00695B18" w:rsidRDefault="009C5C36" w:rsidP="00445580">
      <w:pPr>
        <w:pStyle w:val="Title"/>
        <w:spacing w:after="200" w:line="276" w:lineRule="auto"/>
        <w:rPr>
          <w:rFonts w:ascii="Arial" w:hAnsi="Arial" w:cs="Arial"/>
          <w:sz w:val="24"/>
          <w:szCs w:val="24"/>
        </w:rPr>
      </w:pPr>
      <w:r w:rsidRPr="009C5C36">
        <w:rPr>
          <w:rFonts w:ascii="Arial" w:hAnsi="Arial" w:cs="Arial"/>
          <w:sz w:val="24"/>
          <w:szCs w:val="24"/>
        </w:rPr>
        <w:t xml:space="preserve">The design of the </w:t>
      </w:r>
      <w:proofErr w:type="spellStart"/>
      <w:r w:rsidRPr="009C5C36">
        <w:rPr>
          <w:rFonts w:ascii="Arial" w:hAnsi="Arial" w:cs="Arial"/>
          <w:sz w:val="24"/>
          <w:szCs w:val="24"/>
        </w:rPr>
        <w:t>programme</w:t>
      </w:r>
      <w:proofErr w:type="spellEnd"/>
      <w:r w:rsidRPr="009C5C36">
        <w:rPr>
          <w:rFonts w:ascii="Arial" w:hAnsi="Arial" w:cs="Arial"/>
          <w:sz w:val="24"/>
          <w:szCs w:val="24"/>
        </w:rPr>
        <w:t xml:space="preserve"> included a number of unique features which</w:t>
      </w:r>
      <w:r w:rsidR="007541D7">
        <w:rPr>
          <w:rFonts w:ascii="Arial" w:hAnsi="Arial" w:cs="Arial"/>
          <w:sz w:val="24"/>
          <w:szCs w:val="24"/>
        </w:rPr>
        <w:t xml:space="preserve">, </w:t>
      </w:r>
      <w:r w:rsidRPr="009C5C36">
        <w:rPr>
          <w:rFonts w:ascii="Arial" w:hAnsi="Arial" w:cs="Arial"/>
          <w:sz w:val="24"/>
          <w:szCs w:val="24"/>
        </w:rPr>
        <w:t xml:space="preserve">when taken together led not only to the development of these managers as individual leaders, but led to the development of the personal, social and </w:t>
      </w:r>
      <w:proofErr w:type="spellStart"/>
      <w:r w:rsidRPr="009C5C36">
        <w:rPr>
          <w:rFonts w:ascii="Arial" w:hAnsi="Arial" w:cs="Arial"/>
          <w:sz w:val="24"/>
          <w:szCs w:val="24"/>
        </w:rPr>
        <w:t>organisational</w:t>
      </w:r>
      <w:proofErr w:type="spellEnd"/>
      <w:r w:rsidRPr="009C5C36">
        <w:rPr>
          <w:rFonts w:ascii="Arial" w:hAnsi="Arial" w:cs="Arial"/>
          <w:sz w:val="24"/>
          <w:szCs w:val="24"/>
        </w:rPr>
        <w:t xml:space="preserve"> capital of the bank, something we identify as the </w:t>
      </w:r>
      <w:r w:rsidRPr="00431439">
        <w:rPr>
          <w:rFonts w:ascii="Arial" w:hAnsi="Arial" w:cs="Arial"/>
          <w:b/>
          <w:sz w:val="24"/>
          <w:szCs w:val="24"/>
        </w:rPr>
        <w:t>Leadership Fabric</w:t>
      </w:r>
      <w:r w:rsidRPr="009C5C36">
        <w:rPr>
          <w:rFonts w:ascii="Arial" w:hAnsi="Arial" w:cs="Arial"/>
          <w:sz w:val="24"/>
          <w:szCs w:val="24"/>
        </w:rPr>
        <w:t xml:space="preserve"> of the bank. This Leadership Fabric is the soft capital of the </w:t>
      </w:r>
      <w:proofErr w:type="spellStart"/>
      <w:r w:rsidRPr="009C5C36">
        <w:rPr>
          <w:rFonts w:ascii="Arial" w:hAnsi="Arial" w:cs="Arial"/>
          <w:sz w:val="24"/>
          <w:szCs w:val="24"/>
        </w:rPr>
        <w:t>organisation</w:t>
      </w:r>
      <w:proofErr w:type="spellEnd"/>
      <w:r w:rsidRPr="009C5C36">
        <w:rPr>
          <w:rFonts w:ascii="Arial" w:hAnsi="Arial" w:cs="Arial"/>
          <w:sz w:val="24"/>
          <w:szCs w:val="24"/>
        </w:rPr>
        <w:t xml:space="preserve">. It pervades all aspects of the </w:t>
      </w:r>
      <w:proofErr w:type="spellStart"/>
      <w:r w:rsidRPr="009C5C36">
        <w:rPr>
          <w:rFonts w:ascii="Arial" w:hAnsi="Arial" w:cs="Arial"/>
          <w:sz w:val="24"/>
          <w:szCs w:val="24"/>
        </w:rPr>
        <w:t>organisation’s</w:t>
      </w:r>
      <w:proofErr w:type="spellEnd"/>
      <w:r w:rsidRPr="009C5C36">
        <w:rPr>
          <w:rFonts w:ascii="Arial" w:hAnsi="Arial" w:cs="Arial"/>
          <w:sz w:val="24"/>
          <w:szCs w:val="24"/>
        </w:rPr>
        <w:t xml:space="preserve"> functioning, it affects the mindsets of all</w:t>
      </w:r>
      <w:r w:rsidRPr="009C5C36">
        <w:rPr>
          <w:rFonts w:ascii="Arial" w:hAnsi="Arial" w:cs="Arial"/>
        </w:rPr>
        <w:t xml:space="preserve"> </w:t>
      </w:r>
      <w:r w:rsidRPr="009C5C36">
        <w:rPr>
          <w:rFonts w:ascii="Arial" w:hAnsi="Arial" w:cs="Arial"/>
          <w:sz w:val="24"/>
          <w:szCs w:val="24"/>
        </w:rPr>
        <w:t xml:space="preserve">employees, it is not limited to formal leaders or managers of the </w:t>
      </w:r>
      <w:proofErr w:type="spellStart"/>
      <w:r w:rsidRPr="009C5C36">
        <w:rPr>
          <w:rFonts w:ascii="Arial" w:hAnsi="Arial" w:cs="Arial"/>
          <w:sz w:val="24"/>
          <w:szCs w:val="24"/>
        </w:rPr>
        <w:t>organisation</w:t>
      </w:r>
      <w:proofErr w:type="spellEnd"/>
      <w:r w:rsidRPr="009C5C36">
        <w:rPr>
          <w:rFonts w:ascii="Arial" w:hAnsi="Arial" w:cs="Arial"/>
          <w:sz w:val="24"/>
          <w:szCs w:val="24"/>
        </w:rPr>
        <w:t xml:space="preserve">, and it creates ways of sharing knowledge, insights and best practice from all levels of the </w:t>
      </w:r>
      <w:proofErr w:type="spellStart"/>
      <w:r w:rsidRPr="009C5C36">
        <w:rPr>
          <w:rFonts w:ascii="Arial" w:hAnsi="Arial" w:cs="Arial"/>
          <w:sz w:val="24"/>
          <w:szCs w:val="24"/>
        </w:rPr>
        <w:t>organisation</w:t>
      </w:r>
      <w:proofErr w:type="spellEnd"/>
      <w:r w:rsidRPr="009C5C36">
        <w:rPr>
          <w:rFonts w:ascii="Arial" w:hAnsi="Arial" w:cs="Arial"/>
          <w:sz w:val="24"/>
          <w:szCs w:val="24"/>
        </w:rPr>
        <w:t xml:space="preserve">. </w:t>
      </w:r>
    </w:p>
    <w:p w:rsidR="009C5C36" w:rsidRPr="009C5C36" w:rsidRDefault="009C5C36" w:rsidP="00445580">
      <w:pPr>
        <w:pStyle w:val="Title"/>
        <w:spacing w:after="200" w:line="276" w:lineRule="auto"/>
        <w:rPr>
          <w:rFonts w:ascii="Arial" w:hAnsi="Arial" w:cs="Arial"/>
          <w:sz w:val="24"/>
          <w:szCs w:val="24"/>
        </w:rPr>
      </w:pPr>
      <w:r w:rsidRPr="009C5C36">
        <w:rPr>
          <w:rFonts w:ascii="Arial" w:hAnsi="Arial" w:cs="Arial"/>
          <w:sz w:val="24"/>
          <w:szCs w:val="24"/>
        </w:rPr>
        <w:t xml:space="preserve">   </w:t>
      </w:r>
    </w:p>
    <w:p w:rsidR="009C5C36" w:rsidRDefault="009C5C36" w:rsidP="00445580">
      <w:pPr>
        <w:pStyle w:val="Title"/>
        <w:spacing w:after="200" w:line="276" w:lineRule="auto"/>
        <w:rPr>
          <w:rFonts w:ascii="Arial" w:hAnsi="Arial" w:cs="Arial"/>
          <w:b/>
          <w:sz w:val="24"/>
          <w:szCs w:val="24"/>
        </w:rPr>
      </w:pPr>
      <w:r w:rsidRPr="009C5C36">
        <w:rPr>
          <w:rFonts w:ascii="Arial" w:hAnsi="Arial" w:cs="Arial"/>
          <w:sz w:val="24"/>
          <w:szCs w:val="24"/>
        </w:rPr>
        <w:t>The development of this soft capital was the result of the design choices and m</w:t>
      </w:r>
      <w:r w:rsidR="007541D7">
        <w:rPr>
          <w:rFonts w:ascii="Arial" w:hAnsi="Arial" w:cs="Arial"/>
          <w:sz w:val="24"/>
          <w:szCs w:val="24"/>
        </w:rPr>
        <w:t>anagement development strategies</w:t>
      </w:r>
      <w:r w:rsidRPr="009C5C36">
        <w:rPr>
          <w:rFonts w:ascii="Arial" w:hAnsi="Arial" w:cs="Arial"/>
          <w:sz w:val="24"/>
          <w:szCs w:val="24"/>
        </w:rPr>
        <w:t xml:space="preserve"> that were incorporated into the </w:t>
      </w:r>
      <w:proofErr w:type="spellStart"/>
      <w:r w:rsidRPr="009C5C36">
        <w:rPr>
          <w:rFonts w:ascii="Arial" w:hAnsi="Arial" w:cs="Arial"/>
          <w:sz w:val="24"/>
          <w:szCs w:val="24"/>
        </w:rPr>
        <w:t>programme</w:t>
      </w:r>
      <w:proofErr w:type="spellEnd"/>
      <w:r w:rsidRPr="009C5C36">
        <w:rPr>
          <w:rFonts w:ascii="Arial" w:hAnsi="Arial" w:cs="Arial"/>
          <w:sz w:val="24"/>
          <w:szCs w:val="24"/>
        </w:rPr>
        <w:t xml:space="preserve">. There were a number of elements to the </w:t>
      </w:r>
      <w:proofErr w:type="spellStart"/>
      <w:r w:rsidRPr="009C5C36">
        <w:rPr>
          <w:rFonts w:ascii="Arial" w:hAnsi="Arial" w:cs="Arial"/>
          <w:sz w:val="24"/>
          <w:szCs w:val="24"/>
        </w:rPr>
        <w:t>programme</w:t>
      </w:r>
      <w:proofErr w:type="spellEnd"/>
      <w:r w:rsidRPr="009C5C36">
        <w:rPr>
          <w:rFonts w:ascii="Arial" w:hAnsi="Arial" w:cs="Arial"/>
          <w:sz w:val="24"/>
          <w:szCs w:val="24"/>
        </w:rPr>
        <w:t xml:space="preserve">. Participants received a </w:t>
      </w:r>
      <w:r w:rsidRPr="00431439">
        <w:rPr>
          <w:rFonts w:ascii="Arial" w:hAnsi="Arial" w:cs="Arial"/>
          <w:b/>
          <w:sz w:val="24"/>
          <w:szCs w:val="24"/>
        </w:rPr>
        <w:t>360-degree feedback report</w:t>
      </w:r>
      <w:r w:rsidRPr="009C5C36">
        <w:rPr>
          <w:rFonts w:ascii="Arial" w:hAnsi="Arial" w:cs="Arial"/>
          <w:sz w:val="24"/>
          <w:szCs w:val="24"/>
        </w:rPr>
        <w:t xml:space="preserve"> on the </w:t>
      </w:r>
      <w:proofErr w:type="spellStart"/>
      <w:r w:rsidRPr="00431439">
        <w:rPr>
          <w:rFonts w:ascii="Arial" w:hAnsi="Arial" w:cs="Arial"/>
          <w:b/>
          <w:sz w:val="24"/>
          <w:szCs w:val="24"/>
        </w:rPr>
        <w:t>Lominger</w:t>
      </w:r>
      <w:proofErr w:type="spellEnd"/>
      <w:r w:rsidRPr="00431439">
        <w:rPr>
          <w:rFonts w:ascii="Arial" w:hAnsi="Arial" w:cs="Arial"/>
          <w:b/>
          <w:sz w:val="24"/>
          <w:szCs w:val="24"/>
        </w:rPr>
        <w:t xml:space="preserve"> Competency framework</w:t>
      </w:r>
      <w:r w:rsidRPr="009C5C36">
        <w:rPr>
          <w:rFonts w:ascii="Arial" w:hAnsi="Arial" w:cs="Arial"/>
          <w:sz w:val="24"/>
          <w:szCs w:val="24"/>
        </w:rPr>
        <w:t xml:space="preserve">. This contributed to setting individual learning goals and to the design of workshops for all participants. The workshops were designed to develop the competencies of the </w:t>
      </w:r>
      <w:r w:rsidRPr="00431439">
        <w:rPr>
          <w:rFonts w:ascii="Arial" w:hAnsi="Arial" w:cs="Arial"/>
          <w:b/>
          <w:sz w:val="24"/>
          <w:szCs w:val="24"/>
        </w:rPr>
        <w:t>Executive Potentials</w:t>
      </w:r>
      <w:r w:rsidRPr="009C5C36">
        <w:rPr>
          <w:rFonts w:ascii="Arial" w:hAnsi="Arial" w:cs="Arial"/>
          <w:sz w:val="24"/>
          <w:szCs w:val="24"/>
        </w:rPr>
        <w:t xml:space="preserve"> in areas such as </w:t>
      </w:r>
      <w:r w:rsidRPr="00431439">
        <w:rPr>
          <w:rFonts w:ascii="Arial" w:hAnsi="Arial" w:cs="Arial"/>
          <w:b/>
          <w:sz w:val="24"/>
          <w:szCs w:val="24"/>
        </w:rPr>
        <w:t>Visionary Leadership</w:t>
      </w:r>
      <w:r w:rsidRPr="009C5C36">
        <w:rPr>
          <w:rFonts w:ascii="Arial" w:hAnsi="Arial" w:cs="Arial"/>
          <w:sz w:val="24"/>
          <w:szCs w:val="24"/>
        </w:rPr>
        <w:t xml:space="preserve">, </w:t>
      </w:r>
      <w:r w:rsidRPr="00431439">
        <w:rPr>
          <w:rFonts w:ascii="Arial" w:hAnsi="Arial" w:cs="Arial"/>
          <w:b/>
          <w:sz w:val="24"/>
          <w:szCs w:val="24"/>
        </w:rPr>
        <w:t xml:space="preserve">Business Strategy </w:t>
      </w:r>
      <w:r w:rsidRPr="009C5C36">
        <w:rPr>
          <w:rFonts w:ascii="Arial" w:hAnsi="Arial" w:cs="Arial"/>
          <w:sz w:val="24"/>
          <w:szCs w:val="24"/>
        </w:rPr>
        <w:t xml:space="preserve">and </w:t>
      </w:r>
      <w:r w:rsidRPr="00431439">
        <w:rPr>
          <w:rFonts w:ascii="Arial" w:hAnsi="Arial" w:cs="Arial"/>
          <w:b/>
          <w:sz w:val="24"/>
          <w:szCs w:val="24"/>
        </w:rPr>
        <w:t>Cultural Competence</w:t>
      </w:r>
      <w:r w:rsidRPr="009C5C36">
        <w:rPr>
          <w:rFonts w:ascii="Arial" w:hAnsi="Arial" w:cs="Arial"/>
          <w:sz w:val="24"/>
          <w:szCs w:val="24"/>
        </w:rPr>
        <w:t xml:space="preserve">. For the </w:t>
      </w:r>
      <w:r w:rsidRPr="00431439">
        <w:rPr>
          <w:rFonts w:ascii="Arial" w:hAnsi="Arial" w:cs="Arial"/>
          <w:b/>
          <w:sz w:val="24"/>
          <w:szCs w:val="24"/>
        </w:rPr>
        <w:t>High Potentials</w:t>
      </w:r>
      <w:r w:rsidRPr="009C5C36">
        <w:rPr>
          <w:rFonts w:ascii="Arial" w:hAnsi="Arial" w:cs="Arial"/>
          <w:sz w:val="24"/>
          <w:szCs w:val="24"/>
        </w:rPr>
        <w:t xml:space="preserve"> the competencies covered </w:t>
      </w:r>
      <w:r w:rsidRPr="00431439">
        <w:rPr>
          <w:rFonts w:ascii="Arial" w:hAnsi="Arial" w:cs="Arial"/>
          <w:b/>
          <w:sz w:val="24"/>
          <w:szCs w:val="24"/>
        </w:rPr>
        <w:t>Managing Results</w:t>
      </w:r>
      <w:r w:rsidRPr="009C5C36">
        <w:rPr>
          <w:rFonts w:ascii="Arial" w:hAnsi="Arial" w:cs="Arial"/>
          <w:sz w:val="24"/>
          <w:szCs w:val="24"/>
        </w:rPr>
        <w:t xml:space="preserve"> and </w:t>
      </w:r>
      <w:r w:rsidRPr="00431439">
        <w:rPr>
          <w:rFonts w:ascii="Arial" w:hAnsi="Arial" w:cs="Arial"/>
          <w:b/>
          <w:sz w:val="24"/>
          <w:szCs w:val="24"/>
        </w:rPr>
        <w:t>Managing Relationships.</w:t>
      </w:r>
    </w:p>
    <w:p w:rsidR="008B117C" w:rsidRDefault="008B117C" w:rsidP="00445580">
      <w:pPr>
        <w:pStyle w:val="Title"/>
        <w:spacing w:after="200" w:line="276" w:lineRule="auto"/>
        <w:rPr>
          <w:rFonts w:ascii="Arial" w:hAnsi="Arial" w:cs="Arial"/>
          <w:sz w:val="24"/>
          <w:szCs w:val="24"/>
        </w:rPr>
      </w:pPr>
    </w:p>
    <w:p w:rsidR="009C5C36" w:rsidRDefault="00695B18" w:rsidP="00445580">
      <w:pPr>
        <w:pStyle w:val="Title"/>
        <w:spacing w:after="200" w:line="276" w:lineRule="auto"/>
        <w:rPr>
          <w:rFonts w:ascii="Arial" w:hAnsi="Arial" w:cs="Arial"/>
          <w:sz w:val="24"/>
          <w:szCs w:val="24"/>
        </w:rPr>
      </w:pPr>
      <w:r>
        <w:rPr>
          <w:rFonts w:ascii="Arial" w:hAnsi="Arial" w:cs="Arial"/>
          <w:sz w:val="24"/>
          <w:szCs w:val="24"/>
        </w:rPr>
        <w:t>W</w:t>
      </w:r>
      <w:r w:rsidR="009C5C36" w:rsidRPr="009C5C36">
        <w:rPr>
          <w:rFonts w:ascii="Arial" w:hAnsi="Arial" w:cs="Arial"/>
          <w:sz w:val="24"/>
          <w:szCs w:val="24"/>
        </w:rPr>
        <w:t xml:space="preserve">e believe Leadership cannot be learned on a seminar. Essentially it is about getting things done through people, and so we included individual </w:t>
      </w:r>
      <w:r w:rsidR="009C5C36" w:rsidRPr="00431439">
        <w:rPr>
          <w:rFonts w:ascii="Arial" w:hAnsi="Arial" w:cs="Arial"/>
          <w:b/>
          <w:sz w:val="24"/>
          <w:szCs w:val="24"/>
        </w:rPr>
        <w:t>Action Learning</w:t>
      </w:r>
      <w:r w:rsidR="009C5C36" w:rsidRPr="009C5C36">
        <w:rPr>
          <w:rFonts w:ascii="Arial" w:hAnsi="Arial" w:cs="Arial"/>
          <w:sz w:val="24"/>
          <w:szCs w:val="24"/>
        </w:rPr>
        <w:t xml:space="preserve"> projects into each seminar series. Each participant had to identify a project which they thought would bring value to the bank, and get approval to pursue the project. Learning sets were set up which included people </w:t>
      </w:r>
      <w:r w:rsidR="009C5C36" w:rsidRPr="009C5C36">
        <w:rPr>
          <w:rFonts w:ascii="Arial" w:hAnsi="Arial" w:cs="Arial"/>
          <w:sz w:val="24"/>
          <w:szCs w:val="24"/>
        </w:rPr>
        <w:lastRenderedPageBreak/>
        <w:t xml:space="preserve">from different countries and from different functions. We wanted to make the learning experience as varied as we could. </w:t>
      </w:r>
    </w:p>
    <w:p w:rsidR="008B117C" w:rsidRDefault="008B117C" w:rsidP="00445580">
      <w:pPr>
        <w:pStyle w:val="Title"/>
        <w:spacing w:after="200" w:line="276" w:lineRule="auto"/>
        <w:rPr>
          <w:rFonts w:ascii="Arial" w:hAnsi="Arial" w:cs="Arial"/>
          <w:sz w:val="24"/>
          <w:szCs w:val="24"/>
        </w:rPr>
      </w:pPr>
    </w:p>
    <w:p w:rsidR="009C5C36" w:rsidRDefault="009C5C36" w:rsidP="00445580">
      <w:pPr>
        <w:pStyle w:val="Title"/>
        <w:spacing w:after="200" w:line="276" w:lineRule="auto"/>
        <w:rPr>
          <w:rFonts w:ascii="Arial" w:hAnsi="Arial" w:cs="Arial"/>
          <w:sz w:val="24"/>
          <w:szCs w:val="24"/>
        </w:rPr>
      </w:pPr>
      <w:r w:rsidRPr="009C5C36">
        <w:rPr>
          <w:rFonts w:ascii="Arial" w:hAnsi="Arial" w:cs="Arial"/>
          <w:sz w:val="24"/>
          <w:szCs w:val="24"/>
        </w:rPr>
        <w:t xml:space="preserve">For the </w:t>
      </w:r>
      <w:r w:rsidRPr="00431439">
        <w:rPr>
          <w:rFonts w:ascii="Arial" w:hAnsi="Arial" w:cs="Arial"/>
          <w:b/>
          <w:sz w:val="24"/>
          <w:szCs w:val="24"/>
        </w:rPr>
        <w:t>Executive Potentials</w:t>
      </w:r>
      <w:r w:rsidRPr="009C5C36">
        <w:rPr>
          <w:rFonts w:ascii="Arial" w:hAnsi="Arial" w:cs="Arial"/>
          <w:sz w:val="24"/>
          <w:szCs w:val="24"/>
        </w:rPr>
        <w:t xml:space="preserve"> two other elements were included. One was the </w:t>
      </w:r>
      <w:r w:rsidRPr="00431439">
        <w:rPr>
          <w:rFonts w:ascii="Arial" w:hAnsi="Arial" w:cs="Arial"/>
          <w:b/>
          <w:sz w:val="24"/>
          <w:szCs w:val="24"/>
        </w:rPr>
        <w:t xml:space="preserve">Mentoring </w:t>
      </w:r>
      <w:proofErr w:type="spellStart"/>
      <w:r w:rsidRPr="00431439">
        <w:rPr>
          <w:rFonts w:ascii="Arial" w:hAnsi="Arial" w:cs="Arial"/>
          <w:b/>
          <w:sz w:val="24"/>
          <w:szCs w:val="24"/>
        </w:rPr>
        <w:t>Programme</w:t>
      </w:r>
      <w:proofErr w:type="spellEnd"/>
      <w:r w:rsidRPr="00431439">
        <w:rPr>
          <w:rFonts w:ascii="Arial" w:hAnsi="Arial" w:cs="Arial"/>
          <w:b/>
          <w:sz w:val="24"/>
          <w:szCs w:val="24"/>
        </w:rPr>
        <w:t xml:space="preserve"> </w:t>
      </w:r>
      <w:r w:rsidRPr="009C5C36">
        <w:rPr>
          <w:rFonts w:ascii="Arial" w:hAnsi="Arial" w:cs="Arial"/>
          <w:sz w:val="24"/>
          <w:szCs w:val="24"/>
        </w:rPr>
        <w:t xml:space="preserve">in which senior Board members, some of whom would be retiring in the not too distant future, were trained to mentor the Executive Potentials. This was intended to be an ongoing process which would continue until the Executive Potential was considered ready to join the Board. The second element was a number of </w:t>
      </w:r>
      <w:r w:rsidRPr="00431439">
        <w:rPr>
          <w:rFonts w:ascii="Arial" w:hAnsi="Arial" w:cs="Arial"/>
          <w:b/>
          <w:sz w:val="24"/>
          <w:szCs w:val="24"/>
        </w:rPr>
        <w:t>Scenario Planning workshops</w:t>
      </w:r>
      <w:r w:rsidRPr="009C5C36">
        <w:rPr>
          <w:rFonts w:ascii="Arial" w:hAnsi="Arial" w:cs="Arial"/>
          <w:sz w:val="24"/>
          <w:szCs w:val="24"/>
        </w:rPr>
        <w:t>, in which the participants, working in small groups would be asked to work out what the implications for the bank would be if a particular economic scenario played out, for example a sudden and unexpected rise in interest rates in the USA by 1%. What are the implications for the bank and what should the bank</w:t>
      </w:r>
      <w:r w:rsidR="007541D7">
        <w:rPr>
          <w:rFonts w:ascii="Arial" w:hAnsi="Arial" w:cs="Arial"/>
          <w:sz w:val="24"/>
          <w:szCs w:val="24"/>
        </w:rPr>
        <w:t>’</w:t>
      </w:r>
      <w:r w:rsidRPr="009C5C36">
        <w:rPr>
          <w:rFonts w:ascii="Arial" w:hAnsi="Arial" w:cs="Arial"/>
          <w:sz w:val="24"/>
          <w:szCs w:val="24"/>
        </w:rPr>
        <w:t xml:space="preserve">s response be? Their ideas were then shared with the Board </w:t>
      </w:r>
      <w:r w:rsidR="007541D7">
        <w:rPr>
          <w:rFonts w:ascii="Arial" w:hAnsi="Arial" w:cs="Arial"/>
          <w:sz w:val="24"/>
          <w:szCs w:val="24"/>
        </w:rPr>
        <w:t>in the</w:t>
      </w:r>
      <w:r w:rsidRPr="009C5C36">
        <w:rPr>
          <w:rFonts w:ascii="Arial" w:hAnsi="Arial" w:cs="Arial"/>
          <w:sz w:val="24"/>
          <w:szCs w:val="24"/>
        </w:rPr>
        <w:t xml:space="preserve"> discussion</w:t>
      </w:r>
      <w:r w:rsidR="007541D7">
        <w:rPr>
          <w:rFonts w:ascii="Arial" w:hAnsi="Arial" w:cs="Arial"/>
          <w:sz w:val="24"/>
          <w:szCs w:val="24"/>
        </w:rPr>
        <w:t xml:space="preserve"> that ensued</w:t>
      </w:r>
      <w:r w:rsidRPr="009C5C36">
        <w:rPr>
          <w:rFonts w:ascii="Arial" w:hAnsi="Arial" w:cs="Arial"/>
          <w:sz w:val="24"/>
          <w:szCs w:val="24"/>
        </w:rPr>
        <w:t xml:space="preserve"> bot</w:t>
      </w:r>
      <w:r w:rsidR="007541D7">
        <w:rPr>
          <w:rFonts w:ascii="Arial" w:hAnsi="Arial" w:cs="Arial"/>
          <w:sz w:val="24"/>
          <w:szCs w:val="24"/>
        </w:rPr>
        <w:t>h parties could learn something about the strategic risks facing the bank</w:t>
      </w:r>
      <w:r w:rsidR="008B117C">
        <w:rPr>
          <w:rFonts w:ascii="Arial" w:hAnsi="Arial" w:cs="Arial"/>
          <w:sz w:val="24"/>
          <w:szCs w:val="24"/>
        </w:rPr>
        <w:t>,</w:t>
      </w:r>
      <w:r w:rsidR="007541D7">
        <w:rPr>
          <w:rFonts w:ascii="Arial" w:hAnsi="Arial" w:cs="Arial"/>
          <w:sz w:val="24"/>
          <w:szCs w:val="24"/>
        </w:rPr>
        <w:t xml:space="preserve"> and the flexibility of response needed to cope with “black swan” events.  </w:t>
      </w:r>
      <w:r w:rsidRPr="009C5C36">
        <w:rPr>
          <w:rFonts w:ascii="Arial" w:hAnsi="Arial" w:cs="Arial"/>
          <w:sz w:val="24"/>
          <w:szCs w:val="24"/>
        </w:rPr>
        <w:t xml:space="preserve"> </w:t>
      </w:r>
    </w:p>
    <w:p w:rsidR="008B117C" w:rsidRDefault="008B117C" w:rsidP="00445580">
      <w:pPr>
        <w:pStyle w:val="Title"/>
        <w:spacing w:after="200" w:line="276" w:lineRule="auto"/>
        <w:rPr>
          <w:rFonts w:ascii="Arial" w:hAnsi="Arial" w:cs="Arial"/>
          <w:sz w:val="24"/>
          <w:szCs w:val="24"/>
        </w:rPr>
      </w:pPr>
    </w:p>
    <w:p w:rsidR="004128B2" w:rsidRDefault="009C5C36" w:rsidP="00445580">
      <w:pPr>
        <w:pStyle w:val="Title"/>
        <w:spacing w:after="200" w:line="276" w:lineRule="auto"/>
        <w:rPr>
          <w:rFonts w:ascii="Arial" w:hAnsi="Arial" w:cs="Arial"/>
          <w:sz w:val="24"/>
          <w:szCs w:val="24"/>
        </w:rPr>
      </w:pPr>
      <w:r w:rsidRPr="009C5C36">
        <w:rPr>
          <w:rFonts w:ascii="Arial" w:hAnsi="Arial" w:cs="Arial"/>
          <w:sz w:val="24"/>
          <w:szCs w:val="24"/>
        </w:rPr>
        <w:t>The net result is to create a sustainable leadership development system for the client. It is a system that creates, transfers and exploits the knowledge and skills of the senior management team of the client over the long term. This wisdom passes from one generation of senior leaders to the next, but it is constantly b</w:t>
      </w:r>
      <w:r w:rsidR="009C1025">
        <w:rPr>
          <w:rFonts w:ascii="Arial" w:hAnsi="Arial" w:cs="Arial"/>
          <w:sz w:val="24"/>
          <w:szCs w:val="24"/>
        </w:rPr>
        <w:t xml:space="preserve">eing created, </w:t>
      </w:r>
      <w:r w:rsidRPr="009C5C36">
        <w:rPr>
          <w:rFonts w:ascii="Arial" w:hAnsi="Arial" w:cs="Arial"/>
          <w:sz w:val="24"/>
          <w:szCs w:val="24"/>
        </w:rPr>
        <w:t>recreated</w:t>
      </w:r>
      <w:r w:rsidR="009C1025">
        <w:rPr>
          <w:rFonts w:ascii="Arial" w:hAnsi="Arial" w:cs="Arial"/>
          <w:sz w:val="24"/>
          <w:szCs w:val="24"/>
        </w:rPr>
        <w:t xml:space="preserve"> and updated</w:t>
      </w:r>
      <w:r w:rsidRPr="009C5C36">
        <w:rPr>
          <w:rFonts w:ascii="Arial" w:hAnsi="Arial" w:cs="Arial"/>
          <w:sz w:val="24"/>
          <w:szCs w:val="24"/>
        </w:rPr>
        <w:t xml:space="preserve"> as the managers learn from changes in the evolving banking environment. This creates a sustainable competitive advantage for the </w:t>
      </w:r>
      <w:proofErr w:type="spellStart"/>
      <w:r w:rsidRPr="009C5C36">
        <w:rPr>
          <w:rFonts w:ascii="Arial" w:hAnsi="Arial" w:cs="Arial"/>
          <w:sz w:val="24"/>
          <w:szCs w:val="24"/>
        </w:rPr>
        <w:t>organisation</w:t>
      </w:r>
      <w:proofErr w:type="spellEnd"/>
      <w:r w:rsidRPr="009C5C36">
        <w:rPr>
          <w:rFonts w:ascii="Arial" w:hAnsi="Arial" w:cs="Arial"/>
          <w:sz w:val="24"/>
          <w:szCs w:val="24"/>
        </w:rPr>
        <w:t xml:space="preserve"> over its competitors, and establishes a dynamic </w:t>
      </w:r>
      <w:r w:rsidRPr="009C1025">
        <w:rPr>
          <w:rFonts w:ascii="Arial" w:hAnsi="Arial" w:cs="Arial"/>
          <w:b/>
          <w:sz w:val="24"/>
          <w:szCs w:val="24"/>
        </w:rPr>
        <w:t>“Knowledge Treasury”;</w:t>
      </w:r>
      <w:r w:rsidRPr="009C5C36">
        <w:rPr>
          <w:rFonts w:ascii="Arial" w:hAnsi="Arial" w:cs="Arial"/>
          <w:sz w:val="24"/>
          <w:szCs w:val="24"/>
        </w:rPr>
        <w:t xml:space="preserve"> this is the long term compound return on investment in these </w:t>
      </w:r>
      <w:proofErr w:type="spellStart"/>
      <w:r w:rsidRPr="009C5C36">
        <w:rPr>
          <w:rFonts w:ascii="Arial" w:hAnsi="Arial" w:cs="Arial"/>
          <w:sz w:val="24"/>
          <w:szCs w:val="24"/>
        </w:rPr>
        <w:t>programmes</w:t>
      </w:r>
      <w:proofErr w:type="spellEnd"/>
      <w:r w:rsidRPr="009C5C36">
        <w:rPr>
          <w:rFonts w:ascii="Arial" w:hAnsi="Arial" w:cs="Arial"/>
          <w:sz w:val="24"/>
          <w:szCs w:val="24"/>
        </w:rPr>
        <w:t xml:space="preserve">. </w:t>
      </w:r>
    </w:p>
    <w:p w:rsidR="004128B2" w:rsidRDefault="004128B2" w:rsidP="00445580">
      <w:pPr>
        <w:pStyle w:val="Title"/>
        <w:spacing w:after="200" w:line="276" w:lineRule="auto"/>
        <w:rPr>
          <w:rFonts w:ascii="Arial" w:hAnsi="Arial" w:cs="Arial"/>
          <w:sz w:val="24"/>
          <w:szCs w:val="24"/>
        </w:rPr>
      </w:pPr>
    </w:p>
    <w:p w:rsidR="009C5C36" w:rsidRPr="009C5C36" w:rsidRDefault="004128B2" w:rsidP="00445580">
      <w:pPr>
        <w:pStyle w:val="Title"/>
        <w:spacing w:after="200" w:line="276" w:lineRule="auto"/>
        <w:rPr>
          <w:rFonts w:ascii="Arial" w:hAnsi="Arial" w:cs="Arial"/>
          <w:sz w:val="24"/>
          <w:szCs w:val="24"/>
        </w:rPr>
      </w:pPr>
      <w:r>
        <w:rPr>
          <w:rFonts w:ascii="Arial" w:hAnsi="Arial" w:cs="Arial"/>
          <w:sz w:val="24"/>
          <w:szCs w:val="24"/>
        </w:rPr>
        <w:t xml:space="preserve">This approach is the hallmark of the </w:t>
      </w:r>
      <w:r w:rsidRPr="009C1025">
        <w:rPr>
          <w:rFonts w:ascii="Arial" w:hAnsi="Arial" w:cs="Arial"/>
          <w:b/>
          <w:sz w:val="24"/>
          <w:szCs w:val="24"/>
        </w:rPr>
        <w:t>engagement process</w:t>
      </w:r>
      <w:r>
        <w:rPr>
          <w:rFonts w:ascii="Arial" w:hAnsi="Arial" w:cs="Arial"/>
          <w:sz w:val="24"/>
          <w:szCs w:val="24"/>
        </w:rPr>
        <w:t xml:space="preserve"> which </w:t>
      </w:r>
      <w:r w:rsidRPr="00887C2C">
        <w:rPr>
          <w:rFonts w:ascii="Arial" w:hAnsi="Arial" w:cs="Arial"/>
          <w:b/>
          <w:sz w:val="24"/>
          <w:szCs w:val="24"/>
        </w:rPr>
        <w:t xml:space="preserve">Professorial Associates </w:t>
      </w:r>
      <w:r>
        <w:rPr>
          <w:rFonts w:ascii="Arial" w:hAnsi="Arial" w:cs="Arial"/>
          <w:sz w:val="24"/>
          <w:szCs w:val="24"/>
        </w:rPr>
        <w:t xml:space="preserve">undertakes with </w:t>
      </w:r>
      <w:r w:rsidR="009C1025">
        <w:rPr>
          <w:rFonts w:ascii="Arial" w:hAnsi="Arial" w:cs="Arial"/>
          <w:sz w:val="24"/>
          <w:szCs w:val="24"/>
        </w:rPr>
        <w:t xml:space="preserve">all of </w:t>
      </w:r>
      <w:r>
        <w:rPr>
          <w:rFonts w:ascii="Arial" w:hAnsi="Arial" w:cs="Arial"/>
          <w:sz w:val="24"/>
          <w:szCs w:val="24"/>
        </w:rPr>
        <w:t>its clients. We get to know the strategic challenges facing a client, and conduct a thorough diagnosis of all of the factors influencing the client’s business at that time. We spend time clarifying with the client the aims and objectives that the client has for the business, and how we might contribute to the achievement of those objectives. We then design a plan of action</w:t>
      </w:r>
      <w:r w:rsidR="00887C2C">
        <w:rPr>
          <w:rFonts w:ascii="Arial" w:hAnsi="Arial" w:cs="Arial"/>
          <w:sz w:val="24"/>
          <w:szCs w:val="24"/>
        </w:rPr>
        <w:t xml:space="preserve">, a </w:t>
      </w:r>
      <w:proofErr w:type="spellStart"/>
      <w:r w:rsidR="00887C2C">
        <w:rPr>
          <w:rFonts w:ascii="Arial" w:hAnsi="Arial" w:cs="Arial"/>
          <w:sz w:val="24"/>
          <w:szCs w:val="24"/>
        </w:rPr>
        <w:t>programme</w:t>
      </w:r>
      <w:proofErr w:type="spellEnd"/>
      <w:r w:rsidR="00887C2C">
        <w:rPr>
          <w:rFonts w:ascii="Arial" w:hAnsi="Arial" w:cs="Arial"/>
          <w:sz w:val="24"/>
          <w:szCs w:val="24"/>
        </w:rPr>
        <w:t xml:space="preserve"> </w:t>
      </w:r>
      <w:r>
        <w:rPr>
          <w:rFonts w:ascii="Arial" w:hAnsi="Arial" w:cs="Arial"/>
          <w:sz w:val="24"/>
          <w:szCs w:val="24"/>
        </w:rPr>
        <w:t xml:space="preserve">or a project which will bring about the changes that the client is looking for. It is in designing the intervention that the unique skills of Professorial Associates are </w:t>
      </w:r>
      <w:proofErr w:type="spellStart"/>
      <w:r w:rsidR="007722A7">
        <w:rPr>
          <w:rFonts w:ascii="Arial" w:hAnsi="Arial" w:cs="Arial"/>
          <w:sz w:val="24"/>
          <w:szCs w:val="24"/>
        </w:rPr>
        <w:t>utilised</w:t>
      </w:r>
      <w:proofErr w:type="spellEnd"/>
      <w:r w:rsidR="007722A7">
        <w:rPr>
          <w:rFonts w:ascii="Arial" w:hAnsi="Arial" w:cs="Arial"/>
          <w:sz w:val="24"/>
          <w:szCs w:val="24"/>
        </w:rPr>
        <w:t xml:space="preserve"> to the full.</w:t>
      </w:r>
      <w:r>
        <w:rPr>
          <w:rFonts w:ascii="Arial" w:hAnsi="Arial" w:cs="Arial"/>
          <w:sz w:val="24"/>
          <w:szCs w:val="24"/>
        </w:rPr>
        <w:t xml:space="preserve"> </w:t>
      </w:r>
      <w:r w:rsidR="000373EE">
        <w:rPr>
          <w:rFonts w:ascii="Arial" w:hAnsi="Arial" w:cs="Arial"/>
          <w:sz w:val="24"/>
          <w:szCs w:val="24"/>
        </w:rPr>
        <w:t xml:space="preserve">The interventions we design are innovative and challenging. We bring out the best in your staff as </w:t>
      </w:r>
      <w:r w:rsidR="009C1025">
        <w:rPr>
          <w:rFonts w:ascii="Arial" w:hAnsi="Arial" w:cs="Arial"/>
          <w:sz w:val="24"/>
          <w:szCs w:val="24"/>
        </w:rPr>
        <w:t xml:space="preserve">they </w:t>
      </w:r>
      <w:r w:rsidR="000373EE">
        <w:rPr>
          <w:rFonts w:ascii="Arial" w:hAnsi="Arial" w:cs="Arial"/>
          <w:sz w:val="24"/>
          <w:szCs w:val="24"/>
        </w:rPr>
        <w:t>rise to the challenge of creating a new future for themselves and the business. To do this we rely on</w:t>
      </w:r>
      <w:r w:rsidR="007722A7">
        <w:rPr>
          <w:rFonts w:ascii="Arial" w:hAnsi="Arial" w:cs="Arial"/>
          <w:sz w:val="24"/>
          <w:szCs w:val="24"/>
        </w:rPr>
        <w:t xml:space="preserve"> the insights that the Associates have into </w:t>
      </w:r>
      <w:r w:rsidR="000373EE">
        <w:rPr>
          <w:rFonts w:ascii="Arial" w:hAnsi="Arial" w:cs="Arial"/>
          <w:sz w:val="24"/>
          <w:szCs w:val="24"/>
        </w:rPr>
        <w:t xml:space="preserve">the application of </w:t>
      </w:r>
      <w:proofErr w:type="spellStart"/>
      <w:r w:rsidR="007722A7">
        <w:rPr>
          <w:rFonts w:ascii="Arial" w:hAnsi="Arial" w:cs="Arial"/>
          <w:sz w:val="24"/>
          <w:szCs w:val="24"/>
        </w:rPr>
        <w:t>behavioural</w:t>
      </w:r>
      <w:proofErr w:type="spellEnd"/>
      <w:r w:rsidR="007722A7">
        <w:rPr>
          <w:rFonts w:ascii="Arial" w:hAnsi="Arial" w:cs="Arial"/>
          <w:sz w:val="24"/>
          <w:szCs w:val="24"/>
        </w:rPr>
        <w:t xml:space="preserve"> sciences, </w:t>
      </w:r>
      <w:r w:rsidR="000373EE">
        <w:rPr>
          <w:rFonts w:ascii="Arial" w:hAnsi="Arial" w:cs="Arial"/>
          <w:sz w:val="24"/>
          <w:szCs w:val="24"/>
        </w:rPr>
        <w:t xml:space="preserve">their </w:t>
      </w:r>
      <w:r w:rsidR="007722A7">
        <w:rPr>
          <w:rFonts w:ascii="Arial" w:hAnsi="Arial" w:cs="Arial"/>
          <w:sz w:val="24"/>
          <w:szCs w:val="24"/>
        </w:rPr>
        <w:t>cutting edge understanding of the design of management development activities, and the</w:t>
      </w:r>
      <w:r w:rsidR="000373EE">
        <w:rPr>
          <w:rFonts w:ascii="Arial" w:hAnsi="Arial" w:cs="Arial"/>
          <w:sz w:val="24"/>
          <w:szCs w:val="24"/>
        </w:rPr>
        <w:t>ir</w:t>
      </w:r>
      <w:r w:rsidR="007722A7">
        <w:rPr>
          <w:rFonts w:ascii="Arial" w:hAnsi="Arial" w:cs="Arial"/>
          <w:sz w:val="24"/>
          <w:szCs w:val="24"/>
        </w:rPr>
        <w:t xml:space="preserve"> understanding of administrative science</w:t>
      </w:r>
      <w:r w:rsidR="000373EE">
        <w:rPr>
          <w:rFonts w:ascii="Arial" w:hAnsi="Arial" w:cs="Arial"/>
          <w:sz w:val="24"/>
          <w:szCs w:val="24"/>
        </w:rPr>
        <w:t>,</w:t>
      </w:r>
      <w:r w:rsidR="007722A7">
        <w:rPr>
          <w:rFonts w:ascii="Arial" w:hAnsi="Arial" w:cs="Arial"/>
          <w:sz w:val="24"/>
          <w:szCs w:val="24"/>
        </w:rPr>
        <w:t xml:space="preserve"> </w:t>
      </w:r>
      <w:r w:rsidR="000373EE">
        <w:rPr>
          <w:rFonts w:ascii="Arial" w:hAnsi="Arial" w:cs="Arial"/>
          <w:sz w:val="24"/>
          <w:szCs w:val="24"/>
        </w:rPr>
        <w:t xml:space="preserve">as we transform </w:t>
      </w:r>
      <w:r w:rsidR="007722A7">
        <w:rPr>
          <w:rFonts w:ascii="Arial" w:hAnsi="Arial" w:cs="Arial"/>
          <w:sz w:val="24"/>
          <w:szCs w:val="24"/>
        </w:rPr>
        <w:t xml:space="preserve">the culture and processes of the business.  </w:t>
      </w:r>
      <w:r w:rsidR="009C5C36" w:rsidRPr="009C5C36">
        <w:rPr>
          <w:rFonts w:ascii="Arial" w:hAnsi="Arial" w:cs="Arial"/>
          <w:sz w:val="24"/>
          <w:szCs w:val="24"/>
        </w:rPr>
        <w:t xml:space="preserve">   </w:t>
      </w:r>
    </w:p>
    <w:p w:rsidR="00445580" w:rsidRDefault="00445580" w:rsidP="009C5C36">
      <w:pPr>
        <w:pStyle w:val="Subtitle"/>
        <w:spacing w:after="200"/>
        <w:rPr>
          <w:i/>
          <w:sz w:val="56"/>
          <w:szCs w:val="56"/>
        </w:rPr>
      </w:pPr>
    </w:p>
    <w:p w:rsidR="009C5C36" w:rsidRPr="009C5C36" w:rsidRDefault="009C5C36" w:rsidP="009C5C36">
      <w:pPr>
        <w:pStyle w:val="Subtitle"/>
        <w:rPr>
          <w:rStyle w:val="SubtleEmphasis"/>
          <w:rFonts w:ascii="Arial" w:hAnsi="Arial" w:cs="Arial"/>
          <w:i w:val="0"/>
          <w:sz w:val="56"/>
          <w:szCs w:val="56"/>
        </w:rPr>
      </w:pPr>
      <w:r w:rsidRPr="009C5C36">
        <w:rPr>
          <w:rStyle w:val="SubtleEmphasis"/>
          <w:rFonts w:ascii="Arial" w:hAnsi="Arial" w:cs="Arial"/>
          <w:i w:val="0"/>
          <w:sz w:val="56"/>
          <w:szCs w:val="56"/>
        </w:rPr>
        <w:lastRenderedPageBreak/>
        <w:t>Beyond Leadership Development</w:t>
      </w:r>
      <w:r w:rsidR="009C1025">
        <w:rPr>
          <w:rStyle w:val="SubtleEmphasis"/>
          <w:rFonts w:ascii="Arial" w:hAnsi="Arial" w:cs="Arial"/>
          <w:i w:val="0"/>
          <w:sz w:val="56"/>
          <w:szCs w:val="56"/>
        </w:rPr>
        <w:t>…</w:t>
      </w:r>
      <w:r w:rsidRPr="009C5C36">
        <w:rPr>
          <w:rStyle w:val="SubtleEmphasis"/>
          <w:rFonts w:ascii="Arial" w:hAnsi="Arial" w:cs="Arial"/>
          <w:i w:val="0"/>
          <w:sz w:val="56"/>
          <w:szCs w:val="56"/>
        </w:rPr>
        <w:t xml:space="preserve"> </w:t>
      </w:r>
    </w:p>
    <w:p w:rsidR="009C1025" w:rsidRDefault="009C1025" w:rsidP="009C5C36">
      <w:pPr>
        <w:pStyle w:val="Subtitle"/>
        <w:rPr>
          <w:rStyle w:val="SubtleEmphasis"/>
          <w:rFonts w:ascii="Arial" w:hAnsi="Arial" w:cs="Arial"/>
          <w:b/>
          <w:i w:val="0"/>
          <w:sz w:val="24"/>
          <w:szCs w:val="24"/>
        </w:rPr>
      </w:pPr>
      <w:r w:rsidRPr="009C5C36">
        <w:rPr>
          <w:rFonts w:ascii="Arial" w:hAnsi="Arial" w:cs="Arial"/>
          <w:b/>
          <w:noProof/>
          <w:color w:val="D34817" w:themeColor="accent1"/>
          <w:sz w:val="32"/>
          <w:szCs w:val="32"/>
        </w:rPr>
        <mc:AlternateContent>
          <mc:Choice Requires="wpg">
            <w:drawing>
              <wp:anchor distT="0" distB="0" distL="228600" distR="228600" simplePos="0" relativeHeight="251667456" behindDoc="1" locked="0" layoutInCell="1" allowOverlap="1" wp14:anchorId="56127BD5" wp14:editId="1E2583A8">
                <wp:simplePos x="0" y="0"/>
                <wp:positionH relativeFrom="margin">
                  <wp:posOffset>3829050</wp:posOffset>
                </wp:positionH>
                <wp:positionV relativeFrom="margin">
                  <wp:posOffset>609600</wp:posOffset>
                </wp:positionV>
                <wp:extent cx="2324100" cy="6819900"/>
                <wp:effectExtent l="0" t="0" r="0" b="0"/>
                <wp:wrapSquare wrapText="bothSides"/>
                <wp:docPr id="1" name="Group 1"/>
                <wp:cNvGraphicFramePr/>
                <a:graphic xmlns:a="http://schemas.openxmlformats.org/drawingml/2006/main">
                  <a:graphicData uri="http://schemas.microsoft.com/office/word/2010/wordprocessingGroup">
                    <wpg:wgp>
                      <wpg:cNvGrpSpPr/>
                      <wpg:grpSpPr>
                        <a:xfrm>
                          <a:off x="0" y="0"/>
                          <a:ext cx="2324100" cy="6819900"/>
                          <a:chOff x="-1" y="-48191"/>
                          <a:chExt cx="2114551" cy="8241341"/>
                        </a:xfrm>
                      </wpg:grpSpPr>
                      <wps:wsp>
                        <wps:cNvPr id="2" name="Rectangle 2"/>
                        <wps:cNvSpPr/>
                        <wps:spPr>
                          <a:xfrm>
                            <a:off x="0" y="-48191"/>
                            <a:ext cx="2114550" cy="276791"/>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Rectangle 3"/>
                        <wps:cNvSpPr/>
                        <wps:spPr>
                          <a:xfrm>
                            <a:off x="0" y="1096439"/>
                            <a:ext cx="2114550" cy="7096711"/>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80491C" w:rsidRDefault="0080491C" w:rsidP="006C3CD1">
                              <w:pPr>
                                <w:rPr>
                                  <w:rFonts w:ascii="Arial" w:hAnsi="Arial" w:cs="Arial"/>
                                  <w:color w:val="FFFFFF" w:themeColor="background1"/>
                                </w:rPr>
                              </w:pPr>
                              <w:r w:rsidRPr="00B87930">
                                <w:rPr>
                                  <w:rFonts w:ascii="Arial" w:hAnsi="Arial" w:cs="Arial"/>
                                  <w:color w:val="FFFFFF" w:themeColor="background1"/>
                                </w:rPr>
                                <w:t xml:space="preserve">The focus of most leadership development </w:t>
                              </w:r>
                              <w:proofErr w:type="spellStart"/>
                              <w:r w:rsidRPr="00B87930">
                                <w:rPr>
                                  <w:rFonts w:ascii="Arial" w:hAnsi="Arial" w:cs="Arial"/>
                                  <w:color w:val="FFFFFF" w:themeColor="background1"/>
                                </w:rPr>
                                <w:t>programmes</w:t>
                              </w:r>
                              <w:proofErr w:type="spellEnd"/>
                              <w:r w:rsidRPr="00B87930">
                                <w:rPr>
                                  <w:rFonts w:ascii="Arial" w:hAnsi="Arial" w:cs="Arial"/>
                                  <w:color w:val="FFFFFF" w:themeColor="background1"/>
                                </w:rPr>
                                <w:t xml:space="preserve"> is to develop the individual skills of executives, either to prepare them for the challenges of their next promotion, or to address some shortcoming in their current level of performance……</w:t>
                              </w:r>
                            </w:p>
                            <w:p w:rsidR="009C1025" w:rsidRPr="00B87930" w:rsidRDefault="009C1025" w:rsidP="006C3CD1">
                              <w:pPr>
                                <w:rPr>
                                  <w:rFonts w:ascii="Arial" w:hAnsi="Arial" w:cs="Arial"/>
                                  <w:color w:val="FFFFFF" w:themeColor="background1"/>
                                </w:rPr>
                              </w:pPr>
                              <w:r>
                                <w:rPr>
                                  <w:rFonts w:ascii="Arial" w:hAnsi="Arial" w:cs="Arial"/>
                                  <w:color w:val="FFFFFF" w:themeColor="background1"/>
                                </w:rPr>
                                <w:t>……</w:t>
                              </w:r>
                              <w:r w:rsidRPr="009C1025">
                                <w:rPr>
                                  <w:rFonts w:ascii="Arial" w:hAnsi="Arial" w:cs="Arial"/>
                                  <w:color w:val="FFFFFF" w:themeColor="background1"/>
                                </w:rPr>
                                <w:t>this focus on the INDIVIDUAL is LEADER development, and fails to look at LEADERSHIP at an ORGANISATIONAL level. This</w:t>
                              </w:r>
                              <w:r w:rsidR="00E40A11">
                                <w:rPr>
                                  <w:rFonts w:ascii="Arial" w:hAnsi="Arial" w:cs="Arial"/>
                                  <w:color w:val="FFFFFF" w:themeColor="background1"/>
                                </w:rPr>
                                <w:t xml:space="preserve"> approach</w:t>
                              </w:r>
                              <w:r w:rsidRPr="009C1025">
                                <w:rPr>
                                  <w:rFonts w:ascii="Arial" w:hAnsi="Arial" w:cs="Arial"/>
                                  <w:color w:val="FFFFFF" w:themeColor="background1"/>
                                </w:rPr>
                                <w:t xml:space="preserve"> sees LEADERSHIP as a characteristic of the </w:t>
                              </w:r>
                              <w:proofErr w:type="spellStart"/>
                              <w:proofErr w:type="gramStart"/>
                              <w:r w:rsidR="00E40A11">
                                <w:rPr>
                                  <w:rFonts w:ascii="Arial" w:hAnsi="Arial" w:cs="Arial"/>
                                  <w:color w:val="FFFFFF" w:themeColor="background1"/>
                                </w:rPr>
                                <w:t>organis</w:t>
                              </w:r>
                              <w:r>
                                <w:rPr>
                                  <w:rFonts w:ascii="Arial" w:hAnsi="Arial" w:cs="Arial"/>
                                  <w:color w:val="FFFFFF" w:themeColor="background1"/>
                                </w:rPr>
                                <w:t>ation</w:t>
                              </w:r>
                              <w:proofErr w:type="spellEnd"/>
                              <w:r>
                                <w:rPr>
                                  <w:rFonts w:ascii="Arial" w:hAnsi="Arial" w:cs="Arial"/>
                                  <w:color w:val="FFFFFF" w:themeColor="background1"/>
                                </w:rPr>
                                <w:t>,…</w:t>
                              </w:r>
                              <w:proofErr w:type="gramEnd"/>
                            </w:p>
                            <w:p w:rsidR="0080491C" w:rsidRPr="00B87930" w:rsidRDefault="0080491C" w:rsidP="006C3CD1">
                              <w:pPr>
                                <w:rPr>
                                  <w:rFonts w:ascii="Arial" w:hAnsi="Arial" w:cs="Arial"/>
                                  <w:b/>
                                  <w:color w:val="FFFFFF" w:themeColor="background1"/>
                                </w:rPr>
                              </w:pPr>
                              <w:r>
                                <w:rPr>
                                  <w:rFonts w:ascii="Arial" w:hAnsi="Arial" w:cs="Arial"/>
                                  <w:color w:val="FFFFFF" w:themeColor="background1"/>
                                </w:rPr>
                                <w:t>…B</w:t>
                              </w:r>
                              <w:r w:rsidRPr="00B87930">
                                <w:rPr>
                                  <w:rFonts w:ascii="Arial" w:hAnsi="Arial" w:cs="Arial"/>
                                  <w:color w:val="FFFFFF" w:themeColor="background1"/>
                                </w:rPr>
                                <w:t xml:space="preserve">ut at the heart of the design of the leadership development </w:t>
                              </w:r>
                              <w:proofErr w:type="spellStart"/>
                              <w:r w:rsidRPr="00B87930">
                                <w:rPr>
                                  <w:rFonts w:ascii="Arial" w:hAnsi="Arial" w:cs="Arial"/>
                                  <w:color w:val="FFFFFF" w:themeColor="background1"/>
                                </w:rPr>
                                <w:t>programme</w:t>
                              </w:r>
                              <w:proofErr w:type="spellEnd"/>
                              <w:r w:rsidRPr="00B87930">
                                <w:rPr>
                                  <w:rFonts w:ascii="Arial" w:hAnsi="Arial" w:cs="Arial"/>
                                  <w:color w:val="FFFFFF" w:themeColor="background1"/>
                                </w:rPr>
                                <w:t xml:space="preserve"> we outline here was a decision to improve not only the </w:t>
                              </w:r>
                              <w:proofErr w:type="spellStart"/>
                              <w:r w:rsidRPr="00B87930">
                                <w:rPr>
                                  <w:rFonts w:ascii="Arial" w:hAnsi="Arial" w:cs="Arial"/>
                                  <w:color w:val="FFFFFF" w:themeColor="background1"/>
                                </w:rPr>
                                <w:t>organisation’s</w:t>
                              </w:r>
                              <w:proofErr w:type="spellEnd"/>
                              <w:r w:rsidRPr="00B87930">
                                <w:rPr>
                                  <w:rFonts w:ascii="Arial" w:hAnsi="Arial" w:cs="Arial"/>
                                  <w:color w:val="FFFFFF" w:themeColor="background1"/>
                                </w:rPr>
                                <w:t xml:space="preserve"> </w:t>
                              </w:r>
                              <w:r w:rsidRPr="00007241">
                                <w:rPr>
                                  <w:rFonts w:ascii="Arial" w:hAnsi="Arial" w:cs="Arial"/>
                                  <w:b/>
                                  <w:color w:val="FFFFFF" w:themeColor="background1"/>
                                </w:rPr>
                                <w:t>individual capital</w:t>
                              </w:r>
                              <w:r w:rsidRPr="00B87930">
                                <w:rPr>
                                  <w:rFonts w:ascii="Arial" w:hAnsi="Arial" w:cs="Arial"/>
                                  <w:color w:val="FFFFFF" w:themeColor="background1"/>
                                </w:rPr>
                                <w:t xml:space="preserve">; not only the </w:t>
                              </w:r>
                              <w:r w:rsidRPr="00007241">
                                <w:rPr>
                                  <w:rFonts w:ascii="Arial" w:hAnsi="Arial" w:cs="Arial"/>
                                  <w:b/>
                                  <w:color w:val="FFFFFF" w:themeColor="background1"/>
                                </w:rPr>
                                <w:t xml:space="preserve">social capital; </w:t>
                              </w:r>
                              <w:r w:rsidRPr="00007241">
                                <w:rPr>
                                  <w:rFonts w:ascii="Arial" w:hAnsi="Arial" w:cs="Arial"/>
                                  <w:color w:val="FFFFFF" w:themeColor="background1"/>
                                </w:rPr>
                                <w:t>but also the</w:t>
                              </w:r>
                              <w:r w:rsidRPr="00B87930">
                                <w:rPr>
                                  <w:rFonts w:ascii="Arial" w:hAnsi="Arial" w:cs="Arial"/>
                                  <w:color w:val="FFFFFF" w:themeColor="background1"/>
                                </w:rPr>
                                <w:t xml:space="preserve"> </w:t>
                              </w:r>
                              <w:proofErr w:type="spellStart"/>
                              <w:r w:rsidRPr="00007241">
                                <w:rPr>
                                  <w:rFonts w:ascii="Arial" w:hAnsi="Arial" w:cs="Arial"/>
                                  <w:b/>
                                  <w:color w:val="FFFFFF" w:themeColor="background1"/>
                                </w:rPr>
                                <w:t>organisational</w:t>
                              </w:r>
                              <w:proofErr w:type="spellEnd"/>
                              <w:r w:rsidRPr="00007241">
                                <w:rPr>
                                  <w:rFonts w:ascii="Arial" w:hAnsi="Arial" w:cs="Arial"/>
                                  <w:b/>
                                  <w:color w:val="FFFFFF" w:themeColor="background1"/>
                                </w:rPr>
                                <w:t xml:space="preserve"> capital</w:t>
                              </w:r>
                              <w:r w:rsidRPr="00B87930">
                                <w:rPr>
                                  <w:rFonts w:ascii="Arial" w:hAnsi="Arial" w:cs="Arial"/>
                                  <w:color w:val="FFFFFF" w:themeColor="background1"/>
                                </w:rPr>
                                <w:t xml:space="preserve"> of the client</w:t>
                              </w:r>
                              <w:r>
                                <w:rPr>
                                  <w:rFonts w:ascii="Arial" w:hAnsi="Arial" w:cs="Arial"/>
                                  <w:color w:val="FFFFFF" w:themeColor="background1"/>
                                </w:rPr>
                                <w:t>,</w:t>
                              </w:r>
                              <w:r w:rsidRPr="00B87930">
                                <w:rPr>
                                  <w:rFonts w:ascii="Arial" w:hAnsi="Arial" w:cs="Arial"/>
                                  <w:color w:val="FFFFFF" w:themeColor="background1"/>
                                </w:rPr>
                                <w:t xml:space="preserve"> in</w:t>
                              </w:r>
                              <w:r>
                                <w:rPr>
                                  <w:rFonts w:ascii="Arial" w:hAnsi="Arial" w:cs="Arial"/>
                                  <w:color w:val="FFFFFF" w:themeColor="background1"/>
                                </w:rPr>
                                <w:t>to</w:t>
                              </w:r>
                              <w:r w:rsidRPr="00B87930">
                                <w:rPr>
                                  <w:rFonts w:ascii="Arial" w:hAnsi="Arial" w:cs="Arial"/>
                                  <w:color w:val="FFFFFF" w:themeColor="background1"/>
                                </w:rPr>
                                <w:t xml:space="preserve"> a </w:t>
                              </w:r>
                              <w:r w:rsidRPr="002169FA">
                                <w:rPr>
                                  <w:rFonts w:ascii="Arial" w:hAnsi="Arial" w:cs="Arial"/>
                                  <w:b/>
                                </w:rPr>
                                <w:t>sustainable leadership development system</w:t>
                              </w:r>
                              <w:r>
                                <w:rPr>
                                  <w:rFonts w:ascii="Arial" w:hAnsi="Arial" w:cs="Arial"/>
                                  <w:b/>
                                </w:rPr>
                                <w:t xml:space="preserve"> </w:t>
                              </w:r>
                              <w:r w:rsidRPr="007B792F">
                                <w:rPr>
                                  <w:rFonts w:ascii="Arial" w:hAnsi="Arial" w:cs="Arial"/>
                                </w:rPr>
                                <w:t>we call</w:t>
                              </w:r>
                              <w:r w:rsidR="00695B18">
                                <w:rPr>
                                  <w:rFonts w:ascii="Arial" w:hAnsi="Arial" w:cs="Arial"/>
                                </w:rPr>
                                <w:t xml:space="preserve"> this</w:t>
                              </w:r>
                              <w:r w:rsidRPr="007B792F">
                                <w:rPr>
                                  <w:rFonts w:ascii="Arial" w:hAnsi="Arial" w:cs="Arial"/>
                                </w:rPr>
                                <w:t xml:space="preserve"> the</w:t>
                              </w:r>
                              <w:r>
                                <w:rPr>
                                  <w:rFonts w:ascii="Arial" w:hAnsi="Arial" w:cs="Arial"/>
                                  <w:b/>
                                </w:rPr>
                                <w:t xml:space="preserve"> Leadership Fabric </w:t>
                              </w:r>
                              <w:r w:rsidRPr="007B792F">
                                <w:rPr>
                                  <w:rFonts w:ascii="Arial" w:hAnsi="Arial" w:cs="Arial"/>
                                </w:rPr>
                                <w:t>of the business</w:t>
                              </w:r>
                              <w:r>
                                <w:rPr>
                                  <w:rFonts w:ascii="Arial" w:hAnsi="Arial" w:cs="Arial"/>
                                  <w:b/>
                                </w:rPr>
                                <w:t xml:space="preserve">.  </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wps:wsp>
                        <wps:cNvPr id="8" name="Text Box 8"/>
                        <wps:cNvSpPr txBox="1"/>
                        <wps:spPr>
                          <a:xfrm>
                            <a:off x="-1" y="231819"/>
                            <a:ext cx="2114551" cy="840633"/>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80491C" w:rsidRPr="00B87930" w:rsidRDefault="0080491C">
                              <w:pPr>
                                <w:pStyle w:val="NoSpacing"/>
                                <w:jc w:val="center"/>
                                <w:rPr>
                                  <w:rFonts w:ascii="Arial" w:eastAsiaTheme="majorEastAsia" w:hAnsi="Arial" w:cs="Arial"/>
                                  <w:caps/>
                                  <w:color w:val="D34817" w:themeColor="accent1"/>
                                  <w:sz w:val="28"/>
                                  <w:szCs w:val="28"/>
                                </w:rPr>
                              </w:pPr>
                              <w:r w:rsidRPr="00B87930">
                                <w:rPr>
                                  <w:rFonts w:ascii="Arial" w:eastAsiaTheme="majorEastAsia" w:hAnsi="Arial" w:cs="Arial"/>
                                  <w:caps/>
                                  <w:color w:val="D34817" w:themeColor="accent1"/>
                                  <w:sz w:val="28"/>
                                  <w:szCs w:val="28"/>
                                </w:rPr>
                                <w:t>Synopsis</w:t>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6127BD5" id="Group 1" o:spid="_x0000_s1026" style="position:absolute;margin-left:301.5pt;margin-top:48pt;width:183pt;height:537pt;z-index:-251649024;mso-wrap-distance-left:18pt;mso-wrap-distance-right:18pt;mso-position-horizontal-relative:margin;mso-position-vertical-relative:margin;mso-width-relative:margin;mso-height-relative:margin" coordorigin=",-481" coordsize="21145,824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N7+yAMAANcOAAAOAAAAZHJzL2Uyb0RvYy54bWzsV1lv2zgQfl9g/wOh90SH5UuIUmTTJlgg&#10;aIMmRZ9pijqwEsmSdKT013eGOpI6Tlt4sW2Arh9kHnNwPs58Gp286pqa3HFtKilSLzwOPMIFk1kl&#10;itT7cHtxtPKIsVRktJaCp949N96r0z//OGlVwiNZyjrjmoARYZJWpV5prUp837CSN9QcS8UFbOZS&#10;N9TCVBd+pmkL1pvaj4Jg4bdSZ0pLxo2B1df9pnfq7Oc5Z/ZdnhtuSZ16cDbrnto9N/j0T09oUmiq&#10;yooNx6AHnKKhlQCnk6nX1FKy1dUTU03FtDQyt8dMNr7M84pxFwNEEwY70VxquVUuliJpCzXBBNDu&#10;4HSwWfb27lqTKoO784igDVyR80pChKZVRQISl1rdqGs9LBT9DKPtct3gP8RBOgfq/QQq7yxhsBjN&#10;ojgMAHsGe4tVuF7DxMHOSrgb1DsC37B5FMOu80sTVr4Z9cMwns9BAvVXYGsWOxl/dO/jKadDtQoS&#10;yTxgZf4dVjclVdxdgUEkBqyiEav3kGBUFDUnUY+Xk5rAMokB3J5F6nHAE1wu3AGuaLlY9ohM0dJE&#10;aWMvuWwIDlJPwxFc6tG7K2MBWBAdRdCzkXWVXVR17SZYV/y81uSOQkVQxriwI5xfSdYC5YVEzd4o&#10;rgDWY0xuZO9rjnK1eM9zSCO8b3cYV8BPHbkzlDTjvf95AD8EDs48abiZM4jSOfifbIffst2bGeRR&#10;lbv6n5SD7ytPGs6zFHZSbioh9T4D9QRf3suPIPXQIEobmd1D4mjZs49R7KKCq7uixl5TDXQDtw0U&#10;at/BI69lm3pyGHmklPrzvnWUh8yGXY+0QF+pZz5tqeYeqf8WkPPrMI6R79wkni8jmOjHO5vHO2Lb&#10;nEvIB6gyOJ0borytx2GuZfMRmPYMvcIWFQx8px6zepyc255WgasZPztzYsBxitorcaMYGkdUMTVv&#10;u49UqyF/LWT+WznWGU120riXRU0hz7ZW5pXL8QdcB7yh5pGvfkLxz54W/+yA4g+D9SKerXsq3Fv9&#10;S5BYhmN1jlw71vb/5b+Pw15g+dtu0wE3PWTsL2SCcBWtVhMVQAouI2jQei6IotUC39MHk4H97agA&#10;sOt7plss4L9kR1Y7TEBsB8tIfkMKPNMQDC1QNAuhB9rHCWMDFAeLmaOb/6Yj2BQj3+x0AwReS4vZ&#10;vH+J7rYF47t2aEAw1fs43WhPk/AD7+L9HcAPKP5sCsj+GSF7tgNAChia7JfCBEODsKcnGHYOpoEX&#10;1hO4zwP4enJt5fClh59nj+euh3j4Hj39AgAA//8DAFBLAwQUAAYACAAAACEAjf/CaOEAAAALAQAA&#10;DwAAAGRycy9kb3ducmV2LnhtbEyPQUvDQBCF74L/YRnBm92NxWhiNqUU9VQEW0G8TbPTJDS7G7Lb&#10;JP33jic9zQzv8eZ7xWq2nRhpCK13GpKFAkGu8qZ1tYbP/evdE4gQ0RnsvCMNFwqwKq+vCsyNn9wH&#10;jbtYCw5xIUcNTYx9LmWoGrIYFr4nx9rRDxYjn0MtzYATh9tO3iuVSout4w8N9rRpqDrtzlbD24TT&#10;epm8jNvTcXP53j+8f20T0vr2Zl4/g4g0xz8z/OIzOpTMdPBnZ4LoNKRqyV2ihizlyYYszXg5sDN5&#10;VApkWcj/HcofAAAA//8DAFBLAQItABQABgAIAAAAIQC2gziS/gAAAOEBAAATAAAAAAAAAAAAAAAA&#10;AAAAAABbQ29udGVudF9UeXBlc10ueG1sUEsBAi0AFAAGAAgAAAAhADj9If/WAAAAlAEAAAsAAAAA&#10;AAAAAAAAAAAALwEAAF9yZWxzLy5yZWxzUEsBAi0AFAAGAAgAAAAhAD0g3v7IAwAA1w4AAA4AAAAA&#10;AAAAAAAAAAAALgIAAGRycy9lMm9Eb2MueG1sUEsBAi0AFAAGAAgAAAAhAI3/wmjhAAAACwEAAA8A&#10;AAAAAAAAAAAAAAAAIgYAAGRycy9kb3ducmV2LnhtbFBLBQYAAAAABAAEAPMAAAAwBwAAAAA=&#10;">
                <v:rect id="Rectangle 2" o:spid="_x0000_s1027" style="position:absolute;top:-481;width:21145;height:27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wwwAAAANoAAAAPAAAAZHJzL2Rvd25yZXYueG1sRI9Pi8Iw&#10;FMTvgt8hPMGbpoqsWhtFF5TFm//uj+bZljYvpcnG+u03Cwt7HGbmN0y2600jAnWusqxgNk1AEOdW&#10;V1wouN+OkxUI55E1NpZJwZsc7LbDQYapti++ULj6QkQIuxQVlN63qZQuL8mgm9qWOHpP2xn0UXaF&#10;1B2+Itw0cp4kH9JgxXGhxJY+S8rr67dREM4PbU7vcxNMsV+H9lAvnsu7UuNRv9+A8NT7//Bf+0sr&#10;mMPvlXgD5PYHAAD//wMAUEsBAi0AFAAGAAgAAAAhANvh9svuAAAAhQEAABMAAAAAAAAAAAAAAAAA&#10;AAAAAFtDb250ZW50X1R5cGVzXS54bWxQSwECLQAUAAYACAAAACEAWvQsW78AAAAVAQAACwAAAAAA&#10;AAAAAAAAAAAfAQAAX3JlbHMvLnJlbHNQSwECLQAUAAYACAAAACEAbUP8MMAAAADaAAAADwAAAAAA&#10;AAAAAAAAAAAHAgAAZHJzL2Rvd25yZXYueG1sUEsFBgAAAAADAAMAtwAAAPQCAAAAAA==&#10;" fillcolor="#d34817 [3204]" stroked="f" strokeweight="1.1111mm"/>
                <v:rect id="Rectangle 3" o:spid="_x0000_s1028" style="position:absolute;top:10964;width:21145;height:709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TBewgAAANoAAAAPAAAAZHJzL2Rvd25yZXYueG1sRI9Ba8JA&#10;FITvBf/D8oTe6osKoqmriKB4K4mCeHtkX5O02bchu5r033cLBY/DzHzDrLeDbdSDO1870TCdJKBY&#10;CmdqKTVczoe3JSgfSAw1TljDD3vYbkYva0qN6yXjRx5KFSHiU9JQhdCmiL6o2JKfuJYlep+usxSi&#10;7Eo0HfURbhucJckCLdUSFypqeV9x8Z3frYZbubxhsV/gR59fQ3bMVtcvXGn9Oh5276ACD+EZ/m+f&#10;jIY5/F2JNwA3vwAAAP//AwBQSwECLQAUAAYACAAAACEA2+H2y+4AAACFAQAAEwAAAAAAAAAAAAAA&#10;AAAAAAAAW0NvbnRlbnRfVHlwZXNdLnhtbFBLAQItABQABgAIAAAAIQBa9CxbvwAAABUBAAALAAAA&#10;AAAAAAAAAAAAAB8BAABfcmVscy8ucmVsc1BLAQItABQABgAIAAAAIQCMNTBewgAAANoAAAAPAAAA&#10;AAAAAAAAAAAAAAcCAABkcnMvZG93bnJldi54bWxQSwUGAAAAAAMAAwC3AAAA9gIAAAAA&#10;" fillcolor="#d34817 [3204]" stroked="f" strokeweight="1.1111mm">
                  <v:textbox inset=",14.4pt,8.64pt,18pt">
                    <w:txbxContent>
                      <w:p w:rsidR="0080491C" w:rsidRDefault="0080491C" w:rsidP="006C3CD1">
                        <w:pPr>
                          <w:rPr>
                            <w:rFonts w:ascii="Arial" w:hAnsi="Arial" w:cs="Arial"/>
                            <w:color w:val="FFFFFF" w:themeColor="background1"/>
                          </w:rPr>
                        </w:pPr>
                        <w:r w:rsidRPr="00B87930">
                          <w:rPr>
                            <w:rFonts w:ascii="Arial" w:hAnsi="Arial" w:cs="Arial"/>
                            <w:color w:val="FFFFFF" w:themeColor="background1"/>
                          </w:rPr>
                          <w:t xml:space="preserve">The focus of most leadership development </w:t>
                        </w:r>
                        <w:proofErr w:type="spellStart"/>
                        <w:r w:rsidRPr="00B87930">
                          <w:rPr>
                            <w:rFonts w:ascii="Arial" w:hAnsi="Arial" w:cs="Arial"/>
                            <w:color w:val="FFFFFF" w:themeColor="background1"/>
                          </w:rPr>
                          <w:t>programmes</w:t>
                        </w:r>
                        <w:proofErr w:type="spellEnd"/>
                        <w:r w:rsidRPr="00B87930">
                          <w:rPr>
                            <w:rFonts w:ascii="Arial" w:hAnsi="Arial" w:cs="Arial"/>
                            <w:color w:val="FFFFFF" w:themeColor="background1"/>
                          </w:rPr>
                          <w:t xml:space="preserve"> is to develop the individual skills of executives, either to prepare them for the challenges of their next promotion, or to address some shortcoming in their current level of performance……</w:t>
                        </w:r>
                      </w:p>
                      <w:p w:rsidR="009C1025" w:rsidRPr="00B87930" w:rsidRDefault="009C1025" w:rsidP="006C3CD1">
                        <w:pPr>
                          <w:rPr>
                            <w:rFonts w:ascii="Arial" w:hAnsi="Arial" w:cs="Arial"/>
                            <w:color w:val="FFFFFF" w:themeColor="background1"/>
                          </w:rPr>
                        </w:pPr>
                        <w:r>
                          <w:rPr>
                            <w:rFonts w:ascii="Arial" w:hAnsi="Arial" w:cs="Arial"/>
                            <w:color w:val="FFFFFF" w:themeColor="background1"/>
                          </w:rPr>
                          <w:t>……</w:t>
                        </w:r>
                        <w:r w:rsidRPr="009C1025">
                          <w:rPr>
                            <w:rFonts w:ascii="Arial" w:hAnsi="Arial" w:cs="Arial"/>
                            <w:color w:val="FFFFFF" w:themeColor="background1"/>
                          </w:rPr>
                          <w:t>this focus on the INDIVIDUAL is LEADER development, and fails to look at LEADERSHIP at an ORGANISATIONAL level. This</w:t>
                        </w:r>
                        <w:r w:rsidR="00E40A11">
                          <w:rPr>
                            <w:rFonts w:ascii="Arial" w:hAnsi="Arial" w:cs="Arial"/>
                            <w:color w:val="FFFFFF" w:themeColor="background1"/>
                          </w:rPr>
                          <w:t xml:space="preserve"> approach</w:t>
                        </w:r>
                        <w:r w:rsidRPr="009C1025">
                          <w:rPr>
                            <w:rFonts w:ascii="Arial" w:hAnsi="Arial" w:cs="Arial"/>
                            <w:color w:val="FFFFFF" w:themeColor="background1"/>
                          </w:rPr>
                          <w:t xml:space="preserve"> sees LEADERSHIP as a characteristic of the </w:t>
                        </w:r>
                        <w:proofErr w:type="spellStart"/>
                        <w:proofErr w:type="gramStart"/>
                        <w:r w:rsidR="00E40A11">
                          <w:rPr>
                            <w:rFonts w:ascii="Arial" w:hAnsi="Arial" w:cs="Arial"/>
                            <w:color w:val="FFFFFF" w:themeColor="background1"/>
                          </w:rPr>
                          <w:t>organis</w:t>
                        </w:r>
                        <w:r>
                          <w:rPr>
                            <w:rFonts w:ascii="Arial" w:hAnsi="Arial" w:cs="Arial"/>
                            <w:color w:val="FFFFFF" w:themeColor="background1"/>
                          </w:rPr>
                          <w:t>ation</w:t>
                        </w:r>
                        <w:proofErr w:type="spellEnd"/>
                        <w:r>
                          <w:rPr>
                            <w:rFonts w:ascii="Arial" w:hAnsi="Arial" w:cs="Arial"/>
                            <w:color w:val="FFFFFF" w:themeColor="background1"/>
                          </w:rPr>
                          <w:t>,…</w:t>
                        </w:r>
                        <w:proofErr w:type="gramEnd"/>
                      </w:p>
                      <w:p w:rsidR="0080491C" w:rsidRPr="00B87930" w:rsidRDefault="0080491C" w:rsidP="006C3CD1">
                        <w:pPr>
                          <w:rPr>
                            <w:rFonts w:ascii="Arial" w:hAnsi="Arial" w:cs="Arial"/>
                            <w:b/>
                            <w:color w:val="FFFFFF" w:themeColor="background1"/>
                          </w:rPr>
                        </w:pPr>
                        <w:r>
                          <w:rPr>
                            <w:rFonts w:ascii="Arial" w:hAnsi="Arial" w:cs="Arial"/>
                            <w:color w:val="FFFFFF" w:themeColor="background1"/>
                          </w:rPr>
                          <w:t>…B</w:t>
                        </w:r>
                        <w:r w:rsidRPr="00B87930">
                          <w:rPr>
                            <w:rFonts w:ascii="Arial" w:hAnsi="Arial" w:cs="Arial"/>
                            <w:color w:val="FFFFFF" w:themeColor="background1"/>
                          </w:rPr>
                          <w:t xml:space="preserve">ut at the heart of the design of the leadership development </w:t>
                        </w:r>
                        <w:proofErr w:type="spellStart"/>
                        <w:r w:rsidRPr="00B87930">
                          <w:rPr>
                            <w:rFonts w:ascii="Arial" w:hAnsi="Arial" w:cs="Arial"/>
                            <w:color w:val="FFFFFF" w:themeColor="background1"/>
                          </w:rPr>
                          <w:t>programme</w:t>
                        </w:r>
                        <w:proofErr w:type="spellEnd"/>
                        <w:r w:rsidRPr="00B87930">
                          <w:rPr>
                            <w:rFonts w:ascii="Arial" w:hAnsi="Arial" w:cs="Arial"/>
                            <w:color w:val="FFFFFF" w:themeColor="background1"/>
                          </w:rPr>
                          <w:t xml:space="preserve"> we outline here was a decision to improve not only the </w:t>
                        </w:r>
                        <w:proofErr w:type="spellStart"/>
                        <w:r w:rsidRPr="00B87930">
                          <w:rPr>
                            <w:rFonts w:ascii="Arial" w:hAnsi="Arial" w:cs="Arial"/>
                            <w:color w:val="FFFFFF" w:themeColor="background1"/>
                          </w:rPr>
                          <w:t>organisation’s</w:t>
                        </w:r>
                        <w:proofErr w:type="spellEnd"/>
                        <w:r w:rsidRPr="00B87930">
                          <w:rPr>
                            <w:rFonts w:ascii="Arial" w:hAnsi="Arial" w:cs="Arial"/>
                            <w:color w:val="FFFFFF" w:themeColor="background1"/>
                          </w:rPr>
                          <w:t xml:space="preserve"> </w:t>
                        </w:r>
                        <w:r w:rsidRPr="00007241">
                          <w:rPr>
                            <w:rFonts w:ascii="Arial" w:hAnsi="Arial" w:cs="Arial"/>
                            <w:b/>
                            <w:color w:val="FFFFFF" w:themeColor="background1"/>
                          </w:rPr>
                          <w:t>individual capital</w:t>
                        </w:r>
                        <w:r w:rsidRPr="00B87930">
                          <w:rPr>
                            <w:rFonts w:ascii="Arial" w:hAnsi="Arial" w:cs="Arial"/>
                            <w:color w:val="FFFFFF" w:themeColor="background1"/>
                          </w:rPr>
                          <w:t xml:space="preserve">; not only the </w:t>
                        </w:r>
                        <w:r w:rsidRPr="00007241">
                          <w:rPr>
                            <w:rFonts w:ascii="Arial" w:hAnsi="Arial" w:cs="Arial"/>
                            <w:b/>
                            <w:color w:val="FFFFFF" w:themeColor="background1"/>
                          </w:rPr>
                          <w:t xml:space="preserve">social capital; </w:t>
                        </w:r>
                        <w:r w:rsidRPr="00007241">
                          <w:rPr>
                            <w:rFonts w:ascii="Arial" w:hAnsi="Arial" w:cs="Arial"/>
                            <w:color w:val="FFFFFF" w:themeColor="background1"/>
                          </w:rPr>
                          <w:t>but also the</w:t>
                        </w:r>
                        <w:r w:rsidRPr="00B87930">
                          <w:rPr>
                            <w:rFonts w:ascii="Arial" w:hAnsi="Arial" w:cs="Arial"/>
                            <w:color w:val="FFFFFF" w:themeColor="background1"/>
                          </w:rPr>
                          <w:t xml:space="preserve"> </w:t>
                        </w:r>
                        <w:proofErr w:type="spellStart"/>
                        <w:r w:rsidRPr="00007241">
                          <w:rPr>
                            <w:rFonts w:ascii="Arial" w:hAnsi="Arial" w:cs="Arial"/>
                            <w:b/>
                            <w:color w:val="FFFFFF" w:themeColor="background1"/>
                          </w:rPr>
                          <w:t>organisational</w:t>
                        </w:r>
                        <w:proofErr w:type="spellEnd"/>
                        <w:r w:rsidRPr="00007241">
                          <w:rPr>
                            <w:rFonts w:ascii="Arial" w:hAnsi="Arial" w:cs="Arial"/>
                            <w:b/>
                            <w:color w:val="FFFFFF" w:themeColor="background1"/>
                          </w:rPr>
                          <w:t xml:space="preserve"> capital</w:t>
                        </w:r>
                        <w:r w:rsidRPr="00B87930">
                          <w:rPr>
                            <w:rFonts w:ascii="Arial" w:hAnsi="Arial" w:cs="Arial"/>
                            <w:color w:val="FFFFFF" w:themeColor="background1"/>
                          </w:rPr>
                          <w:t xml:space="preserve"> of the client</w:t>
                        </w:r>
                        <w:r>
                          <w:rPr>
                            <w:rFonts w:ascii="Arial" w:hAnsi="Arial" w:cs="Arial"/>
                            <w:color w:val="FFFFFF" w:themeColor="background1"/>
                          </w:rPr>
                          <w:t>,</w:t>
                        </w:r>
                        <w:r w:rsidRPr="00B87930">
                          <w:rPr>
                            <w:rFonts w:ascii="Arial" w:hAnsi="Arial" w:cs="Arial"/>
                            <w:color w:val="FFFFFF" w:themeColor="background1"/>
                          </w:rPr>
                          <w:t xml:space="preserve"> in</w:t>
                        </w:r>
                        <w:r>
                          <w:rPr>
                            <w:rFonts w:ascii="Arial" w:hAnsi="Arial" w:cs="Arial"/>
                            <w:color w:val="FFFFFF" w:themeColor="background1"/>
                          </w:rPr>
                          <w:t>to</w:t>
                        </w:r>
                        <w:r w:rsidRPr="00B87930">
                          <w:rPr>
                            <w:rFonts w:ascii="Arial" w:hAnsi="Arial" w:cs="Arial"/>
                            <w:color w:val="FFFFFF" w:themeColor="background1"/>
                          </w:rPr>
                          <w:t xml:space="preserve"> a </w:t>
                        </w:r>
                        <w:r w:rsidRPr="002169FA">
                          <w:rPr>
                            <w:rFonts w:ascii="Arial" w:hAnsi="Arial" w:cs="Arial"/>
                            <w:b/>
                          </w:rPr>
                          <w:t>sustainable leadership development system</w:t>
                        </w:r>
                        <w:r>
                          <w:rPr>
                            <w:rFonts w:ascii="Arial" w:hAnsi="Arial" w:cs="Arial"/>
                            <w:b/>
                          </w:rPr>
                          <w:t xml:space="preserve"> </w:t>
                        </w:r>
                        <w:r w:rsidRPr="007B792F">
                          <w:rPr>
                            <w:rFonts w:ascii="Arial" w:hAnsi="Arial" w:cs="Arial"/>
                          </w:rPr>
                          <w:t>we call</w:t>
                        </w:r>
                        <w:r w:rsidR="00695B18">
                          <w:rPr>
                            <w:rFonts w:ascii="Arial" w:hAnsi="Arial" w:cs="Arial"/>
                          </w:rPr>
                          <w:t xml:space="preserve"> this</w:t>
                        </w:r>
                        <w:r w:rsidRPr="007B792F">
                          <w:rPr>
                            <w:rFonts w:ascii="Arial" w:hAnsi="Arial" w:cs="Arial"/>
                          </w:rPr>
                          <w:t xml:space="preserve"> the</w:t>
                        </w:r>
                        <w:r>
                          <w:rPr>
                            <w:rFonts w:ascii="Arial" w:hAnsi="Arial" w:cs="Arial"/>
                            <w:b/>
                          </w:rPr>
                          <w:t xml:space="preserve"> Leadership Fabric </w:t>
                        </w:r>
                        <w:r w:rsidRPr="007B792F">
                          <w:rPr>
                            <w:rFonts w:ascii="Arial" w:hAnsi="Arial" w:cs="Arial"/>
                          </w:rPr>
                          <w:t>of the business</w:t>
                        </w:r>
                        <w:r>
                          <w:rPr>
                            <w:rFonts w:ascii="Arial" w:hAnsi="Arial" w:cs="Arial"/>
                            <w:b/>
                          </w:rPr>
                          <w:t xml:space="preserve">.  </w:t>
                        </w:r>
                      </w:p>
                    </w:txbxContent>
                  </v:textbox>
                </v:rect>
                <v:shapetype id="_x0000_t202" coordsize="21600,21600" o:spt="202" path="m,l,21600r21600,l21600,xe">
                  <v:stroke joinstyle="miter"/>
                  <v:path gradientshapeok="t" o:connecttype="rect"/>
                </v:shapetype>
                <v:shape id="Text Box 8" o:spid="_x0000_s1029" type="#_x0000_t202" style="position:absolute;top:2318;width:21145;height:84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VvvAAAANoAAAAPAAAAZHJzL2Rvd25yZXYueG1sRE9Ni8Iw&#10;EL0L+x/CLOxNU4WKVKOIi7terV68Dc3YFptJSWa1++/NQfD4eN+rzeA6dacQW88GppMMFHHlbcu1&#10;gfNpP16AioJssfNMBv4pwmb9MVphYf2Dj3QvpVYphGOBBhqRvtA6Vg05jBPfEyfu6oNDSTDU2gZ8&#10;pHDX6VmWzbXDllNDgz3tGqpu5Z8zID9xesjP8jsPl/w7t6WmQNqYr89huwQlNMhb/HIfrIG0NV1J&#10;N0CvnwAAAP//AwBQSwECLQAUAAYACAAAACEA2+H2y+4AAACFAQAAEwAAAAAAAAAAAAAAAAAAAAAA&#10;W0NvbnRlbnRfVHlwZXNdLnhtbFBLAQItABQABgAIAAAAIQBa9CxbvwAAABUBAAALAAAAAAAAAAAA&#10;AAAAAB8BAABfcmVscy8ucmVsc1BLAQItABQABgAIAAAAIQBoT/VvvAAAANoAAAAPAAAAAAAAAAAA&#10;AAAAAAcCAABkcnMvZG93bnJldi54bWxQSwUGAAAAAAMAAwC3AAAA8AIAAAAA&#10;" fillcolor="white [3212]" stroked="f" strokeweight=".5pt">
                  <v:textbox inset=",7.2pt,,7.2pt">
                    <w:txbxContent>
                      <w:p w:rsidR="0080491C" w:rsidRPr="00B87930" w:rsidRDefault="0080491C">
                        <w:pPr>
                          <w:pStyle w:val="NoSpacing"/>
                          <w:jc w:val="center"/>
                          <w:rPr>
                            <w:rFonts w:ascii="Arial" w:eastAsiaTheme="majorEastAsia" w:hAnsi="Arial" w:cs="Arial"/>
                            <w:caps/>
                            <w:color w:val="D34817" w:themeColor="accent1"/>
                            <w:sz w:val="28"/>
                            <w:szCs w:val="28"/>
                          </w:rPr>
                        </w:pPr>
                        <w:r w:rsidRPr="00B87930">
                          <w:rPr>
                            <w:rFonts w:ascii="Arial" w:eastAsiaTheme="majorEastAsia" w:hAnsi="Arial" w:cs="Arial"/>
                            <w:caps/>
                            <w:color w:val="D34817" w:themeColor="accent1"/>
                            <w:sz w:val="28"/>
                            <w:szCs w:val="28"/>
                          </w:rPr>
                          <w:t>Synopsis</w:t>
                        </w:r>
                      </w:p>
                    </w:txbxContent>
                  </v:textbox>
                </v:shape>
                <w10:wrap type="square" anchorx="margin" anchory="margin"/>
              </v:group>
            </w:pict>
          </mc:Fallback>
        </mc:AlternateContent>
      </w:r>
      <w:r w:rsidR="009C5C36" w:rsidRPr="009C1025">
        <w:rPr>
          <w:rStyle w:val="SubtleEmphasis"/>
          <w:rFonts w:ascii="Arial" w:hAnsi="Arial" w:cs="Arial"/>
          <w:b/>
          <w:i w:val="0"/>
          <w:sz w:val="24"/>
          <w:szCs w:val="24"/>
        </w:rPr>
        <w:t>Designing a</w:t>
      </w:r>
      <w:r w:rsidR="00BB12E3">
        <w:rPr>
          <w:rStyle w:val="SubtleEmphasis"/>
          <w:rFonts w:ascii="Arial" w:hAnsi="Arial" w:cs="Arial"/>
          <w:b/>
          <w:i w:val="0"/>
          <w:sz w:val="24"/>
          <w:szCs w:val="24"/>
        </w:rPr>
        <w:t xml:space="preserve"> Leadership </w:t>
      </w:r>
      <w:proofErr w:type="gramStart"/>
      <w:r w:rsidR="00BB12E3">
        <w:rPr>
          <w:rStyle w:val="SubtleEmphasis"/>
          <w:rFonts w:ascii="Arial" w:hAnsi="Arial" w:cs="Arial"/>
          <w:b/>
          <w:i w:val="0"/>
          <w:sz w:val="24"/>
          <w:szCs w:val="24"/>
        </w:rPr>
        <w:t xml:space="preserve">Development </w:t>
      </w:r>
      <w:r w:rsidR="009C5C36" w:rsidRPr="009C1025">
        <w:rPr>
          <w:rStyle w:val="SubtleEmphasis"/>
          <w:rFonts w:ascii="Arial" w:hAnsi="Arial" w:cs="Arial"/>
          <w:b/>
          <w:i w:val="0"/>
          <w:sz w:val="24"/>
          <w:szCs w:val="24"/>
        </w:rPr>
        <w:t xml:space="preserve"> </w:t>
      </w:r>
      <w:proofErr w:type="spellStart"/>
      <w:r w:rsidR="009C5C36" w:rsidRPr="009C1025">
        <w:rPr>
          <w:rStyle w:val="SubtleEmphasis"/>
          <w:rFonts w:ascii="Arial" w:hAnsi="Arial" w:cs="Arial"/>
          <w:b/>
          <w:i w:val="0"/>
          <w:sz w:val="24"/>
          <w:szCs w:val="24"/>
        </w:rPr>
        <w:t>Programme</w:t>
      </w:r>
      <w:proofErr w:type="spellEnd"/>
      <w:proofErr w:type="gramEnd"/>
      <w:r w:rsidR="009C5C36" w:rsidRPr="009C1025">
        <w:rPr>
          <w:rStyle w:val="SubtleEmphasis"/>
          <w:rFonts w:ascii="Arial" w:hAnsi="Arial" w:cs="Arial"/>
          <w:b/>
          <w:i w:val="0"/>
          <w:sz w:val="24"/>
          <w:szCs w:val="24"/>
        </w:rPr>
        <w:t xml:space="preserve"> to Build Personal, Social and </w:t>
      </w:r>
      <w:proofErr w:type="spellStart"/>
      <w:r w:rsidR="009C5C36" w:rsidRPr="009C1025">
        <w:rPr>
          <w:rStyle w:val="SubtleEmphasis"/>
          <w:rFonts w:ascii="Arial" w:hAnsi="Arial" w:cs="Arial"/>
          <w:b/>
          <w:i w:val="0"/>
          <w:sz w:val="24"/>
          <w:szCs w:val="24"/>
        </w:rPr>
        <w:t>Organisational</w:t>
      </w:r>
      <w:proofErr w:type="spellEnd"/>
      <w:r w:rsidR="009C5C36" w:rsidRPr="009C1025">
        <w:rPr>
          <w:rStyle w:val="SubtleEmphasis"/>
          <w:rFonts w:ascii="Arial" w:hAnsi="Arial" w:cs="Arial"/>
          <w:b/>
          <w:i w:val="0"/>
          <w:sz w:val="24"/>
          <w:szCs w:val="24"/>
        </w:rPr>
        <w:t xml:space="preserve"> Learning and Development</w:t>
      </w:r>
    </w:p>
    <w:p w:rsidR="00EE2569" w:rsidRPr="009C1025" w:rsidRDefault="00D766B0" w:rsidP="009C5C36">
      <w:pPr>
        <w:pStyle w:val="Subtitle"/>
        <w:rPr>
          <w:rStyle w:val="SubtleEmphasis"/>
          <w:rFonts w:ascii="Arial" w:hAnsi="Arial" w:cs="Arial"/>
          <w:b/>
          <w:i w:val="0"/>
          <w:sz w:val="24"/>
          <w:szCs w:val="24"/>
        </w:rPr>
      </w:pPr>
      <w:r w:rsidRPr="009C1025">
        <w:rPr>
          <w:rStyle w:val="SubtleEmphasis"/>
          <w:rFonts w:ascii="Arial" w:hAnsi="Arial" w:cs="Arial"/>
          <w:b/>
          <w:i w:val="0"/>
          <w:sz w:val="24"/>
          <w:szCs w:val="24"/>
        </w:rPr>
        <w:t xml:space="preserve"> </w:t>
      </w:r>
      <w:r w:rsidR="00EE2569" w:rsidRPr="009C1025">
        <w:rPr>
          <w:rStyle w:val="SubtleEmphasis"/>
          <w:rFonts w:ascii="Arial" w:hAnsi="Arial" w:cs="Arial"/>
          <w:b/>
          <w:i w:val="0"/>
          <w:sz w:val="24"/>
          <w:szCs w:val="24"/>
        </w:rPr>
        <w:t xml:space="preserve">  </w:t>
      </w:r>
    </w:p>
    <w:p w:rsidR="00EE2569" w:rsidRPr="009C5C36" w:rsidRDefault="00EE2569" w:rsidP="00A81812">
      <w:pPr>
        <w:rPr>
          <w:rFonts w:ascii="Arial" w:hAnsi="Arial" w:cs="Arial"/>
          <w:b/>
          <w:color w:val="D34817" w:themeColor="accent1"/>
          <w:sz w:val="32"/>
          <w:szCs w:val="32"/>
        </w:rPr>
      </w:pPr>
      <w:r w:rsidRPr="009C5C36">
        <w:rPr>
          <w:rFonts w:ascii="Arial" w:hAnsi="Arial" w:cs="Arial"/>
          <w:b/>
          <w:color w:val="D34817" w:themeColor="accent1"/>
          <w:sz w:val="32"/>
          <w:szCs w:val="32"/>
        </w:rPr>
        <w:t>Introduction</w:t>
      </w:r>
    </w:p>
    <w:p w:rsidR="00183EBC" w:rsidRDefault="00D766B0" w:rsidP="00EE2569">
      <w:pPr>
        <w:rPr>
          <w:rFonts w:ascii="Arial" w:hAnsi="Arial" w:cs="Arial"/>
          <w:sz w:val="24"/>
          <w:szCs w:val="24"/>
        </w:rPr>
      </w:pPr>
      <w:r>
        <w:rPr>
          <w:rFonts w:ascii="Arial" w:hAnsi="Arial" w:cs="Arial"/>
          <w:sz w:val="24"/>
          <w:szCs w:val="24"/>
        </w:rPr>
        <w:t>The aim of most leadership</w:t>
      </w:r>
      <w:r w:rsidR="00EE2569">
        <w:rPr>
          <w:rFonts w:ascii="Arial" w:hAnsi="Arial" w:cs="Arial"/>
          <w:sz w:val="24"/>
          <w:szCs w:val="24"/>
        </w:rPr>
        <w:t xml:space="preserve"> development </w:t>
      </w:r>
      <w:proofErr w:type="spellStart"/>
      <w:r w:rsidR="00EE2569">
        <w:rPr>
          <w:rFonts w:ascii="Arial" w:hAnsi="Arial" w:cs="Arial"/>
          <w:sz w:val="24"/>
          <w:szCs w:val="24"/>
        </w:rPr>
        <w:t>programmes</w:t>
      </w:r>
      <w:proofErr w:type="spellEnd"/>
      <w:r w:rsidR="00EE2569">
        <w:rPr>
          <w:rFonts w:ascii="Arial" w:hAnsi="Arial" w:cs="Arial"/>
          <w:sz w:val="24"/>
          <w:szCs w:val="24"/>
        </w:rPr>
        <w:t xml:space="preserve"> is to develop the individual skills of executives, either to prepare them for the challenges of their next promotion, or to address some shortcoming in their current level of performance. This focus on the individual is reflected in the design of the </w:t>
      </w:r>
      <w:proofErr w:type="spellStart"/>
      <w:r w:rsidR="00EE2569">
        <w:rPr>
          <w:rFonts w:ascii="Arial" w:hAnsi="Arial" w:cs="Arial"/>
          <w:sz w:val="24"/>
          <w:szCs w:val="24"/>
        </w:rPr>
        <w:t>programme</w:t>
      </w:r>
      <w:proofErr w:type="spellEnd"/>
      <w:r w:rsidR="00EE2569">
        <w:rPr>
          <w:rFonts w:ascii="Arial" w:hAnsi="Arial" w:cs="Arial"/>
          <w:sz w:val="24"/>
          <w:szCs w:val="24"/>
        </w:rPr>
        <w:t xml:space="preserve"> and the evaluation of the success of the impact of the </w:t>
      </w:r>
      <w:proofErr w:type="spellStart"/>
      <w:r w:rsidR="00EE2569">
        <w:rPr>
          <w:rFonts w:ascii="Arial" w:hAnsi="Arial" w:cs="Arial"/>
          <w:sz w:val="24"/>
          <w:szCs w:val="24"/>
        </w:rPr>
        <w:t>programme</w:t>
      </w:r>
      <w:proofErr w:type="spellEnd"/>
      <w:r w:rsidR="00EE2569">
        <w:rPr>
          <w:rFonts w:ascii="Arial" w:hAnsi="Arial" w:cs="Arial"/>
          <w:sz w:val="24"/>
          <w:szCs w:val="24"/>
        </w:rPr>
        <w:t xml:space="preserve">. </w:t>
      </w:r>
      <w:r w:rsidR="004D38C3">
        <w:rPr>
          <w:rFonts w:ascii="Arial" w:hAnsi="Arial" w:cs="Arial"/>
          <w:sz w:val="24"/>
          <w:szCs w:val="24"/>
        </w:rPr>
        <w:t xml:space="preserve">The learning objectives of the </w:t>
      </w:r>
      <w:proofErr w:type="spellStart"/>
      <w:r w:rsidR="004D38C3">
        <w:rPr>
          <w:rFonts w:ascii="Arial" w:hAnsi="Arial" w:cs="Arial"/>
          <w:sz w:val="24"/>
          <w:szCs w:val="24"/>
        </w:rPr>
        <w:t>programme</w:t>
      </w:r>
      <w:proofErr w:type="spellEnd"/>
      <w:r w:rsidR="004D38C3">
        <w:rPr>
          <w:rFonts w:ascii="Arial" w:hAnsi="Arial" w:cs="Arial"/>
          <w:sz w:val="24"/>
          <w:szCs w:val="24"/>
        </w:rPr>
        <w:t xml:space="preserve"> are usually couched in terms of the development of individual competences; the design of the </w:t>
      </w:r>
      <w:proofErr w:type="spellStart"/>
      <w:r w:rsidR="004D38C3">
        <w:rPr>
          <w:rFonts w:ascii="Arial" w:hAnsi="Arial" w:cs="Arial"/>
          <w:sz w:val="24"/>
          <w:szCs w:val="24"/>
        </w:rPr>
        <w:t>programme</w:t>
      </w:r>
      <w:proofErr w:type="spellEnd"/>
      <w:r w:rsidR="004D38C3">
        <w:rPr>
          <w:rFonts w:ascii="Arial" w:hAnsi="Arial" w:cs="Arial"/>
          <w:sz w:val="24"/>
          <w:szCs w:val="24"/>
        </w:rPr>
        <w:t xml:space="preserve"> includes conceptual and experiential elements which are primarily focused on the learning needs of the individual participants; and finally the assessment of the effectiveness of the </w:t>
      </w:r>
      <w:proofErr w:type="spellStart"/>
      <w:r w:rsidR="004D38C3">
        <w:rPr>
          <w:rFonts w:ascii="Arial" w:hAnsi="Arial" w:cs="Arial"/>
          <w:sz w:val="24"/>
          <w:szCs w:val="24"/>
        </w:rPr>
        <w:t>programme</w:t>
      </w:r>
      <w:proofErr w:type="spellEnd"/>
      <w:r w:rsidR="004D38C3">
        <w:rPr>
          <w:rFonts w:ascii="Arial" w:hAnsi="Arial" w:cs="Arial"/>
          <w:sz w:val="24"/>
          <w:szCs w:val="24"/>
        </w:rPr>
        <w:t xml:space="preserve"> usually involves the assessment, by the participants, of the impact and relevance of the </w:t>
      </w:r>
      <w:proofErr w:type="spellStart"/>
      <w:r w:rsidR="004D38C3">
        <w:rPr>
          <w:rFonts w:ascii="Arial" w:hAnsi="Arial" w:cs="Arial"/>
          <w:sz w:val="24"/>
          <w:szCs w:val="24"/>
        </w:rPr>
        <w:t>programme</w:t>
      </w:r>
      <w:proofErr w:type="spellEnd"/>
      <w:r w:rsidR="004D38C3">
        <w:rPr>
          <w:rFonts w:ascii="Arial" w:hAnsi="Arial" w:cs="Arial"/>
          <w:sz w:val="24"/>
          <w:szCs w:val="24"/>
        </w:rPr>
        <w:t xml:space="preserve"> on their personal learning needs.</w:t>
      </w:r>
      <w:r w:rsidR="0082327F">
        <w:rPr>
          <w:rFonts w:ascii="Arial" w:hAnsi="Arial" w:cs="Arial"/>
          <w:sz w:val="24"/>
          <w:szCs w:val="24"/>
        </w:rPr>
        <w:t xml:space="preserve"> </w:t>
      </w:r>
    </w:p>
    <w:p w:rsidR="006C0202" w:rsidRDefault="0082327F" w:rsidP="00EE2569">
      <w:pPr>
        <w:rPr>
          <w:rFonts w:ascii="Arial" w:hAnsi="Arial" w:cs="Arial"/>
          <w:sz w:val="24"/>
          <w:szCs w:val="24"/>
        </w:rPr>
      </w:pPr>
      <w:r>
        <w:rPr>
          <w:rFonts w:ascii="Arial" w:hAnsi="Arial" w:cs="Arial"/>
          <w:sz w:val="24"/>
          <w:szCs w:val="24"/>
        </w:rPr>
        <w:t xml:space="preserve">In essence this focus on the INDIVIDUAL is LEADER development, and fails to look at LEADERSHIP at an ORGANISATIONAL level. This sees LEADERSHIP as a characteristic of the </w:t>
      </w:r>
      <w:proofErr w:type="spellStart"/>
      <w:r>
        <w:rPr>
          <w:rFonts w:ascii="Arial" w:hAnsi="Arial" w:cs="Arial"/>
          <w:sz w:val="24"/>
          <w:szCs w:val="24"/>
        </w:rPr>
        <w:t>organisation</w:t>
      </w:r>
      <w:proofErr w:type="spellEnd"/>
      <w:r>
        <w:rPr>
          <w:rFonts w:ascii="Arial" w:hAnsi="Arial" w:cs="Arial"/>
          <w:sz w:val="24"/>
          <w:szCs w:val="24"/>
        </w:rPr>
        <w:t xml:space="preserve">, which is in part determined by the actions of individual leaders, but </w:t>
      </w:r>
      <w:r w:rsidR="00183EBC">
        <w:rPr>
          <w:rFonts w:ascii="Arial" w:hAnsi="Arial" w:cs="Arial"/>
          <w:sz w:val="24"/>
          <w:szCs w:val="24"/>
        </w:rPr>
        <w:t xml:space="preserve">also by the context in which the leadership is practiced. </w:t>
      </w:r>
      <w:r w:rsidR="003A6A2A">
        <w:rPr>
          <w:rFonts w:ascii="Arial" w:hAnsi="Arial" w:cs="Arial"/>
          <w:sz w:val="24"/>
          <w:szCs w:val="24"/>
        </w:rPr>
        <w:t>We ta</w:t>
      </w:r>
      <w:r w:rsidR="00B86804">
        <w:rPr>
          <w:rFonts w:ascii="Arial" w:hAnsi="Arial" w:cs="Arial"/>
          <w:sz w:val="24"/>
          <w:szCs w:val="24"/>
        </w:rPr>
        <w:t>k</w:t>
      </w:r>
      <w:r w:rsidR="003A6A2A">
        <w:rPr>
          <w:rFonts w:ascii="Arial" w:hAnsi="Arial" w:cs="Arial"/>
          <w:sz w:val="24"/>
          <w:szCs w:val="24"/>
        </w:rPr>
        <w:t>e</w:t>
      </w:r>
      <w:r w:rsidR="00B86804">
        <w:rPr>
          <w:rFonts w:ascii="Arial" w:hAnsi="Arial" w:cs="Arial"/>
          <w:sz w:val="24"/>
          <w:szCs w:val="24"/>
        </w:rPr>
        <w:t xml:space="preserve"> a broader view of le</w:t>
      </w:r>
      <w:r w:rsidR="003A6A2A">
        <w:rPr>
          <w:rFonts w:ascii="Arial" w:hAnsi="Arial" w:cs="Arial"/>
          <w:sz w:val="24"/>
          <w:szCs w:val="24"/>
        </w:rPr>
        <w:t xml:space="preserve">adership development in the </w:t>
      </w:r>
      <w:proofErr w:type="spellStart"/>
      <w:r w:rsidR="003A6A2A">
        <w:rPr>
          <w:rFonts w:ascii="Arial" w:hAnsi="Arial" w:cs="Arial"/>
          <w:sz w:val="24"/>
          <w:szCs w:val="24"/>
        </w:rPr>
        <w:t>organisations</w:t>
      </w:r>
      <w:proofErr w:type="spellEnd"/>
      <w:r w:rsidR="003A6A2A">
        <w:rPr>
          <w:rFonts w:ascii="Arial" w:hAnsi="Arial" w:cs="Arial"/>
          <w:sz w:val="24"/>
          <w:szCs w:val="24"/>
        </w:rPr>
        <w:t xml:space="preserve"> we serve</w:t>
      </w:r>
      <w:r w:rsidR="00B86804">
        <w:rPr>
          <w:rFonts w:ascii="Arial" w:hAnsi="Arial" w:cs="Arial"/>
          <w:sz w:val="24"/>
          <w:szCs w:val="24"/>
        </w:rPr>
        <w:t>. Certainly the ind</w:t>
      </w:r>
      <w:r w:rsidR="003A6A2A">
        <w:rPr>
          <w:rFonts w:ascii="Arial" w:hAnsi="Arial" w:cs="Arial"/>
          <w:sz w:val="24"/>
          <w:szCs w:val="24"/>
        </w:rPr>
        <w:t>ividual skills of leaders need</w:t>
      </w:r>
      <w:r w:rsidR="00B86804">
        <w:rPr>
          <w:rFonts w:ascii="Arial" w:hAnsi="Arial" w:cs="Arial"/>
          <w:sz w:val="24"/>
          <w:szCs w:val="24"/>
        </w:rPr>
        <w:t xml:space="preserve"> </w:t>
      </w:r>
      <w:r w:rsidR="00F70BE0">
        <w:rPr>
          <w:rFonts w:ascii="Arial" w:hAnsi="Arial" w:cs="Arial"/>
          <w:sz w:val="24"/>
          <w:szCs w:val="24"/>
        </w:rPr>
        <w:t xml:space="preserve">to </w:t>
      </w:r>
      <w:r w:rsidR="00A60C1B">
        <w:rPr>
          <w:rFonts w:ascii="Arial" w:hAnsi="Arial" w:cs="Arial"/>
          <w:sz w:val="24"/>
          <w:szCs w:val="24"/>
        </w:rPr>
        <w:t>be developed, but it is the potential of developing networks between leaders,</w:t>
      </w:r>
      <w:r w:rsidR="009133FF">
        <w:rPr>
          <w:rFonts w:ascii="Arial" w:hAnsi="Arial" w:cs="Arial"/>
          <w:sz w:val="24"/>
          <w:szCs w:val="24"/>
        </w:rPr>
        <w:t xml:space="preserve"> and of developing network relationships with followers, as well as </w:t>
      </w:r>
      <w:r w:rsidR="00A60C1B">
        <w:rPr>
          <w:rFonts w:ascii="Arial" w:hAnsi="Arial" w:cs="Arial"/>
          <w:sz w:val="24"/>
          <w:szCs w:val="24"/>
        </w:rPr>
        <w:t xml:space="preserve">changes in artifacts and </w:t>
      </w:r>
      <w:r w:rsidR="00944701">
        <w:rPr>
          <w:rFonts w:ascii="Arial" w:hAnsi="Arial" w:cs="Arial"/>
          <w:sz w:val="24"/>
          <w:szCs w:val="24"/>
        </w:rPr>
        <w:t>the culture in which leadership is practiced, which p</w:t>
      </w:r>
      <w:r w:rsidR="00F70BE0">
        <w:rPr>
          <w:rFonts w:ascii="Arial" w:hAnsi="Arial" w:cs="Arial"/>
          <w:sz w:val="24"/>
          <w:szCs w:val="24"/>
        </w:rPr>
        <w:t>rovides</w:t>
      </w:r>
      <w:r w:rsidR="00944701">
        <w:rPr>
          <w:rFonts w:ascii="Arial" w:hAnsi="Arial" w:cs="Arial"/>
          <w:sz w:val="24"/>
          <w:szCs w:val="24"/>
        </w:rPr>
        <w:t xml:space="preserve"> new dimensions to leadership </w:t>
      </w:r>
      <w:r w:rsidR="00944701">
        <w:rPr>
          <w:rFonts w:ascii="Arial" w:hAnsi="Arial" w:cs="Arial"/>
          <w:sz w:val="24"/>
          <w:szCs w:val="24"/>
        </w:rPr>
        <w:lastRenderedPageBreak/>
        <w:t xml:space="preserve">development. </w:t>
      </w:r>
      <w:r w:rsidR="009133FF">
        <w:rPr>
          <w:rFonts w:ascii="Arial" w:hAnsi="Arial" w:cs="Arial"/>
          <w:sz w:val="24"/>
          <w:szCs w:val="24"/>
        </w:rPr>
        <w:t xml:space="preserve">We call this the </w:t>
      </w:r>
      <w:r w:rsidR="009133FF" w:rsidRPr="00510402">
        <w:rPr>
          <w:rFonts w:ascii="Arial" w:hAnsi="Arial" w:cs="Arial"/>
          <w:b/>
          <w:sz w:val="24"/>
          <w:szCs w:val="24"/>
        </w:rPr>
        <w:t>Leadership Fabric</w:t>
      </w:r>
      <w:r w:rsidR="009133FF">
        <w:rPr>
          <w:rFonts w:ascii="Arial" w:hAnsi="Arial" w:cs="Arial"/>
          <w:sz w:val="24"/>
          <w:szCs w:val="24"/>
        </w:rPr>
        <w:t xml:space="preserve"> of the </w:t>
      </w:r>
      <w:proofErr w:type="spellStart"/>
      <w:r w:rsidR="00FB7218">
        <w:rPr>
          <w:rFonts w:ascii="Arial" w:hAnsi="Arial" w:cs="Arial"/>
          <w:sz w:val="24"/>
          <w:szCs w:val="24"/>
        </w:rPr>
        <w:t>organis</w:t>
      </w:r>
      <w:r w:rsidR="009133FF">
        <w:rPr>
          <w:rFonts w:ascii="Arial" w:hAnsi="Arial" w:cs="Arial"/>
          <w:sz w:val="24"/>
          <w:szCs w:val="24"/>
        </w:rPr>
        <w:t>ation</w:t>
      </w:r>
      <w:proofErr w:type="spellEnd"/>
      <w:r w:rsidR="009133FF">
        <w:rPr>
          <w:rFonts w:ascii="Arial" w:hAnsi="Arial" w:cs="Arial"/>
          <w:sz w:val="24"/>
          <w:szCs w:val="24"/>
        </w:rPr>
        <w:t xml:space="preserve">. This Fabric is not only a result of the behavior of individual leaders, but also the synergy between leaders, and between leaders and followers, as well as the ongoing creation and recreation of systems that </w:t>
      </w:r>
      <w:r w:rsidR="007B792F">
        <w:rPr>
          <w:rFonts w:ascii="Arial" w:hAnsi="Arial" w:cs="Arial"/>
          <w:sz w:val="24"/>
          <w:szCs w:val="24"/>
        </w:rPr>
        <w:t xml:space="preserve">support the development of the </w:t>
      </w:r>
      <w:r w:rsidR="009C1025">
        <w:rPr>
          <w:rFonts w:ascii="Arial" w:hAnsi="Arial" w:cs="Arial"/>
          <w:sz w:val="24"/>
          <w:szCs w:val="24"/>
        </w:rPr>
        <w:t>organization.</w:t>
      </w:r>
      <w:r w:rsidR="007B792F">
        <w:rPr>
          <w:rFonts w:ascii="Arial" w:hAnsi="Arial" w:cs="Arial"/>
          <w:sz w:val="24"/>
          <w:szCs w:val="24"/>
        </w:rPr>
        <w:t xml:space="preserve"> </w:t>
      </w:r>
    </w:p>
    <w:p w:rsidR="00EE2569" w:rsidRPr="00FA338E" w:rsidRDefault="00EE2569" w:rsidP="00F80D45">
      <w:pPr>
        <w:pStyle w:val="Heading1"/>
      </w:pPr>
      <w:r w:rsidRPr="00FA338E">
        <w:t>The background</w:t>
      </w:r>
    </w:p>
    <w:p w:rsidR="00EE2569" w:rsidRDefault="00EE2569" w:rsidP="00EE2569">
      <w:pPr>
        <w:rPr>
          <w:rFonts w:ascii="Arial" w:hAnsi="Arial" w:cs="Arial"/>
          <w:sz w:val="24"/>
          <w:szCs w:val="24"/>
        </w:rPr>
      </w:pPr>
      <w:r>
        <w:rPr>
          <w:rFonts w:ascii="Arial" w:hAnsi="Arial" w:cs="Arial"/>
          <w:sz w:val="24"/>
          <w:szCs w:val="24"/>
        </w:rPr>
        <w:t xml:space="preserve">The client was the recently appointed CEO of a successful local bank. One of his early priorities was the development of talent at all levels so that a sound succession plan was in place. </w:t>
      </w:r>
    </w:p>
    <w:p w:rsidR="00EE2569" w:rsidRDefault="00EE2569" w:rsidP="00EE2569">
      <w:pPr>
        <w:rPr>
          <w:rFonts w:ascii="Arial" w:hAnsi="Arial" w:cs="Arial"/>
          <w:sz w:val="24"/>
          <w:szCs w:val="24"/>
        </w:rPr>
      </w:pPr>
      <w:r>
        <w:rPr>
          <w:rFonts w:ascii="Arial" w:hAnsi="Arial" w:cs="Arial"/>
          <w:sz w:val="24"/>
          <w:szCs w:val="24"/>
        </w:rPr>
        <w:t xml:space="preserve">He charged his training and development team with the responsibility of identifying the talents in the </w:t>
      </w:r>
      <w:proofErr w:type="spellStart"/>
      <w:r>
        <w:rPr>
          <w:rFonts w:ascii="Arial" w:hAnsi="Arial" w:cs="Arial"/>
          <w:sz w:val="24"/>
          <w:szCs w:val="24"/>
        </w:rPr>
        <w:t>organisation</w:t>
      </w:r>
      <w:proofErr w:type="spellEnd"/>
      <w:r>
        <w:rPr>
          <w:rFonts w:ascii="Arial" w:hAnsi="Arial" w:cs="Arial"/>
          <w:sz w:val="24"/>
          <w:szCs w:val="24"/>
        </w:rPr>
        <w:t xml:space="preserve"> and designing a training plan, in collaboration with key external providers, to deliver leadership development courses</w:t>
      </w:r>
      <w:r w:rsidR="00B70118">
        <w:rPr>
          <w:rFonts w:ascii="Arial" w:hAnsi="Arial" w:cs="Arial"/>
          <w:sz w:val="24"/>
          <w:szCs w:val="24"/>
        </w:rPr>
        <w:t xml:space="preserve"> that would ensure that</w:t>
      </w:r>
      <w:r>
        <w:rPr>
          <w:rFonts w:ascii="Arial" w:hAnsi="Arial" w:cs="Arial"/>
          <w:sz w:val="24"/>
          <w:szCs w:val="24"/>
        </w:rPr>
        <w:t xml:space="preserve"> key leadership talents were in place. We were invited to develop these leadership development courses for the top two tiers of the management hierarchy below Board </w:t>
      </w:r>
      <w:r w:rsidR="004C6974">
        <w:rPr>
          <w:rFonts w:ascii="Arial" w:hAnsi="Arial" w:cs="Arial"/>
          <w:sz w:val="24"/>
          <w:szCs w:val="24"/>
        </w:rPr>
        <w:t>l</w:t>
      </w:r>
      <w:r>
        <w:rPr>
          <w:rFonts w:ascii="Arial" w:hAnsi="Arial" w:cs="Arial"/>
          <w:sz w:val="24"/>
          <w:szCs w:val="24"/>
        </w:rPr>
        <w:t>evel.</w:t>
      </w:r>
    </w:p>
    <w:p w:rsidR="00A67150" w:rsidRDefault="004313EA" w:rsidP="00EE2569">
      <w:pPr>
        <w:rPr>
          <w:rFonts w:ascii="Arial" w:hAnsi="Arial" w:cs="Arial"/>
          <w:sz w:val="24"/>
          <w:szCs w:val="24"/>
        </w:rPr>
      </w:pPr>
      <w:r>
        <w:rPr>
          <w:rFonts w:ascii="Arial" w:hAnsi="Arial" w:cs="Arial"/>
          <w:sz w:val="24"/>
          <w:szCs w:val="24"/>
        </w:rPr>
        <w:t xml:space="preserve">The engagement with the </w:t>
      </w:r>
      <w:r w:rsidR="00A81812">
        <w:rPr>
          <w:rFonts w:ascii="Arial" w:hAnsi="Arial" w:cs="Arial"/>
          <w:sz w:val="24"/>
          <w:szCs w:val="24"/>
        </w:rPr>
        <w:t xml:space="preserve">training and development team </w:t>
      </w:r>
      <w:r>
        <w:rPr>
          <w:rFonts w:ascii="Arial" w:hAnsi="Arial" w:cs="Arial"/>
          <w:sz w:val="24"/>
          <w:szCs w:val="24"/>
        </w:rPr>
        <w:t xml:space="preserve">was a protracted affair. Initially we were in competition with other external providers to win the contract for the training </w:t>
      </w:r>
      <w:proofErr w:type="spellStart"/>
      <w:r>
        <w:rPr>
          <w:rFonts w:ascii="Arial" w:hAnsi="Arial" w:cs="Arial"/>
          <w:sz w:val="24"/>
          <w:szCs w:val="24"/>
        </w:rPr>
        <w:t>programmes</w:t>
      </w:r>
      <w:proofErr w:type="spellEnd"/>
      <w:r w:rsidR="00BA2772">
        <w:rPr>
          <w:rFonts w:ascii="Arial" w:hAnsi="Arial" w:cs="Arial"/>
          <w:sz w:val="24"/>
          <w:szCs w:val="24"/>
        </w:rPr>
        <w:t>,</w:t>
      </w:r>
      <w:r>
        <w:rPr>
          <w:rFonts w:ascii="Arial" w:hAnsi="Arial" w:cs="Arial"/>
          <w:sz w:val="24"/>
          <w:szCs w:val="24"/>
        </w:rPr>
        <w:t xml:space="preserve"> and the time between the initial contact to running the first of the </w:t>
      </w:r>
      <w:proofErr w:type="spellStart"/>
      <w:r>
        <w:rPr>
          <w:rFonts w:ascii="Arial" w:hAnsi="Arial" w:cs="Arial"/>
          <w:sz w:val="24"/>
          <w:szCs w:val="24"/>
        </w:rPr>
        <w:t>programmes</w:t>
      </w:r>
      <w:proofErr w:type="spellEnd"/>
      <w:r>
        <w:rPr>
          <w:rFonts w:ascii="Arial" w:hAnsi="Arial" w:cs="Arial"/>
          <w:sz w:val="24"/>
          <w:szCs w:val="24"/>
        </w:rPr>
        <w:t xml:space="preserve"> was nearly two years. </w:t>
      </w:r>
      <w:r w:rsidR="00BA2772">
        <w:rPr>
          <w:rFonts w:ascii="Arial" w:hAnsi="Arial" w:cs="Arial"/>
          <w:sz w:val="24"/>
          <w:szCs w:val="24"/>
        </w:rPr>
        <w:t>During this time</w:t>
      </w:r>
      <w:r w:rsidR="00E40A11">
        <w:rPr>
          <w:rFonts w:ascii="Arial" w:hAnsi="Arial" w:cs="Arial"/>
          <w:sz w:val="24"/>
          <w:szCs w:val="24"/>
        </w:rPr>
        <w:t>,</w:t>
      </w:r>
      <w:r w:rsidR="00BA2772">
        <w:rPr>
          <w:rFonts w:ascii="Arial" w:hAnsi="Arial" w:cs="Arial"/>
          <w:sz w:val="24"/>
          <w:szCs w:val="24"/>
        </w:rPr>
        <w:t xml:space="preserve"> we concentrated on getting to know and understand the nature of the client’s business and the culture of the bank as well as we could. We presented an outline of the approach we wanted to take to the training and development staff, and this really seemed to capture their interest and attention. The </w:t>
      </w:r>
      <w:proofErr w:type="spellStart"/>
      <w:r w:rsidR="00BA2772">
        <w:rPr>
          <w:rFonts w:ascii="Arial" w:hAnsi="Arial" w:cs="Arial"/>
          <w:sz w:val="24"/>
          <w:szCs w:val="24"/>
        </w:rPr>
        <w:t>realisation</w:t>
      </w:r>
      <w:proofErr w:type="spellEnd"/>
      <w:r w:rsidR="00BA2772">
        <w:rPr>
          <w:rFonts w:ascii="Arial" w:hAnsi="Arial" w:cs="Arial"/>
          <w:sz w:val="24"/>
          <w:szCs w:val="24"/>
        </w:rPr>
        <w:t xml:space="preserve"> was that we were focusing not only on the development of </w:t>
      </w:r>
      <w:r w:rsidR="00A67150">
        <w:rPr>
          <w:rFonts w:ascii="Arial" w:hAnsi="Arial" w:cs="Arial"/>
          <w:sz w:val="24"/>
          <w:szCs w:val="24"/>
        </w:rPr>
        <w:t>individual leadership</w:t>
      </w:r>
      <w:r w:rsidR="00BA2772">
        <w:rPr>
          <w:rFonts w:ascii="Arial" w:hAnsi="Arial" w:cs="Arial"/>
          <w:sz w:val="24"/>
          <w:szCs w:val="24"/>
        </w:rPr>
        <w:t xml:space="preserve"> capabilities, but also creating systems for ongoing leadership renewal of the bank captured the imagination of training and development group.</w:t>
      </w:r>
      <w:r w:rsidR="00A67150">
        <w:rPr>
          <w:rFonts w:ascii="Arial" w:hAnsi="Arial" w:cs="Arial"/>
          <w:sz w:val="24"/>
          <w:szCs w:val="24"/>
        </w:rPr>
        <w:t xml:space="preserve"> </w:t>
      </w:r>
    </w:p>
    <w:p w:rsidR="00BD7EB3" w:rsidRDefault="00932AB5" w:rsidP="00EE2569">
      <w:pPr>
        <w:rPr>
          <w:rFonts w:ascii="Arial" w:hAnsi="Arial" w:cs="Arial"/>
          <w:sz w:val="24"/>
          <w:szCs w:val="24"/>
        </w:rPr>
      </w:pPr>
      <w:r>
        <w:rPr>
          <w:rFonts w:ascii="Arial" w:hAnsi="Arial" w:cs="Arial"/>
          <w:sz w:val="24"/>
          <w:szCs w:val="24"/>
        </w:rPr>
        <w:t xml:space="preserve">We </w:t>
      </w:r>
      <w:r w:rsidR="00A67150">
        <w:rPr>
          <w:rFonts w:ascii="Arial" w:hAnsi="Arial" w:cs="Arial"/>
          <w:sz w:val="24"/>
          <w:szCs w:val="24"/>
        </w:rPr>
        <w:t xml:space="preserve">worked on the development of the details of the </w:t>
      </w:r>
      <w:proofErr w:type="spellStart"/>
      <w:r w:rsidR="00A67150">
        <w:rPr>
          <w:rFonts w:ascii="Arial" w:hAnsi="Arial" w:cs="Arial"/>
          <w:sz w:val="24"/>
          <w:szCs w:val="24"/>
        </w:rPr>
        <w:t>programme</w:t>
      </w:r>
      <w:proofErr w:type="spellEnd"/>
      <w:r w:rsidR="00A67150">
        <w:rPr>
          <w:rFonts w:ascii="Arial" w:hAnsi="Arial" w:cs="Arial"/>
          <w:sz w:val="24"/>
          <w:szCs w:val="24"/>
        </w:rPr>
        <w:t xml:space="preserve"> in close cooperation with the </w:t>
      </w:r>
      <w:r w:rsidR="00FB7218">
        <w:rPr>
          <w:rFonts w:ascii="Arial" w:hAnsi="Arial" w:cs="Arial"/>
          <w:sz w:val="24"/>
          <w:szCs w:val="24"/>
        </w:rPr>
        <w:t xml:space="preserve">training </w:t>
      </w:r>
      <w:r w:rsidR="00A67150">
        <w:rPr>
          <w:rFonts w:ascii="Arial" w:hAnsi="Arial" w:cs="Arial"/>
          <w:sz w:val="24"/>
          <w:szCs w:val="24"/>
        </w:rPr>
        <w:t xml:space="preserve">and development group, and were eventually invited to present our proposals to the Board and CEO. The proposal was warmly accepted, and in preparation for running the first </w:t>
      </w:r>
      <w:proofErr w:type="spellStart"/>
      <w:r w:rsidR="00A67150">
        <w:rPr>
          <w:rFonts w:ascii="Arial" w:hAnsi="Arial" w:cs="Arial"/>
          <w:sz w:val="24"/>
          <w:szCs w:val="24"/>
        </w:rPr>
        <w:t>programme</w:t>
      </w:r>
      <w:proofErr w:type="spellEnd"/>
      <w:r w:rsidR="00A67150">
        <w:rPr>
          <w:rFonts w:ascii="Arial" w:hAnsi="Arial" w:cs="Arial"/>
          <w:sz w:val="24"/>
          <w:szCs w:val="24"/>
        </w:rPr>
        <w:t xml:space="preserve"> Professorial Associates staff were trained on the framework that was going to be used for 360-degree feedback to the </w:t>
      </w:r>
      <w:r w:rsidR="00BD7EB3">
        <w:rPr>
          <w:rFonts w:ascii="Arial" w:hAnsi="Arial" w:cs="Arial"/>
          <w:sz w:val="24"/>
          <w:szCs w:val="24"/>
        </w:rPr>
        <w:t>p</w:t>
      </w:r>
      <w:r w:rsidR="00A67150">
        <w:rPr>
          <w:rFonts w:ascii="Arial" w:hAnsi="Arial" w:cs="Arial"/>
          <w:sz w:val="24"/>
          <w:szCs w:val="24"/>
        </w:rPr>
        <w:t xml:space="preserve">articipants. </w:t>
      </w:r>
      <w:r w:rsidR="00BA2772">
        <w:rPr>
          <w:rFonts w:ascii="Arial" w:hAnsi="Arial" w:cs="Arial"/>
          <w:sz w:val="24"/>
          <w:szCs w:val="24"/>
        </w:rPr>
        <w:t xml:space="preserve"> </w:t>
      </w:r>
    </w:p>
    <w:p w:rsidR="00EE2569" w:rsidRDefault="00891266" w:rsidP="00EE2569">
      <w:pPr>
        <w:rPr>
          <w:rFonts w:ascii="Arial" w:hAnsi="Arial" w:cs="Arial"/>
          <w:sz w:val="24"/>
          <w:szCs w:val="24"/>
        </w:rPr>
      </w:pPr>
      <w:r w:rsidRPr="009D0328">
        <w:rPr>
          <w:rFonts w:ascii="Arial" w:hAnsi="Arial" w:cs="Arial"/>
          <w:noProof/>
          <w:sz w:val="24"/>
          <w:szCs w:val="24"/>
        </w:rPr>
        <w:lastRenderedPageBreak/>
        <mc:AlternateContent>
          <mc:Choice Requires="wpg">
            <w:drawing>
              <wp:anchor distT="0" distB="0" distL="228600" distR="228600" simplePos="0" relativeHeight="251669504" behindDoc="1" locked="0" layoutInCell="1" allowOverlap="1" wp14:anchorId="63834D61" wp14:editId="3F3C5C4D">
                <wp:simplePos x="0" y="0"/>
                <wp:positionH relativeFrom="margin">
                  <wp:posOffset>3743325</wp:posOffset>
                </wp:positionH>
                <wp:positionV relativeFrom="margin">
                  <wp:posOffset>-9525</wp:posOffset>
                </wp:positionV>
                <wp:extent cx="2562225" cy="8010525"/>
                <wp:effectExtent l="0" t="0" r="9525" b="9525"/>
                <wp:wrapSquare wrapText="bothSides"/>
                <wp:docPr id="201" name="Group 201"/>
                <wp:cNvGraphicFramePr/>
                <a:graphic xmlns:a="http://schemas.openxmlformats.org/drawingml/2006/main">
                  <a:graphicData uri="http://schemas.microsoft.com/office/word/2010/wordprocessingGroup">
                    <wpg:wgp>
                      <wpg:cNvGrpSpPr/>
                      <wpg:grpSpPr>
                        <a:xfrm>
                          <a:off x="0" y="0"/>
                          <a:ext cx="2562225" cy="8010525"/>
                          <a:chOff x="-371475" y="-9526"/>
                          <a:chExt cx="2562225" cy="8011144"/>
                        </a:xfrm>
                      </wpg:grpSpPr>
                      <wps:wsp>
                        <wps:cNvPr id="202" name="Rectangle 202"/>
                        <wps:cNvSpPr/>
                        <wps:spPr>
                          <a:xfrm>
                            <a:off x="-371475" y="-9526"/>
                            <a:ext cx="2562225" cy="23812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3" name="Rectangle 203"/>
                        <wps:cNvSpPr/>
                        <wps:spPr>
                          <a:xfrm>
                            <a:off x="-371475" y="962025"/>
                            <a:ext cx="2562225" cy="7039593"/>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80491C" w:rsidRPr="009D0328" w:rsidRDefault="0080491C" w:rsidP="009D0328">
                              <w:pPr>
                                <w:rPr>
                                  <w:color w:val="FFFFFF" w:themeColor="background1"/>
                                </w:rPr>
                              </w:pPr>
                              <w:r>
                                <w:rPr>
                                  <w:color w:val="FFFFFF" w:themeColor="background1"/>
                                </w:rPr>
                                <w:t xml:space="preserve">The </w:t>
                              </w:r>
                              <w:proofErr w:type="spellStart"/>
                              <w:r>
                                <w:rPr>
                                  <w:color w:val="FFFFFF" w:themeColor="background1"/>
                                </w:rPr>
                                <w:t>Lominger</w:t>
                              </w:r>
                              <w:proofErr w:type="spellEnd"/>
                              <w:r>
                                <w:rPr>
                                  <w:color w:val="FFFFFF" w:themeColor="background1"/>
                                </w:rPr>
                                <w:t xml:space="preserve"> Frame</w:t>
                              </w:r>
                              <w:r w:rsidRPr="009D0328">
                                <w:rPr>
                                  <w:color w:val="FFFFFF" w:themeColor="background1"/>
                                </w:rPr>
                                <w:t xml:space="preserve">work was developed by two consultants, Michael Lombardo and Robert </w:t>
                              </w:r>
                              <w:proofErr w:type="spellStart"/>
                              <w:r w:rsidRPr="009D0328">
                                <w:rPr>
                                  <w:color w:val="FFFFFF" w:themeColor="background1"/>
                                </w:rPr>
                                <w:t>Eichinger</w:t>
                              </w:r>
                              <w:proofErr w:type="spellEnd"/>
                              <w:r w:rsidRPr="009D0328">
                                <w:rPr>
                                  <w:color w:val="FFFFFF" w:themeColor="background1"/>
                                </w:rPr>
                                <w:t xml:space="preserve">. </w:t>
                              </w:r>
                            </w:p>
                            <w:p w:rsidR="0080491C" w:rsidRPr="009D0328" w:rsidRDefault="0080491C" w:rsidP="009D0328">
                              <w:pPr>
                                <w:rPr>
                                  <w:color w:val="FFFFFF" w:themeColor="background1"/>
                                </w:rPr>
                              </w:pPr>
                              <w:r w:rsidRPr="009D0328">
                                <w:rPr>
                                  <w:color w:val="FFFFFF" w:themeColor="background1"/>
                                </w:rPr>
                                <w:t xml:space="preserve">They define a Competency as a skill, behavior and attitude that leads to managers’ high performance in </w:t>
                              </w:r>
                              <w:proofErr w:type="spellStart"/>
                              <w:r w:rsidRPr="009D0328">
                                <w:rPr>
                                  <w:color w:val="FFFFFF" w:themeColor="background1"/>
                                </w:rPr>
                                <w:t>organisations</w:t>
                              </w:r>
                              <w:proofErr w:type="spellEnd"/>
                              <w:r w:rsidRPr="009D0328">
                                <w:rPr>
                                  <w:color w:val="FFFFFF" w:themeColor="background1"/>
                                </w:rPr>
                                <w:t>.</w:t>
                              </w:r>
                            </w:p>
                            <w:p w:rsidR="0080491C" w:rsidRPr="009D0328" w:rsidRDefault="0080491C" w:rsidP="009D0328">
                              <w:pPr>
                                <w:rPr>
                                  <w:color w:val="FFFFFF" w:themeColor="background1"/>
                                </w:rPr>
                              </w:pPr>
                              <w:r w:rsidRPr="009D0328">
                                <w:rPr>
                                  <w:color w:val="FFFFFF" w:themeColor="background1"/>
                                </w:rPr>
                                <w:t>The Framework identifies 67 Competencies and 19 Career Stallers and Stoppers.</w:t>
                              </w:r>
                            </w:p>
                            <w:p w:rsidR="0080491C" w:rsidRPr="009D0328" w:rsidRDefault="0080491C" w:rsidP="009D0328">
                              <w:pPr>
                                <w:rPr>
                                  <w:color w:val="FFFFFF" w:themeColor="background1"/>
                                </w:rPr>
                              </w:pPr>
                              <w:r w:rsidRPr="009D0328">
                                <w:rPr>
                                  <w:color w:val="FFFFFF" w:themeColor="background1"/>
                                </w:rPr>
                                <w:t xml:space="preserve">The Competencies are broken up into 6 major clusters: - Strategic Skills; Operating Skills; </w:t>
                              </w:r>
                              <w:r w:rsidR="004C6974">
                                <w:rPr>
                                  <w:color w:val="FFFFFF" w:themeColor="background1"/>
                                </w:rPr>
                                <w:t xml:space="preserve">Courage; Energy and Drive; </w:t>
                              </w:r>
                              <w:proofErr w:type="spellStart"/>
                              <w:r w:rsidR="004C6974">
                                <w:rPr>
                                  <w:color w:val="FFFFFF" w:themeColor="background1"/>
                                </w:rPr>
                                <w:t>Organ</w:t>
                              </w:r>
                              <w:r w:rsidRPr="009D0328">
                                <w:rPr>
                                  <w:color w:val="FFFFFF" w:themeColor="background1"/>
                                </w:rPr>
                                <w:t>isational</w:t>
                              </w:r>
                              <w:proofErr w:type="spellEnd"/>
                              <w:r w:rsidRPr="009D0328">
                                <w:rPr>
                                  <w:color w:val="FFFFFF" w:themeColor="background1"/>
                                </w:rPr>
                                <w:t xml:space="preserve"> Positioning Skills; and Personal and Interpersonal Skills.</w:t>
                              </w:r>
                            </w:p>
                            <w:p w:rsidR="0080491C" w:rsidRPr="009D0328" w:rsidRDefault="0080491C" w:rsidP="009D0328">
                              <w:pPr>
                                <w:rPr>
                                  <w:color w:val="FFFFFF" w:themeColor="background1"/>
                                </w:rPr>
                              </w:pPr>
                              <w:r w:rsidRPr="009D0328">
                                <w:rPr>
                                  <w:color w:val="FFFFFF" w:themeColor="background1"/>
                                </w:rPr>
                                <w:t xml:space="preserve">The Career Stallers and Stoppers can prevent a manager from succeeding, and were broken into 2 clusters; Trouble with People and Trouble with Results. </w:t>
                              </w:r>
                            </w:p>
                            <w:p w:rsidR="0080491C" w:rsidRPr="009D0328" w:rsidRDefault="0080491C" w:rsidP="009D0328">
                              <w:pPr>
                                <w:rPr>
                                  <w:color w:val="FFFFFF" w:themeColor="background1"/>
                                </w:rPr>
                              </w:pPr>
                              <w:r w:rsidRPr="009D0328">
                                <w:rPr>
                                  <w:color w:val="FFFFFF" w:themeColor="background1"/>
                                </w:rPr>
                                <w:t xml:space="preserve">The Framework enables talent development experts in an </w:t>
                              </w:r>
                              <w:proofErr w:type="spellStart"/>
                              <w:r w:rsidRPr="009D0328">
                                <w:rPr>
                                  <w:color w:val="FFFFFF" w:themeColor="background1"/>
                                </w:rPr>
                                <w:t>organisation</w:t>
                              </w:r>
                              <w:proofErr w:type="spellEnd"/>
                              <w:r w:rsidRPr="009D0328">
                                <w:rPr>
                                  <w:color w:val="FFFFFF" w:themeColor="background1"/>
                                </w:rPr>
                                <w:t xml:space="preserve"> to identify the competencies required by managers at all levels to lead the </w:t>
                              </w:r>
                              <w:proofErr w:type="spellStart"/>
                              <w:r w:rsidRPr="009D0328">
                                <w:rPr>
                                  <w:color w:val="FFFFFF" w:themeColor="background1"/>
                                </w:rPr>
                                <w:t>organisation</w:t>
                              </w:r>
                              <w:proofErr w:type="spellEnd"/>
                              <w:r w:rsidRPr="009D0328">
                                <w:rPr>
                                  <w:color w:val="FFFFFF" w:themeColor="background1"/>
                                </w:rPr>
                                <w:t xml:space="preserve"> to face the opportunities and challenges that will confront it in the future.</w:t>
                              </w:r>
                            </w:p>
                            <w:p w:rsidR="0080491C" w:rsidRDefault="0080491C" w:rsidP="009D0328">
                              <w:pPr>
                                <w:rPr>
                                  <w:color w:val="FFFFFF" w:themeColor="background1"/>
                                </w:rPr>
                              </w:pPr>
                              <w:r w:rsidRPr="009D0328">
                                <w:rPr>
                                  <w:color w:val="FFFFFF" w:themeColor="background1"/>
                                </w:rPr>
                                <w:t>Associated with the Framework is a 360-degree feedback instrument by which a participant can get feedbac</w:t>
                              </w:r>
                              <w:r>
                                <w:rPr>
                                  <w:color w:val="FFFFFF" w:themeColor="background1"/>
                                </w:rPr>
                                <w:t xml:space="preserve">k from those that he/she works </w:t>
                              </w:r>
                              <w:r w:rsidRPr="009D0328">
                                <w:rPr>
                                  <w:color w:val="FFFFFF" w:themeColor="background1"/>
                                </w:rPr>
                                <w:t xml:space="preserve">with closely.  </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wps:wsp>
                        <wps:cNvPr id="204" name="Text Box 204"/>
                        <wps:cNvSpPr txBox="1"/>
                        <wps:spPr>
                          <a:xfrm>
                            <a:off x="-361950" y="234059"/>
                            <a:ext cx="2543175" cy="623618"/>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80491C" w:rsidRDefault="0080491C">
                              <w:pPr>
                                <w:pStyle w:val="NoSpacing"/>
                                <w:jc w:val="center"/>
                                <w:rPr>
                                  <w:rFonts w:asciiTheme="majorHAnsi" w:eastAsiaTheme="majorEastAsia" w:hAnsiTheme="majorHAnsi" w:cstheme="majorBidi"/>
                                  <w:caps/>
                                  <w:color w:val="D34817" w:themeColor="accent1"/>
                                  <w:sz w:val="28"/>
                                  <w:szCs w:val="28"/>
                                </w:rPr>
                              </w:pPr>
                              <w:r>
                                <w:rPr>
                                  <w:rFonts w:asciiTheme="majorHAnsi" w:eastAsiaTheme="majorEastAsia" w:hAnsiTheme="majorHAnsi" w:cstheme="majorBidi"/>
                                  <w:caps/>
                                  <w:color w:val="D34817" w:themeColor="accent1"/>
                                  <w:sz w:val="28"/>
                                  <w:szCs w:val="28"/>
                                </w:rPr>
                                <w:t xml:space="preserve">The Lominger Competency Framework </w:t>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spAutoFit/>
                        </wps:bodyPr>
                      </wps:wsp>
                    </wpg:wgp>
                  </a:graphicData>
                </a:graphic>
                <wp14:sizeRelH relativeFrom="margin">
                  <wp14:pctWidth>0</wp14:pctWidth>
                </wp14:sizeRelH>
                <wp14:sizeRelV relativeFrom="margin">
                  <wp14:pctHeight>0</wp14:pctHeight>
                </wp14:sizeRelV>
              </wp:anchor>
            </w:drawing>
          </mc:Choice>
          <mc:Fallback>
            <w:pict>
              <v:group w14:anchorId="63834D61" id="Group 201" o:spid="_x0000_s1030" style="position:absolute;margin-left:294.75pt;margin-top:-.75pt;width:201.75pt;height:630.75pt;z-index:-251646976;mso-wrap-distance-left:18pt;mso-wrap-distance-right:18pt;mso-position-horizontal-relative:margin;mso-position-vertical-relative:margin;mso-width-relative:margin;mso-height-relative:margin" coordorigin="-3714,-95" coordsize="25622,801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vaQ2QMAAAEPAAAOAAAAZHJzL2Uyb0RvYy54bWzsV9tu3DYQfS/QfyD4bq8uq70IlgPXqY0C&#10;RmLELvLMpSitUIlkSa5X7td3hrrYcbRpsEEcFO0+aElxODM8HB4enb1pm5o8CGMrJTMangaUCMlV&#10;Xskyo7/fX52sKLGOyZzVSoqMPgpL35z//NPZXqciUltV58IQcCJtutcZ3Tqn09nM8q1omD1VWkgY&#10;LJRpmIOuKWe5YXvw3tSzKAgWs70yuTaKC2vh7dtukJ57/0UhuHtfFFY4UmcUcnP+afxzg8/Z+RlL&#10;S8P0tuJ9GuyILBpWSQg6unrLHCM7U33mqqm4UVYV7pSrZqaKouLCrwFWEwYvVnNt1E77tZTpvtQj&#10;TADtC5yOdsvfPdwaUuUZhfiUSNbAJvm4BF8APHtdpmB1bfSdvjX9i7Lr4YrbwjT4D2shrQf2cQRW&#10;tI5weBkliyiKEko4jK1goQl0PPR8C/uD807iZThfgglYnKyTaDGM/3rARxjO52gzG1KYYaZjYnsN&#10;BWWfMLPfhtndlmnht8IiGiNm0YDZByg1JstaAG4R5oUJgOUImk0t4DeB2IGVT2IXxauwg25cNku1&#10;se5aqIZgI6MGMvG1yB5urOsQGkwwvFV1lV9Vde07eNDEZW3IA4MjwjgX0vl9hwCfWNYS7aXCmZ1T&#10;fAOgDwvzLfdYC7Sr5QdRQF3h5vtk/In+PJDPYcty0cVPAvj1uzrO8HvsHaJ1AfFH3+GXfHdZ9vY4&#10;VXhCGCcH/zx5nOEjK+nGyU0llZlyUI/wFZ39AFIHDaK0UfkjVJBRHR1Zza8q2LobZt0tM8A/wFTA&#10;qe49PIpa7TOq+hYlW2X+mnqP9lDiMErJHvgso/bPHTOCkvo3CcW/huOCBOg782QZQcc8H9k8H5G7&#10;5lJBPQAlQHa+ifauHpqFUc1HoN4LjApDTHKInVHuzNC5dB3PAnlzcXHhzYD0NHM38k5zdI6oYmne&#10;tx+Z0X39Oqj8d2o4cCx9UcadLc6U6mLnVFH5Gn/CtccbDn93CF+BBeIpFoiPZoH1AjikJ8hJGlgG&#10;8TpZ+wD/8wByzL+TB1y7abu7dyiVH84M4SparUZqCIP1MgIF13FDFK0WwM7kaHJw/0FqmA/UcI8n&#10;+RfVgj7wugUJq9cHxLUwgFXc64aDSmERrhPYAdBIUTwPkjVOgHttlEjzOEQNhTJrEcWLcIUG34ci&#10;NuUBmUDgvlrEkGbH0Z/qheES7pWJ1wxeFvnWhHr4ikt6Whp8xcTXlgb5HwNkB6XBSAnj7fHDKaFX&#10;DhNioR85mg9eUyxYjWLh6ktiwX9AwHeWPzH9NyF+yD3ve3Hx9OV6/jcAAAD//wMAUEsDBBQABgAI&#10;AAAAIQBABO4Z4QAAAAsBAAAPAAAAZHJzL2Rvd25yZXYueG1sTI/BasJAEIbvhb7DMoXedBMlYtJs&#10;RKTtSQrVQultzY5JMDsbsmsS377TUz0Nw3z88/35ZrKtGLD3jSMF8TwCgVQ601Cl4Ov4NluD8EGT&#10;0a0jVHBDD5vi8SHXmXEjfeJwCJXgEPKZVlCH0GVS+rJGq/3cdUh8O7ve6sBrX0nT65HDbSsXUbSS&#10;VjfEH2rd4a7G8nK4WgXvox63y/h12F/Ou9vPMfn43seo1PPTtH0BEXAK/zD86bM6FOx0clcyXrQK&#10;knWaMKpgFvNkIE2XXO7E5GIVRSCLXN53KH4BAAD//wMAUEsBAi0AFAAGAAgAAAAhALaDOJL+AAAA&#10;4QEAABMAAAAAAAAAAAAAAAAAAAAAAFtDb250ZW50X1R5cGVzXS54bWxQSwECLQAUAAYACAAAACEA&#10;OP0h/9YAAACUAQAACwAAAAAAAAAAAAAAAAAvAQAAX3JlbHMvLnJlbHNQSwECLQAUAAYACAAAACEA&#10;UqL2kNkDAAABDwAADgAAAAAAAAAAAAAAAAAuAgAAZHJzL2Uyb0RvYy54bWxQSwECLQAUAAYACAAA&#10;ACEAQATuGeEAAAALAQAADwAAAAAAAAAAAAAAAAAzBgAAZHJzL2Rvd25yZXYueG1sUEsFBgAAAAAE&#10;AAQA8wAAAEEHAAAAAA==&#10;">
                <v:rect id="Rectangle 202" o:spid="_x0000_s1031" style="position:absolute;left:-3714;top:-95;width:25621;height:23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mwDwgAAANwAAAAPAAAAZHJzL2Rvd25yZXYueG1sRI9Bi8Iw&#10;FITvwv6H8ARvmloW3e0axRVWxJvVvT+aZ1tsXkoTY/33RhA8DjPzDbNY9aYRgTpXW1YwnSQgiAur&#10;ay4VnI5/4y8QziNrbCyTgjs5WC0/BgvMtL3xgULuSxEh7DJUUHnfZlK6oiKDbmJb4uidbWfQR9mV&#10;Und4i3DTyDRJZtJgzXGhwpY2FRWX/GoUhP2/Ntv7vgmmXH+H9vfyeZ6flBoN+/UPCE+9f4df7Z1W&#10;kCYpPM/EIyCXDwAAAP//AwBQSwECLQAUAAYACAAAACEA2+H2y+4AAACFAQAAEwAAAAAAAAAAAAAA&#10;AAAAAAAAW0NvbnRlbnRfVHlwZXNdLnhtbFBLAQItABQABgAIAAAAIQBa9CxbvwAAABUBAAALAAAA&#10;AAAAAAAAAAAAAB8BAABfcmVscy8ucmVsc1BLAQItABQABgAIAAAAIQC+6mwDwgAAANwAAAAPAAAA&#10;AAAAAAAAAAAAAAcCAABkcnMvZG93bnJldi54bWxQSwUGAAAAAAMAAwC3AAAA9gIAAAAA&#10;" fillcolor="#d34817 [3204]" stroked="f" strokeweight="1.1111mm"/>
                <v:rect id="Rectangle 203" o:spid="_x0000_s1032" style="position:absolute;left:-3714;top:9620;width:25621;height:703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P8X7wwAAANwAAAAPAAAAZHJzL2Rvd25yZXYueG1sRI9Ba8JA&#10;FITvBf/D8gRv9UUF0dRVRLB4K0kL4u2RfSbR7NuQ3Zr477uFQo/DzHzDbHaDbdSDO1870TCbJqBY&#10;CmdqKTV8fR5fV6B8IDHUOGENT/aw245eNpQa10vGjzyUKkLEp6ShCqFNEX1RsSU/dS1L9K6usxSi&#10;7Eo0HfURbhucJ8kSLdUSFypq+VBxcc+/rYZLubpgcVjiR5+fQ/aerc83XGs9GQ/7N1CBh/Af/muf&#10;jIZ5soDfM/EI4PYHAAD//wMAUEsBAi0AFAAGAAgAAAAhANvh9svuAAAAhQEAABMAAAAAAAAAAAAA&#10;AAAAAAAAAFtDb250ZW50X1R5cGVzXS54bWxQSwECLQAUAAYACAAAACEAWvQsW78AAAAVAQAACwAA&#10;AAAAAAAAAAAAAAAfAQAAX3JlbHMvLnJlbHNQSwECLQAUAAYACAAAACEAzz/F+8MAAADcAAAADwAA&#10;AAAAAAAAAAAAAAAHAgAAZHJzL2Rvd25yZXYueG1sUEsFBgAAAAADAAMAtwAAAPcCAAAAAA==&#10;" fillcolor="#d34817 [3204]" stroked="f" strokeweight="1.1111mm">
                  <v:textbox inset=",14.4pt,8.64pt,18pt">
                    <w:txbxContent>
                      <w:p w:rsidR="0080491C" w:rsidRPr="009D0328" w:rsidRDefault="0080491C" w:rsidP="009D0328">
                        <w:pPr>
                          <w:rPr>
                            <w:color w:val="FFFFFF" w:themeColor="background1"/>
                          </w:rPr>
                        </w:pPr>
                        <w:r>
                          <w:rPr>
                            <w:color w:val="FFFFFF" w:themeColor="background1"/>
                          </w:rPr>
                          <w:t xml:space="preserve">The </w:t>
                        </w:r>
                        <w:proofErr w:type="spellStart"/>
                        <w:r>
                          <w:rPr>
                            <w:color w:val="FFFFFF" w:themeColor="background1"/>
                          </w:rPr>
                          <w:t>Lominger</w:t>
                        </w:r>
                        <w:proofErr w:type="spellEnd"/>
                        <w:r>
                          <w:rPr>
                            <w:color w:val="FFFFFF" w:themeColor="background1"/>
                          </w:rPr>
                          <w:t xml:space="preserve"> Frame</w:t>
                        </w:r>
                        <w:r w:rsidRPr="009D0328">
                          <w:rPr>
                            <w:color w:val="FFFFFF" w:themeColor="background1"/>
                          </w:rPr>
                          <w:t xml:space="preserve">work was developed by two consultants, Michael Lombardo and Robert </w:t>
                        </w:r>
                        <w:proofErr w:type="spellStart"/>
                        <w:r w:rsidRPr="009D0328">
                          <w:rPr>
                            <w:color w:val="FFFFFF" w:themeColor="background1"/>
                          </w:rPr>
                          <w:t>Eichinger</w:t>
                        </w:r>
                        <w:proofErr w:type="spellEnd"/>
                        <w:r w:rsidRPr="009D0328">
                          <w:rPr>
                            <w:color w:val="FFFFFF" w:themeColor="background1"/>
                          </w:rPr>
                          <w:t xml:space="preserve">. </w:t>
                        </w:r>
                      </w:p>
                      <w:p w:rsidR="0080491C" w:rsidRPr="009D0328" w:rsidRDefault="0080491C" w:rsidP="009D0328">
                        <w:pPr>
                          <w:rPr>
                            <w:color w:val="FFFFFF" w:themeColor="background1"/>
                          </w:rPr>
                        </w:pPr>
                        <w:r w:rsidRPr="009D0328">
                          <w:rPr>
                            <w:color w:val="FFFFFF" w:themeColor="background1"/>
                          </w:rPr>
                          <w:t xml:space="preserve">They define a Competency as a skill, behavior and attitude that leads to managers’ high performance in </w:t>
                        </w:r>
                        <w:proofErr w:type="spellStart"/>
                        <w:r w:rsidRPr="009D0328">
                          <w:rPr>
                            <w:color w:val="FFFFFF" w:themeColor="background1"/>
                          </w:rPr>
                          <w:t>organisations</w:t>
                        </w:r>
                        <w:proofErr w:type="spellEnd"/>
                        <w:r w:rsidRPr="009D0328">
                          <w:rPr>
                            <w:color w:val="FFFFFF" w:themeColor="background1"/>
                          </w:rPr>
                          <w:t>.</w:t>
                        </w:r>
                      </w:p>
                      <w:p w:rsidR="0080491C" w:rsidRPr="009D0328" w:rsidRDefault="0080491C" w:rsidP="009D0328">
                        <w:pPr>
                          <w:rPr>
                            <w:color w:val="FFFFFF" w:themeColor="background1"/>
                          </w:rPr>
                        </w:pPr>
                        <w:r w:rsidRPr="009D0328">
                          <w:rPr>
                            <w:color w:val="FFFFFF" w:themeColor="background1"/>
                          </w:rPr>
                          <w:t>The Framework identifies 67 Competencies and 19 Career Stallers and Stoppers.</w:t>
                        </w:r>
                      </w:p>
                      <w:p w:rsidR="0080491C" w:rsidRPr="009D0328" w:rsidRDefault="0080491C" w:rsidP="009D0328">
                        <w:pPr>
                          <w:rPr>
                            <w:color w:val="FFFFFF" w:themeColor="background1"/>
                          </w:rPr>
                        </w:pPr>
                        <w:r w:rsidRPr="009D0328">
                          <w:rPr>
                            <w:color w:val="FFFFFF" w:themeColor="background1"/>
                          </w:rPr>
                          <w:t xml:space="preserve">The Competencies are broken up into 6 major clusters: - Strategic Skills; Operating Skills; </w:t>
                        </w:r>
                        <w:r w:rsidR="004C6974">
                          <w:rPr>
                            <w:color w:val="FFFFFF" w:themeColor="background1"/>
                          </w:rPr>
                          <w:t xml:space="preserve">Courage; Energy and Drive; </w:t>
                        </w:r>
                        <w:proofErr w:type="spellStart"/>
                        <w:r w:rsidR="004C6974">
                          <w:rPr>
                            <w:color w:val="FFFFFF" w:themeColor="background1"/>
                          </w:rPr>
                          <w:t>Organ</w:t>
                        </w:r>
                        <w:r w:rsidRPr="009D0328">
                          <w:rPr>
                            <w:color w:val="FFFFFF" w:themeColor="background1"/>
                          </w:rPr>
                          <w:t>isational</w:t>
                        </w:r>
                        <w:proofErr w:type="spellEnd"/>
                        <w:r w:rsidRPr="009D0328">
                          <w:rPr>
                            <w:color w:val="FFFFFF" w:themeColor="background1"/>
                          </w:rPr>
                          <w:t xml:space="preserve"> Positioning Skills; and Personal and Interpersonal Skills.</w:t>
                        </w:r>
                      </w:p>
                      <w:p w:rsidR="0080491C" w:rsidRPr="009D0328" w:rsidRDefault="0080491C" w:rsidP="009D0328">
                        <w:pPr>
                          <w:rPr>
                            <w:color w:val="FFFFFF" w:themeColor="background1"/>
                          </w:rPr>
                        </w:pPr>
                        <w:r w:rsidRPr="009D0328">
                          <w:rPr>
                            <w:color w:val="FFFFFF" w:themeColor="background1"/>
                          </w:rPr>
                          <w:t xml:space="preserve">The Career Stallers and Stoppers can prevent a manager from succeeding, and were broken into 2 clusters; Trouble with People and Trouble with Results. </w:t>
                        </w:r>
                      </w:p>
                      <w:p w:rsidR="0080491C" w:rsidRPr="009D0328" w:rsidRDefault="0080491C" w:rsidP="009D0328">
                        <w:pPr>
                          <w:rPr>
                            <w:color w:val="FFFFFF" w:themeColor="background1"/>
                          </w:rPr>
                        </w:pPr>
                        <w:r w:rsidRPr="009D0328">
                          <w:rPr>
                            <w:color w:val="FFFFFF" w:themeColor="background1"/>
                          </w:rPr>
                          <w:t xml:space="preserve">The Framework enables talent development experts in an </w:t>
                        </w:r>
                        <w:proofErr w:type="spellStart"/>
                        <w:r w:rsidRPr="009D0328">
                          <w:rPr>
                            <w:color w:val="FFFFFF" w:themeColor="background1"/>
                          </w:rPr>
                          <w:t>organisation</w:t>
                        </w:r>
                        <w:proofErr w:type="spellEnd"/>
                        <w:r w:rsidRPr="009D0328">
                          <w:rPr>
                            <w:color w:val="FFFFFF" w:themeColor="background1"/>
                          </w:rPr>
                          <w:t xml:space="preserve"> to identify the competencies required by managers at all levels to lead the </w:t>
                        </w:r>
                        <w:proofErr w:type="spellStart"/>
                        <w:r w:rsidRPr="009D0328">
                          <w:rPr>
                            <w:color w:val="FFFFFF" w:themeColor="background1"/>
                          </w:rPr>
                          <w:t>organisation</w:t>
                        </w:r>
                        <w:proofErr w:type="spellEnd"/>
                        <w:r w:rsidRPr="009D0328">
                          <w:rPr>
                            <w:color w:val="FFFFFF" w:themeColor="background1"/>
                          </w:rPr>
                          <w:t xml:space="preserve"> to face the opportunities and challenges that will confront it in the future.</w:t>
                        </w:r>
                      </w:p>
                      <w:p w:rsidR="0080491C" w:rsidRDefault="0080491C" w:rsidP="009D0328">
                        <w:pPr>
                          <w:rPr>
                            <w:color w:val="FFFFFF" w:themeColor="background1"/>
                          </w:rPr>
                        </w:pPr>
                        <w:r w:rsidRPr="009D0328">
                          <w:rPr>
                            <w:color w:val="FFFFFF" w:themeColor="background1"/>
                          </w:rPr>
                          <w:t>Associated with the Framework is a 360-degree feedback instrument by which a participant can get feedbac</w:t>
                        </w:r>
                        <w:r>
                          <w:rPr>
                            <w:color w:val="FFFFFF" w:themeColor="background1"/>
                          </w:rPr>
                          <w:t xml:space="preserve">k from those that he/she works </w:t>
                        </w:r>
                        <w:r w:rsidRPr="009D0328">
                          <w:rPr>
                            <w:color w:val="FFFFFF" w:themeColor="background1"/>
                          </w:rPr>
                          <w:t xml:space="preserve">with closely.  </w:t>
                        </w:r>
                      </w:p>
                    </w:txbxContent>
                  </v:textbox>
                </v:rect>
                <v:shape id="Text Box 204" o:spid="_x0000_s1033" type="#_x0000_t202" style="position:absolute;left:-3619;top:2340;width:25431;height:62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pASywwAAANwAAAAPAAAAZHJzL2Rvd25yZXYueG1sRI9Ba8JA&#10;FITvBf/D8oReSt0YREqaVUpQ6algbO+P7GuSmn0bsk+T/vtuQfA4zMw3TL6dXKeuNITWs4HlIgFF&#10;XHnbcm3g87R/fgEVBNli55kM/FKA7Wb2kGNm/chHupZSqwjhkKGBRqTPtA5VQw7DwvfE0fv2g0OJ&#10;cqi1HXCMcNfpNEnW2mHLcaHBnoqGqnN5cQbO4y7VtCou/vAjY/nliyf5aI15nE9vr6CEJrmHb+13&#10;ayBNVvB/Jh4BvfkDAAD//wMAUEsBAi0AFAAGAAgAAAAhANvh9svuAAAAhQEAABMAAAAAAAAAAAAA&#10;AAAAAAAAAFtDb250ZW50X1R5cGVzXS54bWxQSwECLQAUAAYACAAAACEAWvQsW78AAAAVAQAACwAA&#10;AAAAAAAAAAAAAAAfAQAAX3JlbHMvLnJlbHNQSwECLQAUAAYACAAAACEAfaQEssMAAADcAAAADwAA&#10;AAAAAAAAAAAAAAAHAgAAZHJzL2Rvd25yZXYueG1sUEsFBgAAAAADAAMAtwAAAPcCAAAAAA==&#10;" fillcolor="white [3212]" stroked="f" strokeweight=".5pt">
                  <v:textbox style="mso-fit-shape-to-text:t" inset=",7.2pt,,7.2pt">
                    <w:txbxContent>
                      <w:p w:rsidR="0080491C" w:rsidRDefault="0080491C">
                        <w:pPr>
                          <w:pStyle w:val="NoSpacing"/>
                          <w:jc w:val="center"/>
                          <w:rPr>
                            <w:rFonts w:asciiTheme="majorHAnsi" w:eastAsiaTheme="majorEastAsia" w:hAnsiTheme="majorHAnsi" w:cstheme="majorBidi"/>
                            <w:caps/>
                            <w:color w:val="D34817" w:themeColor="accent1"/>
                            <w:sz w:val="28"/>
                            <w:szCs w:val="28"/>
                          </w:rPr>
                        </w:pPr>
                        <w:r>
                          <w:rPr>
                            <w:rFonts w:asciiTheme="majorHAnsi" w:eastAsiaTheme="majorEastAsia" w:hAnsiTheme="majorHAnsi" w:cstheme="majorBidi"/>
                            <w:caps/>
                            <w:color w:val="D34817" w:themeColor="accent1"/>
                            <w:sz w:val="28"/>
                            <w:szCs w:val="28"/>
                          </w:rPr>
                          <w:t xml:space="preserve">The Lominger Competency Framework </w:t>
                        </w:r>
                      </w:p>
                    </w:txbxContent>
                  </v:textbox>
                </v:shape>
                <w10:wrap type="square" anchorx="margin" anchory="margin"/>
              </v:group>
            </w:pict>
          </mc:Fallback>
        </mc:AlternateContent>
      </w:r>
      <w:r w:rsidR="00EE2569">
        <w:rPr>
          <w:rFonts w:ascii="Arial" w:hAnsi="Arial" w:cs="Arial"/>
          <w:sz w:val="24"/>
          <w:szCs w:val="24"/>
        </w:rPr>
        <w:t>In setting objectives for the training courses the tr</w:t>
      </w:r>
      <w:r w:rsidR="00A67150">
        <w:rPr>
          <w:rFonts w:ascii="Arial" w:hAnsi="Arial" w:cs="Arial"/>
          <w:sz w:val="24"/>
          <w:szCs w:val="24"/>
        </w:rPr>
        <w:t>aining and development team had identified</w:t>
      </w:r>
      <w:r w:rsidR="00EE2569">
        <w:rPr>
          <w:rFonts w:ascii="Arial" w:hAnsi="Arial" w:cs="Arial"/>
          <w:sz w:val="24"/>
          <w:szCs w:val="24"/>
        </w:rPr>
        <w:t xml:space="preserve"> the </w:t>
      </w:r>
      <w:proofErr w:type="spellStart"/>
      <w:r w:rsidR="00EE2569">
        <w:rPr>
          <w:rFonts w:ascii="Arial" w:hAnsi="Arial" w:cs="Arial"/>
          <w:sz w:val="24"/>
          <w:szCs w:val="24"/>
        </w:rPr>
        <w:t>Lominger</w:t>
      </w:r>
      <w:proofErr w:type="spellEnd"/>
      <w:r w:rsidR="00EE2569">
        <w:rPr>
          <w:rFonts w:ascii="Arial" w:hAnsi="Arial" w:cs="Arial"/>
          <w:sz w:val="24"/>
          <w:szCs w:val="24"/>
        </w:rPr>
        <w:t xml:space="preserve"> Competency framework</w:t>
      </w:r>
      <w:r w:rsidR="00A67150">
        <w:rPr>
          <w:rFonts w:ascii="Arial" w:hAnsi="Arial" w:cs="Arial"/>
          <w:sz w:val="24"/>
          <w:szCs w:val="24"/>
        </w:rPr>
        <w:t xml:space="preserve"> as the basis for </w:t>
      </w:r>
      <w:r w:rsidR="00FB7218">
        <w:rPr>
          <w:rFonts w:ascii="Arial" w:hAnsi="Arial" w:cs="Arial"/>
          <w:sz w:val="24"/>
          <w:szCs w:val="24"/>
        </w:rPr>
        <w:t xml:space="preserve">setting the learning objectives </w:t>
      </w:r>
      <w:r w:rsidR="00A67150">
        <w:rPr>
          <w:rFonts w:ascii="Arial" w:hAnsi="Arial" w:cs="Arial"/>
          <w:sz w:val="24"/>
          <w:szCs w:val="24"/>
        </w:rPr>
        <w:t xml:space="preserve">of the </w:t>
      </w:r>
      <w:proofErr w:type="spellStart"/>
      <w:r w:rsidR="00A67150">
        <w:rPr>
          <w:rFonts w:ascii="Arial" w:hAnsi="Arial" w:cs="Arial"/>
          <w:sz w:val="24"/>
          <w:szCs w:val="24"/>
        </w:rPr>
        <w:t>programme</w:t>
      </w:r>
      <w:proofErr w:type="spellEnd"/>
      <w:r w:rsidR="00EE2569">
        <w:rPr>
          <w:rFonts w:ascii="Arial" w:hAnsi="Arial" w:cs="Arial"/>
          <w:sz w:val="24"/>
          <w:szCs w:val="24"/>
        </w:rPr>
        <w:t xml:space="preserve">. This not only gave a framework of Competencies at various levels:  Strategic, Operational, Interpersonal etc., but also had associated with it a </w:t>
      </w:r>
      <w:r w:rsidR="00A67150">
        <w:rPr>
          <w:rFonts w:ascii="Arial" w:hAnsi="Arial" w:cs="Arial"/>
          <w:sz w:val="24"/>
          <w:szCs w:val="24"/>
        </w:rPr>
        <w:t>360-degree</w:t>
      </w:r>
      <w:r w:rsidR="00EE2569">
        <w:rPr>
          <w:rFonts w:ascii="Arial" w:hAnsi="Arial" w:cs="Arial"/>
          <w:sz w:val="24"/>
          <w:szCs w:val="24"/>
        </w:rPr>
        <w:t xml:space="preserve"> feedback instrument. This instrument gave participants insight not only into their areas of strength, but also </w:t>
      </w:r>
      <w:r w:rsidR="00FB7218">
        <w:rPr>
          <w:rFonts w:ascii="Arial" w:hAnsi="Arial" w:cs="Arial"/>
          <w:sz w:val="24"/>
          <w:szCs w:val="24"/>
        </w:rPr>
        <w:t xml:space="preserve">their </w:t>
      </w:r>
      <w:r w:rsidR="00EE2569">
        <w:rPr>
          <w:rFonts w:ascii="Arial" w:hAnsi="Arial" w:cs="Arial"/>
          <w:sz w:val="24"/>
          <w:szCs w:val="24"/>
        </w:rPr>
        <w:t>needs for Competency development. If these needs were unaddressed then the participant’s advancement might be blocked.</w:t>
      </w:r>
    </w:p>
    <w:p w:rsidR="00EE2569" w:rsidRDefault="00EE2569" w:rsidP="00EE2569">
      <w:pPr>
        <w:rPr>
          <w:rFonts w:ascii="Arial" w:hAnsi="Arial" w:cs="Arial"/>
          <w:sz w:val="24"/>
          <w:szCs w:val="24"/>
        </w:rPr>
      </w:pPr>
      <w:r>
        <w:rPr>
          <w:rFonts w:ascii="Arial" w:hAnsi="Arial" w:cs="Arial"/>
          <w:sz w:val="24"/>
          <w:szCs w:val="24"/>
        </w:rPr>
        <w:t>As outsiders, the staff of Professorial Associates were seen as an ideal source for the 360 feed</w:t>
      </w:r>
      <w:r w:rsidR="00B70118">
        <w:rPr>
          <w:rFonts w:ascii="Arial" w:hAnsi="Arial" w:cs="Arial"/>
          <w:sz w:val="24"/>
          <w:szCs w:val="24"/>
        </w:rPr>
        <w:t xml:space="preserve">back, since we had the </w:t>
      </w:r>
      <w:r>
        <w:rPr>
          <w:rFonts w:ascii="Arial" w:hAnsi="Arial" w:cs="Arial"/>
          <w:sz w:val="24"/>
          <w:szCs w:val="24"/>
        </w:rPr>
        <w:t>credibility to explain the Competency dimensions, and were independent from the client organization and could feedback sensitive</w:t>
      </w:r>
      <w:r w:rsidR="00E40A11">
        <w:rPr>
          <w:rFonts w:ascii="Arial" w:hAnsi="Arial" w:cs="Arial"/>
          <w:sz w:val="24"/>
          <w:szCs w:val="24"/>
        </w:rPr>
        <w:t xml:space="preserve"> personal </w:t>
      </w:r>
      <w:r>
        <w:rPr>
          <w:rFonts w:ascii="Arial" w:hAnsi="Arial" w:cs="Arial"/>
          <w:sz w:val="24"/>
          <w:szCs w:val="24"/>
        </w:rPr>
        <w:t xml:space="preserve">information to the participants in complete confidence. The ratings would only be known to the participant and the Professorial Associates staff, they would never be disclosed internally.   </w:t>
      </w:r>
    </w:p>
    <w:p w:rsidR="00EE2569" w:rsidRDefault="00EE2569" w:rsidP="00F80D45">
      <w:pPr>
        <w:pStyle w:val="Heading1"/>
      </w:pPr>
      <w:r w:rsidRPr="00FA338E">
        <w:t xml:space="preserve">The Development of the Intervention   </w:t>
      </w:r>
    </w:p>
    <w:p w:rsidR="00EE2569" w:rsidRDefault="00EE2569" w:rsidP="00EE2569">
      <w:pPr>
        <w:rPr>
          <w:rFonts w:ascii="Arial" w:hAnsi="Arial" w:cs="Arial"/>
          <w:sz w:val="24"/>
          <w:szCs w:val="24"/>
        </w:rPr>
      </w:pPr>
      <w:r>
        <w:rPr>
          <w:rFonts w:ascii="Arial" w:hAnsi="Arial" w:cs="Arial"/>
          <w:sz w:val="24"/>
          <w:szCs w:val="24"/>
        </w:rPr>
        <w:t>Initially we were asked to design training courses for two levels of executives, one which was termed the “</w:t>
      </w:r>
      <w:r w:rsidRPr="00C35C44">
        <w:rPr>
          <w:rFonts w:ascii="Arial" w:hAnsi="Arial" w:cs="Arial"/>
          <w:b/>
          <w:sz w:val="24"/>
          <w:szCs w:val="24"/>
        </w:rPr>
        <w:t>Executive Potentials</w:t>
      </w:r>
      <w:r>
        <w:rPr>
          <w:rFonts w:ascii="Arial" w:hAnsi="Arial" w:cs="Arial"/>
          <w:sz w:val="24"/>
          <w:szCs w:val="24"/>
        </w:rPr>
        <w:t>” - senior managers below Board level who were being groomed for Board membership, and “</w:t>
      </w:r>
      <w:r w:rsidRPr="00C35C44">
        <w:rPr>
          <w:rFonts w:ascii="Arial" w:hAnsi="Arial" w:cs="Arial"/>
          <w:b/>
          <w:sz w:val="24"/>
          <w:szCs w:val="24"/>
        </w:rPr>
        <w:t>High Potentials</w:t>
      </w:r>
      <w:r>
        <w:rPr>
          <w:rFonts w:ascii="Arial" w:hAnsi="Arial" w:cs="Arial"/>
          <w:sz w:val="24"/>
          <w:szCs w:val="24"/>
        </w:rPr>
        <w:t>” - being groomed for senior management positions. But as we got to know the client better we became aware of a group of Board members who had had very successful careers and were approaching retirement. It was their succe</w:t>
      </w:r>
      <w:r w:rsidR="00097FFA">
        <w:rPr>
          <w:rFonts w:ascii="Arial" w:hAnsi="Arial" w:cs="Arial"/>
          <w:sz w:val="24"/>
          <w:szCs w:val="24"/>
        </w:rPr>
        <w:t>ssion that was being planned for</w:t>
      </w:r>
      <w:r>
        <w:rPr>
          <w:rFonts w:ascii="Arial" w:hAnsi="Arial" w:cs="Arial"/>
          <w:sz w:val="24"/>
          <w:szCs w:val="24"/>
        </w:rPr>
        <w:t xml:space="preserve"> and it seemed a waste that their skills and knowledge would be lost when they walked out of </w:t>
      </w:r>
      <w:r w:rsidRPr="00DF77AF">
        <w:rPr>
          <w:rFonts w:ascii="Arial" w:hAnsi="Arial" w:cs="Arial"/>
          <w:sz w:val="24"/>
          <w:szCs w:val="24"/>
        </w:rPr>
        <w:t xml:space="preserve">the door. So we began to think how we could capture their skills, their deep knowledge of the </w:t>
      </w:r>
      <w:r w:rsidRPr="00DF77AF">
        <w:rPr>
          <w:rFonts w:ascii="Arial" w:hAnsi="Arial" w:cs="Arial"/>
          <w:sz w:val="24"/>
          <w:szCs w:val="24"/>
        </w:rPr>
        <w:lastRenderedPageBreak/>
        <w:t xml:space="preserve">banking industry, and their implicit knowledge of the </w:t>
      </w:r>
      <w:r w:rsidR="00BB12E3" w:rsidRPr="00BB12E3">
        <w:rPr>
          <w:rFonts w:ascii="Arial" w:hAnsi="Arial" w:cs="Arial"/>
          <w:noProof/>
          <w:sz w:val="24"/>
          <w:szCs w:val="24"/>
        </w:rPr>
        <mc:AlternateContent>
          <mc:Choice Requires="wpg">
            <w:drawing>
              <wp:anchor distT="0" distB="0" distL="228600" distR="228600" simplePos="0" relativeHeight="251675648" behindDoc="1" locked="0" layoutInCell="1" allowOverlap="1">
                <wp:simplePos x="528034" y="592428"/>
                <wp:positionH relativeFrom="margin">
                  <wp:align>right</wp:align>
                </wp:positionH>
                <wp:positionV relativeFrom="margin">
                  <wp:align>top</wp:align>
                </wp:positionV>
                <wp:extent cx="1828800" cy="8150860"/>
                <wp:effectExtent l="0" t="0" r="0" b="0"/>
                <wp:wrapSquare wrapText="bothSides"/>
                <wp:docPr id="12" name="Group 12"/>
                <wp:cNvGraphicFramePr/>
                <a:graphic xmlns:a="http://schemas.openxmlformats.org/drawingml/2006/main">
                  <a:graphicData uri="http://schemas.microsoft.com/office/word/2010/wordprocessingGroup">
                    <wpg:wgp>
                      <wpg:cNvGrpSpPr/>
                      <wpg:grpSpPr>
                        <a:xfrm>
                          <a:off x="0" y="0"/>
                          <a:ext cx="1828800" cy="8151039"/>
                          <a:chOff x="0" y="0"/>
                          <a:chExt cx="1828800" cy="8151039"/>
                        </a:xfrm>
                      </wpg:grpSpPr>
                      <wps:wsp>
                        <wps:cNvPr id="13" name="Rectangle 13"/>
                        <wps:cNvSpPr/>
                        <wps:spPr>
                          <a:xfrm>
                            <a:off x="0" y="0"/>
                            <a:ext cx="1828800" cy="2286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Rectangle 14"/>
                        <wps:cNvSpPr/>
                        <wps:spPr>
                          <a:xfrm>
                            <a:off x="0" y="927279"/>
                            <a:ext cx="1828800" cy="722376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BB12E3" w:rsidRDefault="00BB12E3" w:rsidP="00BB12E3">
                              <w:pPr>
                                <w:rPr>
                                  <w:rFonts w:ascii="Arial" w:hAnsi="Arial" w:cs="Arial"/>
                                  <w:color w:val="FFFFFF" w:themeColor="background1"/>
                                  <w:sz w:val="24"/>
                                  <w:szCs w:val="24"/>
                                </w:rPr>
                              </w:pPr>
                              <w:r w:rsidRPr="00BB12E3">
                                <w:rPr>
                                  <w:rFonts w:ascii="Arial" w:hAnsi="Arial" w:cs="Arial"/>
                                  <w:color w:val="FFFFFF" w:themeColor="background1"/>
                                  <w:sz w:val="24"/>
                                  <w:szCs w:val="24"/>
                                </w:rPr>
                                <w:t xml:space="preserve">A management development technique developed by </w:t>
                              </w:r>
                              <w:proofErr w:type="spellStart"/>
                              <w:r w:rsidRPr="00BB12E3">
                                <w:rPr>
                                  <w:rFonts w:ascii="Arial" w:hAnsi="Arial" w:cs="Arial"/>
                                  <w:color w:val="FFFFFF" w:themeColor="background1"/>
                                  <w:sz w:val="24"/>
                                  <w:szCs w:val="24"/>
                                </w:rPr>
                                <w:t>Reg</w:t>
                              </w:r>
                              <w:proofErr w:type="spellEnd"/>
                              <w:r w:rsidRPr="00BB12E3">
                                <w:rPr>
                                  <w:rFonts w:ascii="Arial" w:hAnsi="Arial" w:cs="Arial"/>
                                  <w:color w:val="FFFFFF" w:themeColor="background1"/>
                                  <w:sz w:val="24"/>
                                  <w:szCs w:val="24"/>
                                </w:rPr>
                                <w:t xml:space="preserve"> </w:t>
                              </w:r>
                              <w:proofErr w:type="spellStart"/>
                              <w:r w:rsidRPr="00BB12E3">
                                <w:rPr>
                                  <w:rFonts w:ascii="Arial" w:hAnsi="Arial" w:cs="Arial"/>
                                  <w:color w:val="FFFFFF" w:themeColor="background1"/>
                                  <w:sz w:val="24"/>
                                  <w:szCs w:val="24"/>
                                </w:rPr>
                                <w:t>Revans</w:t>
                              </w:r>
                              <w:proofErr w:type="spellEnd"/>
                              <w:r w:rsidRPr="00BB12E3">
                                <w:rPr>
                                  <w:rFonts w:ascii="Arial" w:hAnsi="Arial" w:cs="Arial"/>
                                  <w:color w:val="FFFFFF" w:themeColor="background1"/>
                                  <w:sz w:val="24"/>
                                  <w:szCs w:val="24"/>
                                </w:rPr>
                                <w:t xml:space="preserve"> in the UK which involves getting the managers to work on challenging projects, very often outside their immediate technical capability, and implementing a solution to a problem or achieving the objectives of a project.</w:t>
                              </w:r>
                            </w:p>
                            <w:p w:rsidR="00BB12E3" w:rsidRDefault="00BB12E3" w:rsidP="00BB12E3">
                              <w:pPr>
                                <w:rPr>
                                  <w:rFonts w:ascii="Arial" w:hAnsi="Arial" w:cs="Arial"/>
                                  <w:color w:val="FFFFFF" w:themeColor="background1"/>
                                  <w:sz w:val="24"/>
                                  <w:szCs w:val="24"/>
                                </w:rPr>
                              </w:pPr>
                              <w:r w:rsidRPr="00BB12E3">
                                <w:rPr>
                                  <w:rFonts w:ascii="Arial" w:hAnsi="Arial" w:cs="Arial"/>
                                  <w:color w:val="FFFFFF" w:themeColor="background1"/>
                                  <w:sz w:val="24"/>
                                  <w:szCs w:val="24"/>
                                </w:rPr>
                                <w:t xml:space="preserve"> It involves taking action to in an uncertain situation, and the successful completion of the project is something that can have consequences for the manager.</w:t>
                              </w:r>
                            </w:p>
                            <w:p w:rsidR="00BB12E3" w:rsidRPr="00BB12E3" w:rsidRDefault="00BB12E3" w:rsidP="00BB12E3">
                              <w:pPr>
                                <w:rPr>
                                  <w:rFonts w:ascii="Arial" w:hAnsi="Arial" w:cs="Arial"/>
                                  <w:color w:val="FFFFFF" w:themeColor="background1"/>
                                  <w:sz w:val="24"/>
                                  <w:szCs w:val="24"/>
                                </w:rPr>
                              </w:pPr>
                              <w:r w:rsidRPr="00BB12E3">
                                <w:rPr>
                                  <w:rFonts w:ascii="Arial" w:hAnsi="Arial" w:cs="Arial"/>
                                  <w:color w:val="FFFFFF" w:themeColor="background1"/>
                                  <w:sz w:val="24"/>
                                  <w:szCs w:val="24"/>
                                </w:rPr>
                                <w:t xml:space="preserve"> It is done in real time and it has real risks for the manager. Failure on the project will affect the perceptions of him/her and his/her capabilities, and that can affect his/her career.</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wps:wsp>
                        <wps:cNvPr id="18" name="Text Box 18"/>
                        <wps:cNvSpPr txBox="1"/>
                        <wps:spPr>
                          <a:xfrm>
                            <a:off x="0" y="231820"/>
                            <a:ext cx="1828800" cy="68580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BB12E3" w:rsidRDefault="00BB12E3">
                              <w:pPr>
                                <w:pStyle w:val="NoSpacing"/>
                                <w:jc w:val="center"/>
                                <w:rPr>
                                  <w:rFonts w:asciiTheme="majorHAnsi" w:eastAsiaTheme="majorEastAsia" w:hAnsiTheme="majorHAnsi" w:cstheme="majorBidi"/>
                                  <w:caps/>
                                  <w:color w:val="D34817" w:themeColor="accent1"/>
                                  <w:sz w:val="28"/>
                                  <w:szCs w:val="28"/>
                                </w:rPr>
                              </w:pPr>
                              <w:r>
                                <w:rPr>
                                  <w:rFonts w:asciiTheme="majorHAnsi" w:eastAsiaTheme="majorEastAsia" w:hAnsiTheme="majorHAnsi" w:cstheme="majorBidi"/>
                                  <w:caps/>
                                  <w:color w:val="D34817" w:themeColor="accent1"/>
                                  <w:sz w:val="28"/>
                                  <w:szCs w:val="28"/>
                                </w:rPr>
                                <w:t xml:space="preserve">ACTION </w:t>
                              </w:r>
                              <w:r w:rsidRPr="00BB12E3">
                                <w:rPr>
                                  <w:rFonts w:ascii="Arial" w:eastAsiaTheme="majorEastAsia" w:hAnsi="Arial" w:cs="Arial"/>
                                  <w:caps/>
                                  <w:color w:val="D34817" w:themeColor="accent1"/>
                                  <w:sz w:val="28"/>
                                  <w:szCs w:val="28"/>
                                </w:rPr>
                                <w:t>LEARNING</w:t>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spAutoFit/>
                        </wps:bodyPr>
                      </wps:wsp>
                    </wpg:wgp>
                  </a:graphicData>
                </a:graphic>
                <wp14:sizeRelH relativeFrom="margin">
                  <wp14:pctWidth>30800</wp14:pctWidth>
                </wp14:sizeRelH>
                <wp14:sizeRelV relativeFrom="margin">
                  <wp14:pctHeight>100000</wp14:pctHeight>
                </wp14:sizeRelV>
              </wp:anchor>
            </w:drawing>
          </mc:Choice>
          <mc:Fallback>
            <w:pict>
              <v:group id="Group 12" o:spid="_x0000_s1034" style="position:absolute;margin-left:92.8pt;margin-top:0;width:2in;height:641.8pt;z-index:-251640832;mso-width-percent:308;mso-height-percent:1000;mso-wrap-distance-left:18pt;mso-wrap-distance-right:18pt;mso-position-horizontal:right;mso-position-horizontal-relative:margin;mso-position-vertical:top;mso-position-vertical-relative:margin;mso-width-percent:308;mso-height-percent:1000;mso-width-relative:margin;mso-height-relative:margin" coordsize="18288,81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gs9rAMAANkOAAAOAAAAZHJzL2Uyb0RvYy54bWzsV1tP3DgUfl9p/4OV9yWXuRIRKkoLWglR&#10;VKj67HGci5rYru0hob9+j+04sEMKaKqlK7XzkPHlXOzP53w+PnrTtw26pVLVnGVBfBAFiDLC85qV&#10;WfDp5uyvdYCUxizHDWc0C+6oCt4c//nHUSdSmvCKNzmVCIwwlXYiCyqtRRqGilS0xeqAC8pgsuCy&#10;xRq6sgxziTuw3jZhEkXLsOMyF5ITqhSMvnOTwbG1XxSU6A9FoahGTRbA2rT9SvvdmG94fITTUmJR&#10;1WRYBt5jFS2uGTgdTb3DGqOtrB+ZamsiueKFPiC8DXlR1ITaPcBu4mhnN+eSb4XdS5l2pRhhAmh3&#10;cNrbLLm8vZKozuHskgAx3MIZWbcI+gBOJ8oUZM6luBZXchgoXc/sty9ka/5hJ6i3sN6NsNJeIwKD&#10;8TpZryNAn8DcOl7E0ezQAU8qOJ1HeqR6/4xm6B2HZn3jcjoBQaTucVI/htN1hQW18CuDgcdp5nH6&#10;CNGFWdlQFM8cVlZuBEqlCjDbC6UkWS8BMcB73CpOhVT6nPIWmUYWSHBvYw7fXijtRL2Icap4U+dn&#10;ddPYjkkoetpIdIshFTAhlOl4cPAvyYYZecaNpjNqRgBovx3b0ncNNXIN+0gLiB845sQuxmbuY0d2&#10;DRXOqfO/iODnvful2c1ag0a6AP+j7fgp226Vg7xRpTbxR+XoeeVRw3rmTI/Kbc24nDLQjPAVTt6D&#10;5KAxKG14fgdRI7mjHSXIWQ1Hd4GVvsISeAZyArhTf4BP0fAuC/jQClDF5bepcSMPYQ2zAeqAt7JA&#10;fd1iSQPU/M0g4A/j+dwQne3MF6sEOvLhzObhDNu2pxziIQaWFsQ2jbxufLOQvP0MFHtivMIUZgR8&#10;ZwHR0ndOteNTIGlCT06sGJCbwPqCXQtijBtUTWje9J+xFEP8auCHS+6TDKc7YexkjSbjJ1vNi9rG&#10;+D2uA96Q8IamXiPz5xOZP98j8w+TVbIaKHCSJFdJMlstfYJ4jvXJ/Tv/p0jsf5j/ut/09m4dg+Sn&#10;M4K7iz0lxNHhKoEKzXHCcOmgvUlB/3qUAOC5ounGJPJb3qN4vcMISPcwbmgQLip7eT5VFSQzOKKh&#10;Lp3khuV6YYopd+n9B9SwKb9TFiC4n5azhbtNd+sDf+kOlcj9Nm1rolp4waU8XQq8QPG1qSD/4iH7&#10;bikwUsHCR8FPp4KhUpgoDoaZvXngNYsDJUxxcPZUcWAfCfB+svXl8NYzD7SHfVtM3L9Ij/8BAAD/&#10;/wMAUEsDBBQABgAIAAAAIQAvo52p2gAAAAYBAAAPAAAAZHJzL2Rvd25yZXYueG1sTI+xTsQwEER7&#10;JP7BWiQaxDkEFKwQ53QCURwdBw2dz14SQ7yOYl8u/D0LDTQrjWY0+6ZZL2EQM07JR9JwtSpAINno&#10;PHUaXl8eLxWIlA05M0RCDV+YYN2enjSmdvFIzzjvcie4hFJtNPQ5j7WUyfYYTFrFEYm99zgFk1lO&#10;nXSTOXJ5GGRZFJUMxhN/6M2I9z3az90haNjYt5t5rm4fzMfT4Im2ym8vrNbnZ8vmDkTGJf+F4Qef&#10;0aFlpn08kEti0MBD8u9lr1SK5Z5DpbquQLaN/I/ffgMAAP//AwBQSwECLQAUAAYACAAAACEAtoM4&#10;kv4AAADhAQAAEwAAAAAAAAAAAAAAAAAAAAAAW0NvbnRlbnRfVHlwZXNdLnhtbFBLAQItABQABgAI&#10;AAAAIQA4/SH/1gAAAJQBAAALAAAAAAAAAAAAAAAAAC8BAABfcmVscy8ucmVsc1BLAQItABQABgAI&#10;AAAAIQALogs9rAMAANkOAAAOAAAAAAAAAAAAAAAAAC4CAABkcnMvZTJvRG9jLnhtbFBLAQItABQA&#10;BgAIAAAAIQAvo52p2gAAAAYBAAAPAAAAAAAAAAAAAAAAAAYGAABkcnMvZG93bnJldi54bWxQSwUG&#10;AAAAAAQABADzAAAADQcAAAAA&#10;">
                <v:rect id="Rectangle 13" o:spid="_x0000_s1035" style="position:absolute;width:18288;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x1x7wAAAANsAAAAPAAAAZHJzL2Rvd25yZXYueG1sRE9La8JA&#10;EL4X/A/LCL3VjVqqRteQCi3Fm6/7kB2TYHY2ZLeb5N93C4Xe5uN7zi4bTCMCda62rGA+S0AQF1bX&#10;XCq4Xj5e1iCcR9bYWCYFIznI9pOnHaba9nyicPaliCHsUlRQed+mUrqiIoNuZlviyN1tZ9BH2JVS&#10;d9jHcNPIRZK8SYM1x4YKWzpUVDzO30ZBON60+RyPTTBlvgnt++P1vroq9Twd8i0IT4P/F/+5v3Sc&#10;v4TfX+IBcv8DAAD//wMAUEsBAi0AFAAGAAgAAAAhANvh9svuAAAAhQEAABMAAAAAAAAAAAAAAAAA&#10;AAAAAFtDb250ZW50X1R5cGVzXS54bWxQSwECLQAUAAYACAAAACEAWvQsW78AAAAVAQAACwAAAAAA&#10;AAAAAAAAAAAfAQAAX3JlbHMvLnJlbHNQSwECLQAUAAYACAAAACEAK8dce8AAAADbAAAADwAAAAAA&#10;AAAAAAAAAAAHAgAAZHJzL2Rvd25yZXYueG1sUEsFBgAAAAADAAMAtwAAAPQCAAAAAA==&#10;" fillcolor="#d34817 [3204]" stroked="f" strokeweight="1.1111mm"/>
                <v:rect id="Rectangle 14" o:spid="_x0000_s1036" style="position:absolute;top:9272;width:18288;height:72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6TEFwAAAANsAAAAPAAAAZHJzL2Rvd25yZXYueG1sRE9Na8JA&#10;EL0X/A/LCL3ViSKiqauIoHgriYJ4G7LTJG12NmRXk/77bqHgbR7vc9bbwTbqwZ2vnWiYThJQLIUz&#10;tZQaLufD2xKUDySGGies4Yc9bDejlzWlxvWS8SMPpYoh4lPSUIXQpoi+qNiSn7iWJXKfrrMUIuxK&#10;NB31Mdw2OEuSBVqqJTZU1PK+4uI7v1sNt3J5w2K/wI8+v4bsmK2uX7jS+nU87N5BBR7CU/zvPpk4&#10;fw5/v8QDcPMLAAD//wMAUEsBAi0AFAAGAAgAAAAhANvh9svuAAAAhQEAABMAAAAAAAAAAAAAAAAA&#10;AAAAAFtDb250ZW50X1R5cGVzXS54bWxQSwECLQAUAAYACAAAACEAWvQsW78AAAAVAQAACwAAAAAA&#10;AAAAAAAAAAAfAQAAX3JlbHMvLnJlbHNQSwECLQAUAAYACAAAACEAuekxBcAAAADbAAAADwAAAAAA&#10;AAAAAAAAAAAHAgAAZHJzL2Rvd25yZXYueG1sUEsFBgAAAAADAAMAtwAAAPQCAAAAAA==&#10;" fillcolor="#d34817 [3204]" stroked="f" strokeweight="1.1111mm">
                  <v:textbox inset=",14.4pt,8.64pt,18pt">
                    <w:txbxContent>
                      <w:p w:rsidR="00BB12E3" w:rsidRDefault="00BB12E3" w:rsidP="00BB12E3">
                        <w:pPr>
                          <w:rPr>
                            <w:rFonts w:ascii="Arial" w:hAnsi="Arial" w:cs="Arial"/>
                            <w:color w:val="FFFFFF" w:themeColor="background1"/>
                            <w:sz w:val="24"/>
                            <w:szCs w:val="24"/>
                          </w:rPr>
                        </w:pPr>
                        <w:r w:rsidRPr="00BB12E3">
                          <w:rPr>
                            <w:rFonts w:ascii="Arial" w:hAnsi="Arial" w:cs="Arial"/>
                            <w:color w:val="FFFFFF" w:themeColor="background1"/>
                            <w:sz w:val="24"/>
                            <w:szCs w:val="24"/>
                          </w:rPr>
                          <w:t xml:space="preserve">A management development technique developed by </w:t>
                        </w:r>
                        <w:proofErr w:type="spellStart"/>
                        <w:r w:rsidRPr="00BB12E3">
                          <w:rPr>
                            <w:rFonts w:ascii="Arial" w:hAnsi="Arial" w:cs="Arial"/>
                            <w:color w:val="FFFFFF" w:themeColor="background1"/>
                            <w:sz w:val="24"/>
                            <w:szCs w:val="24"/>
                          </w:rPr>
                          <w:t>Reg</w:t>
                        </w:r>
                        <w:proofErr w:type="spellEnd"/>
                        <w:r w:rsidRPr="00BB12E3">
                          <w:rPr>
                            <w:rFonts w:ascii="Arial" w:hAnsi="Arial" w:cs="Arial"/>
                            <w:color w:val="FFFFFF" w:themeColor="background1"/>
                            <w:sz w:val="24"/>
                            <w:szCs w:val="24"/>
                          </w:rPr>
                          <w:t xml:space="preserve"> </w:t>
                        </w:r>
                        <w:proofErr w:type="spellStart"/>
                        <w:r w:rsidRPr="00BB12E3">
                          <w:rPr>
                            <w:rFonts w:ascii="Arial" w:hAnsi="Arial" w:cs="Arial"/>
                            <w:color w:val="FFFFFF" w:themeColor="background1"/>
                            <w:sz w:val="24"/>
                            <w:szCs w:val="24"/>
                          </w:rPr>
                          <w:t>Revans</w:t>
                        </w:r>
                        <w:proofErr w:type="spellEnd"/>
                        <w:r w:rsidRPr="00BB12E3">
                          <w:rPr>
                            <w:rFonts w:ascii="Arial" w:hAnsi="Arial" w:cs="Arial"/>
                            <w:color w:val="FFFFFF" w:themeColor="background1"/>
                            <w:sz w:val="24"/>
                            <w:szCs w:val="24"/>
                          </w:rPr>
                          <w:t xml:space="preserve"> in the UK which involves getting the managers to work on challenging projects, very often outside their immediate technical capability, and implementing a solution to a problem or achieving the objectives of a project.</w:t>
                        </w:r>
                      </w:p>
                      <w:p w:rsidR="00BB12E3" w:rsidRDefault="00BB12E3" w:rsidP="00BB12E3">
                        <w:pPr>
                          <w:rPr>
                            <w:rFonts w:ascii="Arial" w:hAnsi="Arial" w:cs="Arial"/>
                            <w:color w:val="FFFFFF" w:themeColor="background1"/>
                            <w:sz w:val="24"/>
                            <w:szCs w:val="24"/>
                          </w:rPr>
                        </w:pPr>
                        <w:r w:rsidRPr="00BB12E3">
                          <w:rPr>
                            <w:rFonts w:ascii="Arial" w:hAnsi="Arial" w:cs="Arial"/>
                            <w:color w:val="FFFFFF" w:themeColor="background1"/>
                            <w:sz w:val="24"/>
                            <w:szCs w:val="24"/>
                          </w:rPr>
                          <w:t xml:space="preserve"> It involves taking action to in an uncertain situation, and the successful completion of the project is something that can have consequences for the manager.</w:t>
                        </w:r>
                      </w:p>
                      <w:p w:rsidR="00BB12E3" w:rsidRPr="00BB12E3" w:rsidRDefault="00BB12E3" w:rsidP="00BB12E3">
                        <w:pPr>
                          <w:rPr>
                            <w:rFonts w:ascii="Arial" w:hAnsi="Arial" w:cs="Arial"/>
                            <w:color w:val="FFFFFF" w:themeColor="background1"/>
                            <w:sz w:val="24"/>
                            <w:szCs w:val="24"/>
                          </w:rPr>
                        </w:pPr>
                        <w:r w:rsidRPr="00BB12E3">
                          <w:rPr>
                            <w:rFonts w:ascii="Arial" w:hAnsi="Arial" w:cs="Arial"/>
                            <w:color w:val="FFFFFF" w:themeColor="background1"/>
                            <w:sz w:val="24"/>
                            <w:szCs w:val="24"/>
                          </w:rPr>
                          <w:t xml:space="preserve"> It is done in real time and it has real risks for the manager. Failure on the project will affect the perceptions of him/her and his/her capabilities, and that can affect his/her career.</w:t>
                        </w:r>
                      </w:p>
                    </w:txbxContent>
                  </v:textbox>
                </v:rect>
                <v:shape id="Text Box 18" o:spid="_x0000_s1037" type="#_x0000_t202" style="position:absolute;top:2318;width:18288;height:6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tyBwwAAANsAAAAPAAAAZHJzL2Rvd25yZXYueG1sRI9BS8NA&#10;EIXvgv9hGaEXsRuLiMRuiwRbehJM9T5kxyQ2Oxuy0yb9951DobcZ3pv3vlmup9CZEw2pjezgeZ6B&#10;Ia6ib7l28LPfPL2BSYLssYtMDs6UYL26v1ti7uPI33QqpTYawilHB41In1ubqoYCpnnsiVX7i0NA&#10;0XWorR9w1PDQ2UWWvdqALWtDgz0VDVWH8hgcHMbPhaWX4hi3/zKWv7F4lK/WudnD9PEORmiSm/l6&#10;vfOKr7D6iw5gVxcAAAD//wMAUEsBAi0AFAAGAAgAAAAhANvh9svuAAAAhQEAABMAAAAAAAAAAAAA&#10;AAAAAAAAAFtDb250ZW50X1R5cGVzXS54bWxQSwECLQAUAAYACAAAACEAWvQsW78AAAAVAQAACwAA&#10;AAAAAAAAAAAAAAAfAQAAX3JlbHMvLnJlbHNQSwECLQAUAAYACAAAACEAXU7cgcMAAADbAAAADwAA&#10;AAAAAAAAAAAAAAAHAgAAZHJzL2Rvd25yZXYueG1sUEsFBgAAAAADAAMAtwAAAPcCAAAAAA==&#10;" fillcolor="white [3212]" stroked="f" strokeweight=".5pt">
                  <v:textbox style="mso-fit-shape-to-text:t" inset=",7.2pt,,7.2pt">
                    <w:txbxContent>
                      <w:p w:rsidR="00BB12E3" w:rsidRDefault="00BB12E3">
                        <w:pPr>
                          <w:pStyle w:val="NoSpacing"/>
                          <w:jc w:val="center"/>
                          <w:rPr>
                            <w:rFonts w:asciiTheme="majorHAnsi" w:eastAsiaTheme="majorEastAsia" w:hAnsiTheme="majorHAnsi" w:cstheme="majorBidi"/>
                            <w:caps/>
                            <w:color w:val="D34817" w:themeColor="accent1"/>
                            <w:sz w:val="28"/>
                            <w:szCs w:val="28"/>
                          </w:rPr>
                        </w:pPr>
                        <w:r>
                          <w:rPr>
                            <w:rFonts w:asciiTheme="majorHAnsi" w:eastAsiaTheme="majorEastAsia" w:hAnsiTheme="majorHAnsi" w:cstheme="majorBidi"/>
                            <w:caps/>
                            <w:color w:val="D34817" w:themeColor="accent1"/>
                            <w:sz w:val="28"/>
                            <w:szCs w:val="28"/>
                          </w:rPr>
                          <w:t xml:space="preserve">ACTION </w:t>
                        </w:r>
                        <w:r w:rsidRPr="00BB12E3">
                          <w:rPr>
                            <w:rFonts w:ascii="Arial" w:eastAsiaTheme="majorEastAsia" w:hAnsi="Arial" w:cs="Arial"/>
                            <w:caps/>
                            <w:color w:val="D34817" w:themeColor="accent1"/>
                            <w:sz w:val="28"/>
                            <w:szCs w:val="28"/>
                          </w:rPr>
                          <w:t>LEARNING</w:t>
                        </w:r>
                      </w:p>
                    </w:txbxContent>
                  </v:textbox>
                </v:shape>
                <w10:wrap type="square" anchorx="margin" anchory="margin"/>
              </v:group>
            </w:pict>
          </mc:Fallback>
        </mc:AlternateContent>
      </w:r>
      <w:r w:rsidRPr="00DF77AF">
        <w:rPr>
          <w:rFonts w:ascii="Arial" w:hAnsi="Arial" w:cs="Arial"/>
          <w:sz w:val="24"/>
          <w:szCs w:val="24"/>
        </w:rPr>
        <w:t xml:space="preserve">informal </w:t>
      </w:r>
      <w:proofErr w:type="spellStart"/>
      <w:r w:rsidRPr="00DF77AF">
        <w:rPr>
          <w:rFonts w:ascii="Arial" w:hAnsi="Arial" w:cs="Arial"/>
          <w:sz w:val="24"/>
          <w:szCs w:val="24"/>
        </w:rPr>
        <w:t>organisation</w:t>
      </w:r>
      <w:proofErr w:type="spellEnd"/>
      <w:r w:rsidRPr="00DF77AF">
        <w:rPr>
          <w:rFonts w:ascii="Arial" w:hAnsi="Arial" w:cs="Arial"/>
          <w:sz w:val="24"/>
          <w:szCs w:val="24"/>
        </w:rPr>
        <w:t xml:space="preserve"> of the </w:t>
      </w:r>
      <w:r>
        <w:rPr>
          <w:rFonts w:ascii="Arial" w:hAnsi="Arial" w:cs="Arial"/>
          <w:sz w:val="24"/>
          <w:szCs w:val="24"/>
        </w:rPr>
        <w:t xml:space="preserve">Bank and how to get things done. </w:t>
      </w:r>
    </w:p>
    <w:p w:rsidR="00EE2569" w:rsidRDefault="00EE2569" w:rsidP="00F80D45">
      <w:pPr>
        <w:pStyle w:val="Heading1"/>
      </w:pPr>
      <w:r w:rsidRPr="00C44E5F">
        <w:t>The design of</w:t>
      </w:r>
      <w:r w:rsidRPr="00EA60F5">
        <w:rPr>
          <w:color w:val="9B2D1F" w:themeColor="accent2"/>
        </w:rPr>
        <w:t xml:space="preserve"> the </w:t>
      </w:r>
      <w:proofErr w:type="gramStart"/>
      <w:r w:rsidR="00E40A11" w:rsidRPr="00EA60F5">
        <w:rPr>
          <w:color w:val="9B2D1F" w:themeColor="accent2"/>
        </w:rPr>
        <w:t>interventions</w:t>
      </w:r>
      <w:r w:rsidR="00E40A11">
        <w:rPr>
          <w:color w:val="9B2D1F" w:themeColor="accent2"/>
        </w:rPr>
        <w:t>:</w:t>
      </w:r>
      <w:r w:rsidR="00DC66FE">
        <w:rPr>
          <w:color w:val="9B2D1F" w:themeColor="accent2"/>
        </w:rPr>
        <w:t>-</w:t>
      </w:r>
      <w:proofErr w:type="gramEnd"/>
    </w:p>
    <w:p w:rsidR="00F474FD" w:rsidRDefault="00EE2569" w:rsidP="00EE2569">
      <w:pPr>
        <w:rPr>
          <w:rFonts w:ascii="Arial" w:hAnsi="Arial" w:cs="Arial"/>
          <w:sz w:val="24"/>
          <w:szCs w:val="24"/>
        </w:rPr>
      </w:pPr>
      <w:r>
        <w:rPr>
          <w:rFonts w:ascii="Arial" w:hAnsi="Arial" w:cs="Arial"/>
          <w:sz w:val="24"/>
          <w:szCs w:val="24"/>
        </w:rPr>
        <w:t xml:space="preserve">For the </w:t>
      </w:r>
      <w:r w:rsidRPr="009E3F6E">
        <w:rPr>
          <w:rFonts w:ascii="Arial" w:hAnsi="Arial" w:cs="Arial"/>
          <w:b/>
          <w:sz w:val="24"/>
          <w:szCs w:val="24"/>
        </w:rPr>
        <w:t>Executive Potentials</w:t>
      </w:r>
      <w:r>
        <w:rPr>
          <w:rFonts w:ascii="Arial" w:hAnsi="Arial" w:cs="Arial"/>
          <w:sz w:val="24"/>
          <w:szCs w:val="24"/>
        </w:rPr>
        <w:t xml:space="preserve"> there were three key elements that were needed for their new roles; </w:t>
      </w:r>
    </w:p>
    <w:p w:rsidR="00F474FD" w:rsidRDefault="00EE2569" w:rsidP="00EE2569">
      <w:pPr>
        <w:rPr>
          <w:rFonts w:ascii="Arial" w:hAnsi="Arial" w:cs="Arial"/>
          <w:sz w:val="24"/>
          <w:szCs w:val="24"/>
        </w:rPr>
      </w:pPr>
      <w:r w:rsidRPr="00EA60F5">
        <w:rPr>
          <w:rFonts w:ascii="Arial" w:hAnsi="Arial" w:cs="Arial"/>
          <w:b/>
          <w:sz w:val="24"/>
          <w:szCs w:val="24"/>
        </w:rPr>
        <w:t>Visionary leadership</w:t>
      </w:r>
      <w:r w:rsidRPr="00EA60F5">
        <w:rPr>
          <w:rFonts w:ascii="Arial" w:hAnsi="Arial" w:cs="Arial"/>
          <w:sz w:val="24"/>
          <w:szCs w:val="24"/>
        </w:rPr>
        <w:t xml:space="preserve"> </w:t>
      </w:r>
      <w:r>
        <w:rPr>
          <w:rFonts w:ascii="Arial" w:hAnsi="Arial" w:cs="Arial"/>
          <w:sz w:val="24"/>
          <w:szCs w:val="24"/>
        </w:rPr>
        <w:t xml:space="preserve">– these senior executives would be managing large business functions or geographic areas, it was essential that they could create a vision of the future that would give clarity and a sense of direction to their </w:t>
      </w:r>
      <w:r w:rsidR="00A67150">
        <w:rPr>
          <w:rFonts w:ascii="Arial" w:hAnsi="Arial" w:cs="Arial"/>
          <w:sz w:val="24"/>
          <w:szCs w:val="24"/>
        </w:rPr>
        <w:t>subordinates;</w:t>
      </w:r>
      <w:r>
        <w:rPr>
          <w:rFonts w:ascii="Arial" w:hAnsi="Arial" w:cs="Arial"/>
          <w:sz w:val="24"/>
          <w:szCs w:val="24"/>
        </w:rPr>
        <w:t xml:space="preserve"> </w:t>
      </w:r>
    </w:p>
    <w:p w:rsidR="00F474FD" w:rsidRDefault="00EE2569" w:rsidP="00EE2569">
      <w:pPr>
        <w:rPr>
          <w:rFonts w:ascii="Arial" w:hAnsi="Arial" w:cs="Arial"/>
          <w:sz w:val="24"/>
          <w:szCs w:val="24"/>
        </w:rPr>
      </w:pPr>
      <w:r w:rsidRPr="00C44E5F">
        <w:rPr>
          <w:rFonts w:ascii="Arial" w:hAnsi="Arial" w:cs="Arial"/>
          <w:b/>
          <w:sz w:val="24"/>
          <w:szCs w:val="24"/>
        </w:rPr>
        <w:t xml:space="preserve">Business Strategy </w:t>
      </w:r>
      <w:r w:rsidR="00097FFA" w:rsidRPr="00C44E5F">
        <w:rPr>
          <w:rFonts w:ascii="Arial" w:hAnsi="Arial" w:cs="Arial"/>
          <w:b/>
          <w:sz w:val="24"/>
          <w:szCs w:val="24"/>
        </w:rPr>
        <w:t>Blueprints</w:t>
      </w:r>
      <w:r w:rsidR="00097FFA">
        <w:rPr>
          <w:rFonts w:ascii="Arial" w:hAnsi="Arial" w:cs="Arial"/>
          <w:b/>
          <w:sz w:val="24"/>
          <w:szCs w:val="24"/>
        </w:rPr>
        <w:t xml:space="preserve"> </w:t>
      </w:r>
      <w:r w:rsidR="00097FFA">
        <w:rPr>
          <w:rFonts w:ascii="Arial" w:hAnsi="Arial" w:cs="Arial"/>
          <w:sz w:val="24"/>
          <w:szCs w:val="24"/>
        </w:rPr>
        <w:t>-</w:t>
      </w:r>
      <w:r>
        <w:rPr>
          <w:rFonts w:ascii="Arial" w:hAnsi="Arial" w:cs="Arial"/>
          <w:sz w:val="24"/>
          <w:szCs w:val="24"/>
        </w:rPr>
        <w:t xml:space="preserve"> they needed to manage for the long term success of the bank and develop strategies that could deal with the exigencies of a changing business environment; and </w:t>
      </w:r>
    </w:p>
    <w:p w:rsidR="00EE2569" w:rsidRDefault="00EE2569" w:rsidP="00EE2569">
      <w:pPr>
        <w:rPr>
          <w:rFonts w:ascii="Arial" w:hAnsi="Arial" w:cs="Arial"/>
          <w:sz w:val="24"/>
          <w:szCs w:val="24"/>
        </w:rPr>
      </w:pPr>
      <w:r w:rsidRPr="00C35C44">
        <w:rPr>
          <w:rFonts w:ascii="Arial" w:hAnsi="Arial" w:cs="Arial"/>
          <w:b/>
          <w:sz w:val="24"/>
          <w:szCs w:val="24"/>
        </w:rPr>
        <w:t>Cultural Intelligence</w:t>
      </w:r>
      <w:r>
        <w:rPr>
          <w:rFonts w:ascii="Arial" w:hAnsi="Arial" w:cs="Arial"/>
          <w:sz w:val="24"/>
          <w:szCs w:val="24"/>
        </w:rPr>
        <w:t xml:space="preserve"> – to assist the bank in its aggressive policy of moving into international financial markets. These modules were each delivered in one week workshops.</w:t>
      </w:r>
    </w:p>
    <w:p w:rsidR="00F474FD" w:rsidRDefault="00EE2569" w:rsidP="00EE2569">
      <w:pPr>
        <w:rPr>
          <w:rFonts w:ascii="Arial" w:hAnsi="Arial" w:cs="Arial"/>
          <w:b/>
          <w:sz w:val="24"/>
          <w:szCs w:val="24"/>
        </w:rPr>
      </w:pPr>
      <w:r>
        <w:rPr>
          <w:rFonts w:ascii="Arial" w:hAnsi="Arial" w:cs="Arial"/>
          <w:sz w:val="24"/>
          <w:szCs w:val="24"/>
        </w:rPr>
        <w:t xml:space="preserve">For the </w:t>
      </w:r>
      <w:r w:rsidRPr="009E3F6E">
        <w:rPr>
          <w:rFonts w:ascii="Arial" w:hAnsi="Arial" w:cs="Arial"/>
          <w:b/>
          <w:sz w:val="24"/>
          <w:szCs w:val="24"/>
        </w:rPr>
        <w:t>High Potentials</w:t>
      </w:r>
      <w:r>
        <w:rPr>
          <w:rFonts w:ascii="Arial" w:hAnsi="Arial" w:cs="Arial"/>
          <w:sz w:val="24"/>
          <w:szCs w:val="24"/>
        </w:rPr>
        <w:t xml:space="preserve"> two modules were considered sufficient</w:t>
      </w:r>
      <w:r w:rsidRPr="009E3F6E">
        <w:rPr>
          <w:rFonts w:ascii="Arial" w:hAnsi="Arial" w:cs="Arial"/>
          <w:b/>
          <w:sz w:val="24"/>
          <w:szCs w:val="24"/>
        </w:rPr>
        <w:t xml:space="preserve">; </w:t>
      </w:r>
    </w:p>
    <w:p w:rsidR="00F474FD" w:rsidRDefault="00EE2569" w:rsidP="00EE2569">
      <w:pPr>
        <w:rPr>
          <w:rFonts w:ascii="Arial" w:hAnsi="Arial" w:cs="Arial"/>
          <w:sz w:val="24"/>
          <w:szCs w:val="24"/>
        </w:rPr>
      </w:pPr>
      <w:r w:rsidRPr="009E3F6E">
        <w:rPr>
          <w:rFonts w:ascii="Arial" w:hAnsi="Arial" w:cs="Arial"/>
          <w:b/>
          <w:sz w:val="24"/>
          <w:szCs w:val="24"/>
        </w:rPr>
        <w:t>Managing Relationships</w:t>
      </w:r>
      <w:r>
        <w:rPr>
          <w:rFonts w:ascii="Arial" w:hAnsi="Arial" w:cs="Arial"/>
          <w:sz w:val="24"/>
          <w:szCs w:val="24"/>
        </w:rPr>
        <w:t xml:space="preserve"> – with their team and cross functionally, and dealing with conflict and negotiation; and </w:t>
      </w:r>
    </w:p>
    <w:p w:rsidR="00F474FD" w:rsidRDefault="00EE2569" w:rsidP="00EE2569">
      <w:pPr>
        <w:rPr>
          <w:rFonts w:ascii="Arial" w:hAnsi="Arial" w:cs="Arial"/>
          <w:sz w:val="24"/>
          <w:szCs w:val="24"/>
        </w:rPr>
      </w:pPr>
      <w:r w:rsidRPr="009E3F6E">
        <w:rPr>
          <w:rFonts w:ascii="Arial" w:hAnsi="Arial" w:cs="Arial"/>
          <w:b/>
          <w:sz w:val="24"/>
          <w:szCs w:val="24"/>
        </w:rPr>
        <w:t>Managing Results</w:t>
      </w:r>
      <w:r>
        <w:rPr>
          <w:rFonts w:ascii="Arial" w:hAnsi="Arial" w:cs="Arial"/>
          <w:sz w:val="24"/>
          <w:szCs w:val="24"/>
        </w:rPr>
        <w:t xml:space="preserve"> – motivating staff and managing performance, managing change, managing in an uncertain environment. </w:t>
      </w:r>
    </w:p>
    <w:p w:rsidR="00EE2569" w:rsidRDefault="00EE2569" w:rsidP="00EE2569">
      <w:pPr>
        <w:rPr>
          <w:rFonts w:ascii="Arial" w:hAnsi="Arial" w:cs="Arial"/>
          <w:sz w:val="24"/>
          <w:szCs w:val="24"/>
        </w:rPr>
      </w:pPr>
      <w:r>
        <w:rPr>
          <w:rFonts w:ascii="Arial" w:hAnsi="Arial" w:cs="Arial"/>
          <w:sz w:val="24"/>
          <w:szCs w:val="24"/>
        </w:rPr>
        <w:t>Again these modules were delivered in one week workshops.</w:t>
      </w:r>
    </w:p>
    <w:p w:rsidR="00FC4FC2" w:rsidRDefault="00EE2569" w:rsidP="00EE2569">
      <w:pPr>
        <w:rPr>
          <w:rFonts w:ascii="Arial" w:hAnsi="Arial" w:cs="Arial"/>
          <w:sz w:val="24"/>
          <w:szCs w:val="24"/>
        </w:rPr>
      </w:pPr>
      <w:r>
        <w:rPr>
          <w:rFonts w:ascii="Arial" w:hAnsi="Arial" w:cs="Arial"/>
          <w:sz w:val="24"/>
          <w:szCs w:val="24"/>
        </w:rPr>
        <w:t>But we believe that leadership success is not something that can be taught in a seminar. While knowledge of the business and how to manage may be essential for succes</w:t>
      </w:r>
      <w:r w:rsidR="00533CAA">
        <w:rPr>
          <w:rFonts w:ascii="Arial" w:hAnsi="Arial" w:cs="Arial"/>
          <w:sz w:val="24"/>
          <w:szCs w:val="24"/>
        </w:rPr>
        <w:t>s</w:t>
      </w:r>
      <w:r w:rsidR="00097FFA">
        <w:rPr>
          <w:rFonts w:ascii="Arial" w:hAnsi="Arial" w:cs="Arial"/>
          <w:sz w:val="24"/>
          <w:szCs w:val="24"/>
        </w:rPr>
        <w:t>,</w:t>
      </w:r>
      <w:r w:rsidR="00533CAA">
        <w:rPr>
          <w:rFonts w:ascii="Arial" w:hAnsi="Arial" w:cs="Arial"/>
          <w:sz w:val="24"/>
          <w:szCs w:val="24"/>
        </w:rPr>
        <w:t xml:space="preserve"> it is not sufficient. Leaders</w:t>
      </w:r>
      <w:r>
        <w:rPr>
          <w:rFonts w:ascii="Arial" w:hAnsi="Arial" w:cs="Arial"/>
          <w:sz w:val="24"/>
          <w:szCs w:val="24"/>
        </w:rPr>
        <w:t xml:space="preserve"> need to be able to make things happen and make progress even when it </w:t>
      </w:r>
      <w:r>
        <w:rPr>
          <w:rFonts w:ascii="Arial" w:hAnsi="Arial" w:cs="Arial"/>
          <w:sz w:val="24"/>
          <w:szCs w:val="24"/>
        </w:rPr>
        <w:lastRenderedPageBreak/>
        <w:t xml:space="preserve">might not be clear what to do next. They need the ability to sort things out as they go. To try things out and learn from their experience, whether that be success or failure. This is why we introduced a key developmental element in both </w:t>
      </w:r>
      <w:proofErr w:type="spellStart"/>
      <w:r>
        <w:rPr>
          <w:rFonts w:ascii="Arial" w:hAnsi="Arial" w:cs="Arial"/>
          <w:sz w:val="24"/>
          <w:szCs w:val="24"/>
        </w:rPr>
        <w:t>programmes</w:t>
      </w:r>
      <w:proofErr w:type="spellEnd"/>
      <w:r>
        <w:rPr>
          <w:rFonts w:ascii="Arial" w:hAnsi="Arial" w:cs="Arial"/>
          <w:sz w:val="24"/>
          <w:szCs w:val="24"/>
        </w:rPr>
        <w:t xml:space="preserve"> which was </w:t>
      </w:r>
      <w:r w:rsidRPr="00983D72">
        <w:rPr>
          <w:rFonts w:ascii="Arial" w:hAnsi="Arial" w:cs="Arial"/>
          <w:b/>
          <w:sz w:val="24"/>
          <w:szCs w:val="24"/>
        </w:rPr>
        <w:t xml:space="preserve">Action Learning. </w:t>
      </w:r>
      <w:r>
        <w:rPr>
          <w:rFonts w:ascii="Arial" w:hAnsi="Arial" w:cs="Arial"/>
          <w:sz w:val="24"/>
          <w:szCs w:val="24"/>
        </w:rPr>
        <w:t xml:space="preserve">We wanted the projects to be “real” in the sense that we wanted the projects to relate to the participant’s current jobs. This was done for two purposes. One was that </w:t>
      </w:r>
      <w:r w:rsidRPr="00CD5436">
        <w:rPr>
          <w:rFonts w:ascii="Arial" w:hAnsi="Arial" w:cs="Arial"/>
          <w:sz w:val="24"/>
          <w:szCs w:val="24"/>
        </w:rPr>
        <w:t>the solution to</w:t>
      </w:r>
      <w:r>
        <w:rPr>
          <w:rFonts w:ascii="Arial" w:hAnsi="Arial" w:cs="Arial"/>
          <w:sz w:val="24"/>
          <w:szCs w:val="24"/>
        </w:rPr>
        <w:t xml:space="preserve"> the problem should be something that should have an immediate benefit to the </w:t>
      </w:r>
      <w:proofErr w:type="spellStart"/>
      <w:r>
        <w:rPr>
          <w:rFonts w:ascii="Arial" w:hAnsi="Arial" w:cs="Arial"/>
          <w:sz w:val="24"/>
          <w:szCs w:val="24"/>
        </w:rPr>
        <w:t>organisation</w:t>
      </w:r>
      <w:proofErr w:type="spellEnd"/>
      <w:r>
        <w:rPr>
          <w:rFonts w:ascii="Arial" w:hAnsi="Arial" w:cs="Arial"/>
          <w:sz w:val="24"/>
          <w:szCs w:val="24"/>
        </w:rPr>
        <w:t xml:space="preserve">. The second was that we gave the responsibility for framing the project or problem to the participant. We were asking them to consider ways in which they </w:t>
      </w:r>
      <w:r w:rsidRPr="00B358EC">
        <w:rPr>
          <w:rFonts w:ascii="Arial" w:hAnsi="Arial" w:cs="Arial"/>
          <w:sz w:val="24"/>
          <w:szCs w:val="24"/>
        </w:rPr>
        <w:t>could improve the business processes that were under their control. They were</w:t>
      </w:r>
      <w:r>
        <w:rPr>
          <w:rFonts w:ascii="Arial" w:hAnsi="Arial" w:cs="Arial"/>
          <w:sz w:val="24"/>
          <w:szCs w:val="24"/>
        </w:rPr>
        <w:t xml:space="preserve"> responsible for choosing the level of challenge, or difficulty of the project they undertook. This could give some understanding of their ability to identify a project that could have a significant impact on the strategy or bottom line of the business. </w:t>
      </w:r>
      <w:r w:rsidR="00533CAA">
        <w:rPr>
          <w:rFonts w:ascii="Arial" w:hAnsi="Arial" w:cs="Arial"/>
          <w:sz w:val="24"/>
          <w:szCs w:val="24"/>
        </w:rPr>
        <w:t xml:space="preserve">One important point was that </w:t>
      </w:r>
      <w:r>
        <w:rPr>
          <w:rFonts w:ascii="Arial" w:hAnsi="Arial" w:cs="Arial"/>
          <w:sz w:val="24"/>
          <w:szCs w:val="24"/>
        </w:rPr>
        <w:t>It also gave them legitimacy to question current practice</w:t>
      </w:r>
      <w:r w:rsidR="00B70118">
        <w:rPr>
          <w:rFonts w:ascii="Arial" w:hAnsi="Arial" w:cs="Arial"/>
          <w:sz w:val="24"/>
          <w:szCs w:val="24"/>
        </w:rPr>
        <w:t>s</w:t>
      </w:r>
      <w:r>
        <w:rPr>
          <w:rFonts w:ascii="Arial" w:hAnsi="Arial" w:cs="Arial"/>
          <w:sz w:val="24"/>
          <w:szCs w:val="24"/>
        </w:rPr>
        <w:t xml:space="preserve"> and try to improve processes.</w:t>
      </w:r>
      <w:r w:rsidR="00533CAA">
        <w:rPr>
          <w:rFonts w:ascii="Arial" w:hAnsi="Arial" w:cs="Arial"/>
          <w:sz w:val="24"/>
          <w:szCs w:val="24"/>
        </w:rPr>
        <w:t xml:space="preserve"> This freedom is not something which is common</w:t>
      </w:r>
      <w:r w:rsidR="00075F60">
        <w:rPr>
          <w:rFonts w:ascii="Arial" w:hAnsi="Arial" w:cs="Arial"/>
          <w:sz w:val="24"/>
          <w:szCs w:val="24"/>
        </w:rPr>
        <w:t xml:space="preserve"> in many businesses</w:t>
      </w:r>
      <w:r w:rsidR="00533CAA">
        <w:rPr>
          <w:rFonts w:ascii="Arial" w:hAnsi="Arial" w:cs="Arial"/>
          <w:sz w:val="24"/>
          <w:szCs w:val="24"/>
        </w:rPr>
        <w:t xml:space="preserve">, either in the West or more specifically in East Asian </w:t>
      </w:r>
      <w:proofErr w:type="spellStart"/>
      <w:r w:rsidR="00533CAA">
        <w:rPr>
          <w:rFonts w:ascii="Arial" w:hAnsi="Arial" w:cs="Arial"/>
          <w:sz w:val="24"/>
          <w:szCs w:val="24"/>
        </w:rPr>
        <w:t>organisations</w:t>
      </w:r>
      <w:proofErr w:type="spellEnd"/>
      <w:r w:rsidR="00533CAA">
        <w:rPr>
          <w:rFonts w:ascii="Arial" w:hAnsi="Arial" w:cs="Arial"/>
          <w:sz w:val="24"/>
          <w:szCs w:val="24"/>
        </w:rPr>
        <w:t xml:space="preserve">. </w:t>
      </w:r>
      <w:r>
        <w:rPr>
          <w:rFonts w:ascii="Arial" w:hAnsi="Arial" w:cs="Arial"/>
          <w:sz w:val="24"/>
          <w:szCs w:val="24"/>
        </w:rPr>
        <w:t>I</w:t>
      </w:r>
      <w:r w:rsidR="00B70118">
        <w:rPr>
          <w:rFonts w:ascii="Arial" w:hAnsi="Arial" w:cs="Arial"/>
          <w:sz w:val="24"/>
          <w:szCs w:val="24"/>
        </w:rPr>
        <w:t>f they were successful</w:t>
      </w:r>
      <w:r w:rsidR="00EE36D9">
        <w:rPr>
          <w:rFonts w:ascii="Arial" w:hAnsi="Arial" w:cs="Arial"/>
          <w:sz w:val="24"/>
          <w:szCs w:val="24"/>
        </w:rPr>
        <w:t>,</w:t>
      </w:r>
      <w:r w:rsidR="00B70118">
        <w:rPr>
          <w:rFonts w:ascii="Arial" w:hAnsi="Arial" w:cs="Arial"/>
          <w:sz w:val="24"/>
          <w:szCs w:val="24"/>
        </w:rPr>
        <w:t xml:space="preserve"> both they professionally</w:t>
      </w:r>
      <w:r w:rsidR="00EE36D9" w:rsidRPr="00EE36D9">
        <w:rPr>
          <w:rFonts w:ascii="Arial" w:hAnsi="Arial" w:cs="Arial"/>
          <w:sz w:val="24"/>
          <w:szCs w:val="24"/>
        </w:rPr>
        <w:t xml:space="preserve"> </w:t>
      </w:r>
      <w:r w:rsidR="00EE36D9">
        <w:rPr>
          <w:rFonts w:ascii="Arial" w:hAnsi="Arial" w:cs="Arial"/>
          <w:sz w:val="24"/>
          <w:szCs w:val="24"/>
        </w:rPr>
        <w:t>could benefit considerably</w:t>
      </w:r>
      <w:r w:rsidR="00B70118">
        <w:rPr>
          <w:rFonts w:ascii="Arial" w:hAnsi="Arial" w:cs="Arial"/>
          <w:sz w:val="24"/>
          <w:szCs w:val="24"/>
        </w:rPr>
        <w:t xml:space="preserve">, and the </w:t>
      </w:r>
      <w:r w:rsidR="00EE36D9">
        <w:rPr>
          <w:rFonts w:ascii="Arial" w:hAnsi="Arial" w:cs="Arial"/>
          <w:sz w:val="24"/>
          <w:szCs w:val="24"/>
        </w:rPr>
        <w:t xml:space="preserve">bottom line of </w:t>
      </w:r>
      <w:proofErr w:type="spellStart"/>
      <w:r w:rsidR="00B70118">
        <w:rPr>
          <w:rFonts w:ascii="Arial" w:hAnsi="Arial" w:cs="Arial"/>
          <w:sz w:val="24"/>
          <w:szCs w:val="24"/>
        </w:rPr>
        <w:t>organis</w:t>
      </w:r>
      <w:r w:rsidR="00EE36D9">
        <w:rPr>
          <w:rFonts w:ascii="Arial" w:hAnsi="Arial" w:cs="Arial"/>
          <w:sz w:val="24"/>
          <w:szCs w:val="24"/>
        </w:rPr>
        <w:t>ation</w:t>
      </w:r>
      <w:proofErr w:type="spellEnd"/>
      <w:r w:rsidR="00EE36D9">
        <w:rPr>
          <w:rFonts w:ascii="Arial" w:hAnsi="Arial" w:cs="Arial"/>
          <w:sz w:val="24"/>
          <w:szCs w:val="24"/>
        </w:rPr>
        <w:t xml:space="preserve"> could be significantly improved. </w:t>
      </w:r>
      <w:r w:rsidR="00533CAA">
        <w:rPr>
          <w:rFonts w:ascii="Arial" w:hAnsi="Arial" w:cs="Arial"/>
          <w:sz w:val="24"/>
          <w:szCs w:val="24"/>
        </w:rPr>
        <w:t>But i</w:t>
      </w:r>
      <w:r>
        <w:rPr>
          <w:rFonts w:ascii="Arial" w:hAnsi="Arial" w:cs="Arial"/>
          <w:sz w:val="24"/>
          <w:szCs w:val="24"/>
        </w:rPr>
        <w:t xml:space="preserve">f they chose safe </w:t>
      </w:r>
      <w:r w:rsidR="00EE36D9">
        <w:rPr>
          <w:rFonts w:ascii="Arial" w:hAnsi="Arial" w:cs="Arial"/>
          <w:sz w:val="24"/>
          <w:szCs w:val="24"/>
        </w:rPr>
        <w:t xml:space="preserve">projects, which were easily achieved </w:t>
      </w:r>
      <w:r>
        <w:rPr>
          <w:rFonts w:ascii="Arial" w:hAnsi="Arial" w:cs="Arial"/>
          <w:sz w:val="24"/>
          <w:szCs w:val="24"/>
        </w:rPr>
        <w:t>then perhaps they did not have the self -confidence or caliber to make it to the top.</w:t>
      </w:r>
    </w:p>
    <w:p w:rsidR="00EE2569" w:rsidRDefault="00EE2569" w:rsidP="00EE2569">
      <w:pPr>
        <w:rPr>
          <w:rFonts w:ascii="Arial" w:hAnsi="Arial" w:cs="Arial"/>
          <w:sz w:val="24"/>
          <w:szCs w:val="24"/>
        </w:rPr>
      </w:pPr>
      <w:r>
        <w:rPr>
          <w:rFonts w:ascii="Arial" w:hAnsi="Arial" w:cs="Arial"/>
          <w:sz w:val="24"/>
          <w:szCs w:val="24"/>
        </w:rPr>
        <w:t xml:space="preserve">For the </w:t>
      </w:r>
      <w:r>
        <w:rPr>
          <w:rFonts w:ascii="Arial" w:hAnsi="Arial" w:cs="Arial"/>
          <w:b/>
          <w:sz w:val="24"/>
          <w:szCs w:val="24"/>
        </w:rPr>
        <w:t>Visionary L</w:t>
      </w:r>
      <w:r w:rsidRPr="00973D39">
        <w:rPr>
          <w:rFonts w:ascii="Arial" w:hAnsi="Arial" w:cs="Arial"/>
          <w:b/>
          <w:sz w:val="24"/>
          <w:szCs w:val="24"/>
        </w:rPr>
        <w:t>eaders</w:t>
      </w:r>
      <w:r>
        <w:rPr>
          <w:rFonts w:ascii="Arial" w:hAnsi="Arial" w:cs="Arial"/>
          <w:sz w:val="24"/>
          <w:szCs w:val="24"/>
        </w:rPr>
        <w:t xml:space="preserve"> - they were asked to identify “</w:t>
      </w:r>
      <w:r w:rsidRPr="00973D39">
        <w:rPr>
          <w:rFonts w:ascii="Arial" w:hAnsi="Arial" w:cs="Arial"/>
          <w:sz w:val="24"/>
          <w:szCs w:val="24"/>
        </w:rPr>
        <w:t>What the Bank should be d</w:t>
      </w:r>
      <w:r>
        <w:rPr>
          <w:rFonts w:ascii="Arial" w:hAnsi="Arial" w:cs="Arial"/>
          <w:sz w:val="24"/>
          <w:szCs w:val="24"/>
        </w:rPr>
        <w:t>oing differently to enhance it</w:t>
      </w:r>
      <w:r w:rsidRPr="00973D39">
        <w:rPr>
          <w:rFonts w:ascii="Arial" w:hAnsi="Arial" w:cs="Arial"/>
          <w:sz w:val="24"/>
          <w:szCs w:val="24"/>
        </w:rPr>
        <w:t>s value</w:t>
      </w:r>
      <w:r>
        <w:rPr>
          <w:rFonts w:ascii="Arial" w:hAnsi="Arial" w:cs="Arial"/>
          <w:sz w:val="24"/>
          <w:szCs w:val="24"/>
        </w:rPr>
        <w:t xml:space="preserve">.”  Since these projects have a strategic impact they would have to get clearance from the Board, so the participants would have to convince the Board members that their ideas were sound before they got the green light to go ahead. They would have to get the cooperation of various divisions and deal with resistance to the change they were suggesting. </w:t>
      </w:r>
      <w:r w:rsidR="00EE36D9">
        <w:rPr>
          <w:rFonts w:ascii="Arial" w:hAnsi="Arial" w:cs="Arial"/>
          <w:sz w:val="24"/>
          <w:szCs w:val="24"/>
        </w:rPr>
        <w:t>Finally,</w:t>
      </w:r>
      <w:r>
        <w:rPr>
          <w:rFonts w:ascii="Arial" w:hAnsi="Arial" w:cs="Arial"/>
          <w:sz w:val="24"/>
          <w:szCs w:val="24"/>
        </w:rPr>
        <w:t xml:space="preserve"> they had to make it work and deliver the benefits they foresaw. Clearly this is very challenging, but it gave an opportunity that had never before been made available to them. </w:t>
      </w:r>
    </w:p>
    <w:p w:rsidR="00EE2569" w:rsidRDefault="00EE2569" w:rsidP="00EE2569">
      <w:pPr>
        <w:rPr>
          <w:rFonts w:ascii="Arial" w:hAnsi="Arial" w:cs="Arial"/>
          <w:sz w:val="24"/>
          <w:szCs w:val="24"/>
        </w:rPr>
      </w:pPr>
      <w:r>
        <w:rPr>
          <w:rFonts w:ascii="Arial" w:hAnsi="Arial" w:cs="Arial"/>
          <w:sz w:val="24"/>
          <w:szCs w:val="24"/>
        </w:rPr>
        <w:t xml:space="preserve">For the </w:t>
      </w:r>
      <w:r w:rsidRPr="002776F5">
        <w:rPr>
          <w:rFonts w:ascii="Arial" w:hAnsi="Arial" w:cs="Arial"/>
          <w:b/>
          <w:sz w:val="24"/>
          <w:szCs w:val="24"/>
        </w:rPr>
        <w:t>High Potentials</w:t>
      </w:r>
      <w:r>
        <w:rPr>
          <w:rFonts w:ascii="Arial" w:hAnsi="Arial" w:cs="Arial"/>
          <w:sz w:val="24"/>
          <w:szCs w:val="24"/>
        </w:rPr>
        <w:t xml:space="preserve"> – they were asked to identify “Changes I want to bring to the </w:t>
      </w:r>
      <w:proofErr w:type="spellStart"/>
      <w:r w:rsidR="00533CAA">
        <w:rPr>
          <w:rFonts w:ascii="Arial" w:hAnsi="Arial" w:cs="Arial"/>
          <w:sz w:val="24"/>
          <w:szCs w:val="24"/>
        </w:rPr>
        <w:t>organis</w:t>
      </w:r>
      <w:r w:rsidR="00EE36D9">
        <w:rPr>
          <w:rFonts w:ascii="Arial" w:hAnsi="Arial" w:cs="Arial"/>
          <w:sz w:val="24"/>
          <w:szCs w:val="24"/>
        </w:rPr>
        <w:t>ation</w:t>
      </w:r>
      <w:proofErr w:type="spellEnd"/>
      <w:r w:rsidR="00EE36D9">
        <w:rPr>
          <w:rFonts w:ascii="Arial" w:hAnsi="Arial" w:cs="Arial"/>
          <w:sz w:val="24"/>
          <w:szCs w:val="24"/>
        </w:rPr>
        <w:t>.” Since</w:t>
      </w:r>
      <w:r>
        <w:rPr>
          <w:rFonts w:ascii="Arial" w:hAnsi="Arial" w:cs="Arial"/>
          <w:sz w:val="24"/>
          <w:szCs w:val="24"/>
        </w:rPr>
        <w:t xml:space="preserve"> most of these managers were already acting as departmental mangers the project gave them the discretion to change things which could lead to operational efficiencies. This might involve other interdependent departments so the change would have to be sold to the other department in order to get buy in. Again there is an i</w:t>
      </w:r>
      <w:r w:rsidR="00097FFA">
        <w:rPr>
          <w:rFonts w:ascii="Arial" w:hAnsi="Arial" w:cs="Arial"/>
          <w:sz w:val="24"/>
          <w:szCs w:val="24"/>
        </w:rPr>
        <w:t xml:space="preserve">mmediate pay off for the </w:t>
      </w:r>
      <w:proofErr w:type="spellStart"/>
      <w:r w:rsidR="00097FFA">
        <w:rPr>
          <w:rFonts w:ascii="Arial" w:hAnsi="Arial" w:cs="Arial"/>
          <w:sz w:val="24"/>
          <w:szCs w:val="24"/>
        </w:rPr>
        <w:t>organis</w:t>
      </w:r>
      <w:r>
        <w:rPr>
          <w:rFonts w:ascii="Arial" w:hAnsi="Arial" w:cs="Arial"/>
          <w:sz w:val="24"/>
          <w:szCs w:val="24"/>
        </w:rPr>
        <w:t>ation</w:t>
      </w:r>
      <w:proofErr w:type="spellEnd"/>
      <w:r>
        <w:rPr>
          <w:rFonts w:ascii="Arial" w:hAnsi="Arial" w:cs="Arial"/>
          <w:sz w:val="24"/>
          <w:szCs w:val="24"/>
        </w:rPr>
        <w:t xml:space="preserve">, and the manager builds a sense of </w:t>
      </w:r>
      <w:r w:rsidR="00533CAA">
        <w:rPr>
          <w:rFonts w:ascii="Arial" w:hAnsi="Arial" w:cs="Arial"/>
          <w:sz w:val="24"/>
          <w:szCs w:val="24"/>
        </w:rPr>
        <w:t xml:space="preserve">ownership and </w:t>
      </w:r>
      <w:r>
        <w:rPr>
          <w:rFonts w:ascii="Arial" w:hAnsi="Arial" w:cs="Arial"/>
          <w:sz w:val="24"/>
          <w:szCs w:val="24"/>
        </w:rPr>
        <w:t>control of the change and a realistic sense of his/her own capabilities. This process empowers the manager</w:t>
      </w:r>
      <w:r w:rsidR="00533CAA">
        <w:rPr>
          <w:rFonts w:ascii="Arial" w:hAnsi="Arial" w:cs="Arial"/>
          <w:sz w:val="24"/>
          <w:szCs w:val="24"/>
        </w:rPr>
        <w:t xml:space="preserve"> and build his/her </w:t>
      </w:r>
      <w:r w:rsidR="00075F60">
        <w:rPr>
          <w:rFonts w:ascii="Arial" w:hAnsi="Arial" w:cs="Arial"/>
          <w:sz w:val="24"/>
          <w:szCs w:val="24"/>
        </w:rPr>
        <w:t>self-efficacy</w:t>
      </w:r>
      <w:r>
        <w:rPr>
          <w:rFonts w:ascii="Arial" w:hAnsi="Arial" w:cs="Arial"/>
          <w:sz w:val="24"/>
          <w:szCs w:val="24"/>
        </w:rPr>
        <w:t xml:space="preserve">. </w:t>
      </w:r>
    </w:p>
    <w:p w:rsidR="00EE2569" w:rsidRDefault="00EE2569" w:rsidP="00EE2569">
      <w:pPr>
        <w:rPr>
          <w:rFonts w:ascii="Arial" w:hAnsi="Arial" w:cs="Arial"/>
          <w:sz w:val="24"/>
          <w:szCs w:val="24"/>
        </w:rPr>
      </w:pPr>
      <w:r>
        <w:rPr>
          <w:rFonts w:ascii="Arial" w:hAnsi="Arial" w:cs="Arial"/>
          <w:sz w:val="24"/>
          <w:szCs w:val="24"/>
        </w:rPr>
        <w:t xml:space="preserve">We also saw that the </w:t>
      </w:r>
      <w:r w:rsidRPr="009A4C66">
        <w:rPr>
          <w:rFonts w:ascii="Arial" w:hAnsi="Arial" w:cs="Arial"/>
          <w:b/>
          <w:sz w:val="24"/>
          <w:szCs w:val="24"/>
        </w:rPr>
        <w:t>Visionary Leaders</w:t>
      </w:r>
      <w:r>
        <w:rPr>
          <w:rFonts w:ascii="Arial" w:hAnsi="Arial" w:cs="Arial"/>
          <w:sz w:val="24"/>
          <w:szCs w:val="24"/>
        </w:rPr>
        <w:t xml:space="preserve"> would need to develop a clear sense of the                              strategic </w:t>
      </w:r>
      <w:r w:rsidR="00075F60">
        <w:rPr>
          <w:rFonts w:ascii="Arial" w:hAnsi="Arial" w:cs="Arial"/>
          <w:sz w:val="24"/>
          <w:szCs w:val="24"/>
        </w:rPr>
        <w:t>challenges and the options open to the Bank,</w:t>
      </w:r>
      <w:r>
        <w:rPr>
          <w:rFonts w:ascii="Arial" w:hAnsi="Arial" w:cs="Arial"/>
          <w:sz w:val="24"/>
          <w:szCs w:val="24"/>
        </w:rPr>
        <w:t xml:space="preserve"> the issues involved in introducing change into the </w:t>
      </w:r>
      <w:r w:rsidR="00EE36D9">
        <w:rPr>
          <w:rFonts w:ascii="Arial" w:hAnsi="Arial" w:cs="Arial"/>
          <w:sz w:val="24"/>
          <w:szCs w:val="24"/>
        </w:rPr>
        <w:t>Bank, in</w:t>
      </w:r>
      <w:r>
        <w:rPr>
          <w:rFonts w:ascii="Arial" w:hAnsi="Arial" w:cs="Arial"/>
          <w:sz w:val="24"/>
          <w:szCs w:val="24"/>
        </w:rPr>
        <w:t xml:space="preserve"> the fast moving and turbulent business environment of </w:t>
      </w:r>
      <w:r w:rsidR="00533CAA">
        <w:rPr>
          <w:rFonts w:ascii="Arial" w:hAnsi="Arial" w:cs="Arial"/>
          <w:sz w:val="24"/>
          <w:szCs w:val="24"/>
        </w:rPr>
        <w:t>the banking world</w:t>
      </w:r>
      <w:r>
        <w:rPr>
          <w:rFonts w:ascii="Arial" w:hAnsi="Arial" w:cs="Arial"/>
          <w:sz w:val="24"/>
          <w:szCs w:val="24"/>
        </w:rPr>
        <w:t xml:space="preserve">.  So we adapted the idea of </w:t>
      </w:r>
      <w:r w:rsidRPr="009A4C66">
        <w:rPr>
          <w:rFonts w:ascii="Arial" w:hAnsi="Arial" w:cs="Arial"/>
          <w:b/>
          <w:sz w:val="24"/>
          <w:szCs w:val="24"/>
        </w:rPr>
        <w:t>Scenario Planning</w:t>
      </w:r>
      <w:r>
        <w:rPr>
          <w:rFonts w:ascii="Arial" w:hAnsi="Arial" w:cs="Arial"/>
          <w:sz w:val="24"/>
          <w:szCs w:val="24"/>
        </w:rPr>
        <w:t xml:space="preserve"> to </w:t>
      </w:r>
      <w:r>
        <w:rPr>
          <w:rFonts w:ascii="Arial" w:hAnsi="Arial" w:cs="Arial"/>
          <w:sz w:val="24"/>
          <w:szCs w:val="24"/>
        </w:rPr>
        <w:lastRenderedPageBreak/>
        <w:t>give them the challenge of developing a flexible mindset in determining the Bank’s response to disruptive events. We suggested that every few months the Board would identify a potential disruptive change</w:t>
      </w:r>
      <w:r w:rsidR="00075F60">
        <w:rPr>
          <w:rFonts w:ascii="Arial" w:hAnsi="Arial" w:cs="Arial"/>
          <w:sz w:val="24"/>
          <w:szCs w:val="24"/>
        </w:rPr>
        <w:t>s</w:t>
      </w:r>
      <w:r>
        <w:rPr>
          <w:rFonts w:ascii="Arial" w:hAnsi="Arial" w:cs="Arial"/>
          <w:sz w:val="24"/>
          <w:szCs w:val="24"/>
        </w:rPr>
        <w:t xml:space="preserve"> to the Bank’s environment. For </w:t>
      </w:r>
      <w:r w:rsidR="00EE36D9">
        <w:rPr>
          <w:rFonts w:ascii="Arial" w:hAnsi="Arial" w:cs="Arial"/>
          <w:sz w:val="24"/>
          <w:szCs w:val="24"/>
        </w:rPr>
        <w:t>example, one</w:t>
      </w:r>
      <w:r>
        <w:rPr>
          <w:rFonts w:ascii="Arial" w:hAnsi="Arial" w:cs="Arial"/>
          <w:sz w:val="24"/>
          <w:szCs w:val="24"/>
        </w:rPr>
        <w:t xml:space="preserve"> Scenario might be that the Central Bank of Korea decides that it will give a stimulus to its economy by quantitative easing and releasing US$ 50 billion over a </w:t>
      </w:r>
      <w:r w:rsidR="00EE36D9">
        <w:rPr>
          <w:rFonts w:ascii="Arial" w:hAnsi="Arial" w:cs="Arial"/>
          <w:sz w:val="24"/>
          <w:szCs w:val="24"/>
        </w:rPr>
        <w:t>three-month</w:t>
      </w:r>
      <w:r>
        <w:rPr>
          <w:rFonts w:ascii="Arial" w:hAnsi="Arial" w:cs="Arial"/>
          <w:sz w:val="24"/>
          <w:szCs w:val="24"/>
        </w:rPr>
        <w:t xml:space="preserve"> period. What should the Bank’s response be? These scenarios do not have to be a realistic assessment of what is likely to be, but the learning comes from being aware of the need for flexibility in the bank’s response</w:t>
      </w:r>
      <w:r w:rsidR="00DC66FE">
        <w:rPr>
          <w:rFonts w:ascii="Arial" w:hAnsi="Arial" w:cs="Arial"/>
          <w:sz w:val="24"/>
          <w:szCs w:val="24"/>
        </w:rPr>
        <w:t xml:space="preserve"> to these black swan events</w:t>
      </w:r>
      <w:r>
        <w:rPr>
          <w:rFonts w:ascii="Arial" w:hAnsi="Arial" w:cs="Arial"/>
          <w:sz w:val="24"/>
          <w:szCs w:val="24"/>
        </w:rPr>
        <w:t>. Having given the participants</w:t>
      </w:r>
      <w:r w:rsidR="006F14ED">
        <w:rPr>
          <w:rFonts w:ascii="Arial" w:hAnsi="Arial" w:cs="Arial"/>
          <w:sz w:val="24"/>
          <w:szCs w:val="24"/>
        </w:rPr>
        <w:t>, in groups of 5-6</w:t>
      </w:r>
      <w:r w:rsidR="00075F60">
        <w:rPr>
          <w:rFonts w:ascii="Arial" w:hAnsi="Arial" w:cs="Arial"/>
          <w:sz w:val="24"/>
          <w:szCs w:val="24"/>
        </w:rPr>
        <w:t xml:space="preserve"> participants</w:t>
      </w:r>
      <w:r w:rsidR="006F14ED">
        <w:rPr>
          <w:rFonts w:ascii="Arial" w:hAnsi="Arial" w:cs="Arial"/>
          <w:sz w:val="24"/>
          <w:szCs w:val="24"/>
        </w:rPr>
        <w:t>,</w:t>
      </w:r>
      <w:r>
        <w:rPr>
          <w:rFonts w:ascii="Arial" w:hAnsi="Arial" w:cs="Arial"/>
          <w:sz w:val="24"/>
          <w:szCs w:val="24"/>
        </w:rPr>
        <w:t xml:space="preserve"> a few days to develo</w:t>
      </w:r>
      <w:r w:rsidR="006F14ED">
        <w:rPr>
          <w:rFonts w:ascii="Arial" w:hAnsi="Arial" w:cs="Arial"/>
          <w:sz w:val="24"/>
          <w:szCs w:val="24"/>
        </w:rPr>
        <w:t xml:space="preserve">p their suggested response, they </w:t>
      </w:r>
      <w:r>
        <w:rPr>
          <w:rFonts w:ascii="Arial" w:hAnsi="Arial" w:cs="Arial"/>
          <w:sz w:val="24"/>
          <w:szCs w:val="24"/>
        </w:rPr>
        <w:t>then fed back</w:t>
      </w:r>
      <w:r w:rsidR="006F14ED">
        <w:rPr>
          <w:rFonts w:ascii="Arial" w:hAnsi="Arial" w:cs="Arial"/>
          <w:sz w:val="24"/>
          <w:szCs w:val="24"/>
        </w:rPr>
        <w:t xml:space="preserve"> their responses</w:t>
      </w:r>
      <w:r>
        <w:rPr>
          <w:rFonts w:ascii="Arial" w:hAnsi="Arial" w:cs="Arial"/>
          <w:sz w:val="24"/>
          <w:szCs w:val="24"/>
        </w:rPr>
        <w:t xml:space="preserve"> to the Board for their comments. The learning here is </w:t>
      </w:r>
      <w:r w:rsidR="006F14ED">
        <w:rPr>
          <w:rFonts w:ascii="Arial" w:hAnsi="Arial" w:cs="Arial"/>
          <w:sz w:val="24"/>
          <w:szCs w:val="24"/>
        </w:rPr>
        <w:t>likely to be two-</w:t>
      </w:r>
      <w:r>
        <w:rPr>
          <w:rFonts w:ascii="Arial" w:hAnsi="Arial" w:cs="Arial"/>
          <w:sz w:val="24"/>
          <w:szCs w:val="24"/>
        </w:rPr>
        <w:t>way</w:t>
      </w:r>
      <w:r w:rsidR="00EE36D9">
        <w:rPr>
          <w:rFonts w:ascii="Arial" w:hAnsi="Arial" w:cs="Arial"/>
          <w:sz w:val="24"/>
          <w:szCs w:val="24"/>
        </w:rPr>
        <w:t>,</w:t>
      </w:r>
      <w:r>
        <w:rPr>
          <w:rFonts w:ascii="Arial" w:hAnsi="Arial" w:cs="Arial"/>
          <w:sz w:val="24"/>
          <w:szCs w:val="24"/>
        </w:rPr>
        <w:t xml:space="preserve"> a</w:t>
      </w:r>
      <w:r w:rsidR="00097FFA">
        <w:rPr>
          <w:rFonts w:ascii="Arial" w:hAnsi="Arial" w:cs="Arial"/>
          <w:sz w:val="24"/>
          <w:szCs w:val="24"/>
        </w:rPr>
        <w:t xml:space="preserve"> true conversation between the B</w:t>
      </w:r>
      <w:r>
        <w:rPr>
          <w:rFonts w:ascii="Arial" w:hAnsi="Arial" w:cs="Arial"/>
          <w:sz w:val="24"/>
          <w:szCs w:val="24"/>
        </w:rPr>
        <w:t xml:space="preserve">oard and those aspiring to join. </w:t>
      </w:r>
    </w:p>
    <w:p w:rsidR="00EE2569" w:rsidRDefault="009D0328" w:rsidP="00D0377F">
      <w:pPr>
        <w:rPr>
          <w:rFonts w:ascii="Arial" w:hAnsi="Arial" w:cs="Arial"/>
          <w:sz w:val="24"/>
          <w:szCs w:val="24"/>
        </w:rPr>
      </w:pPr>
      <w:r w:rsidRPr="009D0328">
        <w:rPr>
          <w:rFonts w:ascii="Arial" w:hAnsi="Arial" w:cs="Arial"/>
          <w:noProof/>
          <w:sz w:val="24"/>
          <w:szCs w:val="24"/>
        </w:rPr>
        <mc:AlternateContent>
          <mc:Choice Requires="wpg">
            <w:drawing>
              <wp:anchor distT="45720" distB="45720" distL="182880" distR="182880" simplePos="0" relativeHeight="251673600" behindDoc="0" locked="0" layoutInCell="1" allowOverlap="1" wp14:anchorId="36B0ABFE" wp14:editId="32C31301">
                <wp:simplePos x="0" y="0"/>
                <wp:positionH relativeFrom="margin">
                  <wp:posOffset>-28575</wp:posOffset>
                </wp:positionH>
                <wp:positionV relativeFrom="margin">
                  <wp:posOffset>2057400</wp:posOffset>
                </wp:positionV>
                <wp:extent cx="3594735" cy="2809875"/>
                <wp:effectExtent l="0" t="0" r="5715" b="9525"/>
                <wp:wrapSquare wrapText="bothSides"/>
                <wp:docPr id="15" name="Group 15"/>
                <wp:cNvGraphicFramePr/>
                <a:graphic xmlns:a="http://schemas.openxmlformats.org/drawingml/2006/main">
                  <a:graphicData uri="http://schemas.microsoft.com/office/word/2010/wordprocessingGroup">
                    <wpg:wgp>
                      <wpg:cNvGrpSpPr/>
                      <wpg:grpSpPr>
                        <a:xfrm>
                          <a:off x="0" y="0"/>
                          <a:ext cx="3594735" cy="2809875"/>
                          <a:chOff x="-28585" y="-2"/>
                          <a:chExt cx="3596033" cy="2726173"/>
                        </a:xfrm>
                      </wpg:grpSpPr>
                      <wps:wsp>
                        <wps:cNvPr id="16" name="Rectangle 16"/>
                        <wps:cNvSpPr/>
                        <wps:spPr>
                          <a:xfrm>
                            <a:off x="0" y="-2"/>
                            <a:ext cx="3567448" cy="63764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80491C" w:rsidRPr="009D0328" w:rsidRDefault="0080491C">
                              <w:pPr>
                                <w:jc w:val="center"/>
                                <w:rPr>
                                  <w:rFonts w:asciiTheme="majorHAnsi" w:eastAsiaTheme="majorEastAsia" w:hAnsiTheme="majorHAnsi" w:cstheme="majorBidi"/>
                                  <w:color w:val="FFFFFF" w:themeColor="background1"/>
                                  <w:sz w:val="28"/>
                                  <w:szCs w:val="28"/>
                                </w:rPr>
                              </w:pPr>
                              <w:r w:rsidRPr="009D0328">
                                <w:rPr>
                                  <w:rFonts w:asciiTheme="majorHAnsi" w:eastAsiaTheme="majorEastAsia" w:hAnsiTheme="majorHAnsi" w:cstheme="majorBidi"/>
                                  <w:color w:val="FFFFFF" w:themeColor="background1"/>
                                  <w:sz w:val="28"/>
                                  <w:szCs w:val="28"/>
                                </w:rPr>
                                <w:t xml:space="preserve">ADDITIONAL ELEMENTS FOR VISIONARY LEADERS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Text Box 17"/>
                        <wps:cNvSpPr txBox="1"/>
                        <wps:spPr>
                          <a:xfrm>
                            <a:off x="-28585" y="665370"/>
                            <a:ext cx="3596033" cy="206080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0491C" w:rsidRPr="00DC66FE" w:rsidRDefault="0080491C" w:rsidP="00D0377F">
                              <w:pPr>
                                <w:rPr>
                                  <w:rFonts w:ascii="Arial" w:hAnsi="Arial" w:cs="Arial"/>
                                  <w:caps/>
                                  <w:color w:val="D34817" w:themeColor="accent1"/>
                                  <w:sz w:val="24"/>
                                  <w:szCs w:val="24"/>
                                </w:rPr>
                              </w:pPr>
                              <w:r w:rsidRPr="00DC66FE">
                                <w:rPr>
                                  <w:rFonts w:ascii="Arial" w:hAnsi="Arial" w:cs="Arial"/>
                                  <w:b/>
                                  <w:caps/>
                                  <w:color w:val="D34817" w:themeColor="accent1"/>
                                  <w:sz w:val="24"/>
                                  <w:szCs w:val="24"/>
                                  <w:u w:val="single"/>
                                </w:rPr>
                                <w:t>Scenario Planning</w:t>
                              </w:r>
                              <w:r w:rsidRPr="00DC66FE">
                                <w:rPr>
                                  <w:rFonts w:ascii="Arial" w:hAnsi="Arial" w:cs="Arial"/>
                                  <w:caps/>
                                  <w:color w:val="D34817" w:themeColor="accent1"/>
                                  <w:sz w:val="24"/>
                                  <w:szCs w:val="24"/>
                                </w:rPr>
                                <w:t xml:space="preserve">: </w:t>
                              </w:r>
                              <w:r w:rsidRPr="00DC66FE">
                                <w:rPr>
                                  <w:rFonts w:ascii="Arial" w:hAnsi="Arial" w:cs="Arial"/>
                                  <w:color w:val="D34817" w:themeColor="accent1"/>
                                  <w:sz w:val="24"/>
                                  <w:szCs w:val="24"/>
                                </w:rPr>
                                <w:t>the challenge of developing a flexible mindset in determining the bank’s response to disruptive events. A conver</w:t>
                              </w:r>
                              <w:r w:rsidR="00FC4FC2">
                                <w:rPr>
                                  <w:rFonts w:ascii="Arial" w:hAnsi="Arial" w:cs="Arial"/>
                                  <w:color w:val="D34817" w:themeColor="accent1"/>
                                  <w:sz w:val="24"/>
                                  <w:szCs w:val="24"/>
                                </w:rPr>
                                <w:t>sation takes place between the B</w:t>
                              </w:r>
                              <w:r w:rsidRPr="00DC66FE">
                                <w:rPr>
                                  <w:rFonts w:ascii="Arial" w:hAnsi="Arial" w:cs="Arial"/>
                                  <w:color w:val="D34817" w:themeColor="accent1"/>
                                  <w:sz w:val="24"/>
                                  <w:szCs w:val="24"/>
                                </w:rPr>
                                <w:t>oard and those aspiring to join.</w:t>
                              </w:r>
                            </w:p>
                            <w:p w:rsidR="0080491C" w:rsidRPr="00DC66FE" w:rsidRDefault="0080491C" w:rsidP="009D0328">
                              <w:pPr>
                                <w:rPr>
                                  <w:rFonts w:ascii="Arial" w:hAnsi="Arial" w:cs="Arial"/>
                                  <w:caps/>
                                  <w:color w:val="D34817" w:themeColor="accent1"/>
                                  <w:sz w:val="24"/>
                                  <w:szCs w:val="24"/>
                                </w:rPr>
                              </w:pPr>
                              <w:r w:rsidRPr="00DC66FE">
                                <w:rPr>
                                  <w:rFonts w:ascii="Arial" w:hAnsi="Arial" w:cs="Arial"/>
                                  <w:b/>
                                  <w:caps/>
                                  <w:color w:val="D34817" w:themeColor="accent1"/>
                                  <w:sz w:val="24"/>
                                  <w:szCs w:val="24"/>
                                  <w:u w:val="single"/>
                                </w:rPr>
                                <w:t>Mentoring Programme:</w:t>
                              </w:r>
                              <w:r w:rsidRPr="00DC66FE">
                                <w:rPr>
                                  <w:rFonts w:ascii="Arial" w:hAnsi="Arial" w:cs="Arial"/>
                                  <w:caps/>
                                  <w:color w:val="D34817" w:themeColor="accent1"/>
                                  <w:sz w:val="24"/>
                                  <w:szCs w:val="24"/>
                                </w:rPr>
                                <w:t xml:space="preserve"> </w:t>
                              </w:r>
                              <w:r w:rsidRPr="00DC66FE">
                                <w:rPr>
                                  <w:rFonts w:ascii="Arial" w:hAnsi="Arial" w:cs="Arial"/>
                                  <w:color w:val="D34817" w:themeColor="accent1"/>
                                  <w:sz w:val="24"/>
                                  <w:szCs w:val="24"/>
                                </w:rPr>
                                <w:t>Senior Board members as mentors for the participants. implicit knowledge and understandings made available, to develop managerial judgement and wisdom</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6B0ABFE" id="Group 15" o:spid="_x0000_s1038" style="position:absolute;margin-left:-2.25pt;margin-top:162pt;width:283.05pt;height:221.25pt;z-index:251673600;mso-wrap-distance-left:14.4pt;mso-wrap-distance-top:3.6pt;mso-wrap-distance-right:14.4pt;mso-wrap-distance-bottom:3.6pt;mso-position-horizontal-relative:margin;mso-position-vertical-relative:margin;mso-width-relative:margin;mso-height-relative:margin" coordorigin="-285" coordsize="35960,272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8zDwjgMAALcKAAAOAAAAZHJzL2Uyb0RvYy54bWzMVttu3DYQfS/QfyD0bkvai7QWLAeuUxsF&#10;jMSIXeSZpqiVUIpkSa4l9+s7Q0rajbNpDBdIuw9aXubCOZxzpPN3QyfIEze2VbKM0tMkIlwyVbVy&#10;W0a/P1yfbCJiHZUVFUryMnrmNnp38fNP570u+EI1SlTcEAgibdHrMmqc00UcW9bwjtpTpbmEzVqZ&#10;jjqYmm1cGdpD9E7EiyTJ4l6ZShvFuLWw+j5sRhc+fl1z5j7WteWOiDKCszn/NP75iM/44pwWW0N1&#10;07LxGPQNp+hoKyHpHOo9dZTsTPtVqK5lRllVu1OmuljVdcu4rwGqSZMX1dwYtdO+lm3Rb/UME0D7&#10;Aqc3h2Ufnu4MaSu4u3VEJO3gjnxaAnMAp9fbAmxujL7Xd2Zc2IYZ1jvUpsN/qIQMHtbnGVY+OMJg&#10;cbk+W+VLCM9gb7FJzja5j00L1sDtoN/JYrPegAUYnCzCpbDm171/liyXo3++yNJ8iTbxlD7GU86H&#10;6jW0kt2jZf8dWvcN1dxfgkUkJrSyCa1P0GNUbgUnaRYQ83YzXLawgNw3sZrK3YOV5asVsAbBypZ5&#10;tsq/qJUW2lh3w1VHcFBGBvL71qNPt9YFWCYTzGqVaKvrVgg/QV7xK2HIEwVGUMa4dOmY4AtLIdFe&#10;KvQMQXEFkJ7q8SP3LDjaCfmJ19BGcJULfxhP4K8T+TM0tOIh/zqB35R9Opq/WB8QrWvIP8dO/yl2&#10;OOVoj67c8392Tr7vPHv4zEq62blrpTLHAogZvjrYTyAFaBAlNzwOnmJzfzyq6hkayaigR1az6xYu&#10;85Zad0cNCBBIFYiq+wiPWqi+jNQ4ikijzF/H1tEeOh12I9KDoJWR/XNHDY+I+E0CB87S1QoV0E9W&#10;63wBE3O483i4I3fdlYIOSUG+NfNDtHdiGtZGdZ9Bey8xK2xRySB3GTFnpsmVC0IL6s345aU3A9XT&#10;1N3Ke80wOOKMzfowfKZGjx3tgAsf1MQ7Wrxo7GCLnlJd7pyqW9/1iHTAdbwB0ADUrx8hBvkkBg9I&#10;41/UQFLPWswOmoFaQNwA61gz9Cmuf0MVDpQwy9bLfHxF7eXh7EALkyzZJBN9JymeyP9KfZgpjiwm&#10;0GrZch2oMu+A0AY5CPwYZWZfhB8dkYJXMO44z1/h+KN5Xv0x4fx9ns93/5/zfCT9EZ4DZd/Mcfd/&#10;Yrh/+cPXkX9tjF9y+Pl1OPeKsP/evPgbAAD//wMAUEsDBBQABgAIAAAAIQC2i9eG4QAAAAoBAAAP&#10;AAAAZHJzL2Rvd25yZXYueG1sTI9BS8NAEIXvgv9hGcFbu0nbrBIzKaWopyLYCuJtmkyT0OxuyG6T&#10;9N+7nuxxmI/3vpetJ92KgXvXWIMQzyMQbApbNqZC+Dq8zZ5BOE+mpNYaRriyg3V+f5dRWtrRfPKw&#10;95UIIcalhFB736VSuqJmTW5uOzbhd7K9Jh/OvpJlT2MI161cRJGSmhoTGmrqeFtzcd5fNML7SONm&#10;Gb8Ou/Npe/05JB/fu5gRHx+mzQsIz5P/h+FPP6hDHpyO9mJKJ1qE2SoJJMJysQqbApCoWIE4Ijwp&#10;lYDMM3k7If8FAAD//wMAUEsBAi0AFAAGAAgAAAAhALaDOJL+AAAA4QEAABMAAAAAAAAAAAAAAAAA&#10;AAAAAFtDb250ZW50X1R5cGVzXS54bWxQSwECLQAUAAYACAAAACEAOP0h/9YAAACUAQAACwAAAAAA&#10;AAAAAAAAAAAvAQAAX3JlbHMvLnJlbHNQSwECLQAUAAYACAAAACEA5vMw8I4DAAC3CgAADgAAAAAA&#10;AAAAAAAAAAAuAgAAZHJzL2Uyb0RvYy54bWxQSwECLQAUAAYACAAAACEAtovXhuEAAAAKAQAADwAA&#10;AAAAAAAAAAAAAADoBQAAZHJzL2Rvd25yZXYueG1sUEsFBgAAAAAEAAQA8wAAAPYGAAAAAA==&#10;">
                <v:rect id="Rectangle 16" o:spid="_x0000_s1039" style="position:absolute;width:35674;height:63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sP/jwAAAANsAAAAPAAAAZHJzL2Rvd25yZXYueG1sRE9La8JA&#10;EL4L/Q/LCL3pRimpRjfBCpbirT7uQ3ZMgtnZkF3X5N93C4Xe5uN7zrYYTCsC9a6xrGAxT0AQl1Y3&#10;XCm4nA+zFQjnkTW2lknBSA6K/GWyxUzbJ39TOPlKxBB2GSqove8yKV1Zk0E3tx1x5G62N+gj7Cup&#10;e3zGcNPKZZKk0mDDsaHGjvY1lffTwygIx6s2n+OxDabarUP3cX+7vV+Uep0Ouw0IT4P/F/+5v3Sc&#10;n8LvL/EAmf8AAAD//wMAUEsBAi0AFAAGAAgAAAAhANvh9svuAAAAhQEAABMAAAAAAAAAAAAAAAAA&#10;AAAAAFtDb250ZW50X1R5cGVzXS54bWxQSwECLQAUAAYACAAAACEAWvQsW78AAAAVAQAACwAAAAAA&#10;AAAAAAAAAAAfAQAAX3JlbHMvLnJlbHNQSwECLQAUAAYACAAAACEAO7D/48AAAADbAAAADwAAAAAA&#10;AAAAAAAAAAAHAgAAZHJzL2Rvd25yZXYueG1sUEsFBgAAAAADAAMAtwAAAPQCAAAAAA==&#10;" fillcolor="#d34817 [3204]" stroked="f" strokeweight="1.1111mm">
                  <v:textbox>
                    <w:txbxContent>
                      <w:p w:rsidR="0080491C" w:rsidRPr="009D0328" w:rsidRDefault="0080491C">
                        <w:pPr>
                          <w:jc w:val="center"/>
                          <w:rPr>
                            <w:rFonts w:asciiTheme="majorHAnsi" w:eastAsiaTheme="majorEastAsia" w:hAnsiTheme="majorHAnsi" w:cstheme="majorBidi"/>
                            <w:color w:val="FFFFFF" w:themeColor="background1"/>
                            <w:sz w:val="28"/>
                            <w:szCs w:val="28"/>
                          </w:rPr>
                        </w:pPr>
                        <w:r w:rsidRPr="009D0328">
                          <w:rPr>
                            <w:rFonts w:asciiTheme="majorHAnsi" w:eastAsiaTheme="majorEastAsia" w:hAnsiTheme="majorHAnsi" w:cstheme="majorBidi"/>
                            <w:color w:val="FFFFFF" w:themeColor="background1"/>
                            <w:sz w:val="28"/>
                            <w:szCs w:val="28"/>
                          </w:rPr>
                          <w:t xml:space="preserve">ADDITIONAL ELEMENTS FOR VISIONARY LEADERS </w:t>
                        </w:r>
                      </w:p>
                    </w:txbxContent>
                  </v:textbox>
                </v:rect>
                <v:shape id="Text Box 17" o:spid="_x0000_s1040" type="#_x0000_t202" style="position:absolute;left:-285;top:6653;width:35959;height:206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9kAiwAAAANsAAAAPAAAAZHJzL2Rvd25yZXYueG1sRE/bisIw&#10;EH0X9h/CLPim6a54oRplEQRBEbdd9HVoxrZsM6lN1Pr3RhB8m8O5zmzRmkpcqXGlZQVf/QgEcWZ1&#10;ybmCv3TVm4BwHlljZZkU3MnBYv7RmWGs7Y1/6Zr4XIQQdjEqKLyvYyldVpBB17c1ceBOtjHoA2xy&#10;qRu8hXBTye8oGkmDJYeGAmtaFpT9JxejYL8Zp1V58EseYLI7bt351A5Rqe5n+zMF4an1b/HLvdZh&#10;/hiev4QD5PwBAAD//wMAUEsBAi0AFAAGAAgAAAAhANvh9svuAAAAhQEAABMAAAAAAAAAAAAAAAAA&#10;AAAAAFtDb250ZW50X1R5cGVzXS54bWxQSwECLQAUAAYACAAAACEAWvQsW78AAAAVAQAACwAAAAAA&#10;AAAAAAAAAAAfAQAAX3JlbHMvLnJlbHNQSwECLQAUAAYACAAAACEAzPZAIsAAAADbAAAADwAAAAAA&#10;AAAAAAAAAAAHAgAAZHJzL2Rvd25yZXYueG1sUEsFBgAAAAADAAMAtwAAAPQCAAAAAA==&#10;" filled="f" stroked="f" strokeweight=".5pt">
                  <v:textbox inset=",7.2pt,,0">
                    <w:txbxContent>
                      <w:p w:rsidR="0080491C" w:rsidRPr="00DC66FE" w:rsidRDefault="0080491C" w:rsidP="00D0377F">
                        <w:pPr>
                          <w:rPr>
                            <w:rFonts w:ascii="Arial" w:hAnsi="Arial" w:cs="Arial"/>
                            <w:caps/>
                            <w:color w:val="D34817" w:themeColor="accent1"/>
                            <w:sz w:val="24"/>
                            <w:szCs w:val="24"/>
                          </w:rPr>
                        </w:pPr>
                        <w:r w:rsidRPr="00DC66FE">
                          <w:rPr>
                            <w:rFonts w:ascii="Arial" w:hAnsi="Arial" w:cs="Arial"/>
                            <w:b/>
                            <w:caps/>
                            <w:color w:val="D34817" w:themeColor="accent1"/>
                            <w:sz w:val="24"/>
                            <w:szCs w:val="24"/>
                            <w:u w:val="single"/>
                          </w:rPr>
                          <w:t>Scenario Planning</w:t>
                        </w:r>
                        <w:r w:rsidRPr="00DC66FE">
                          <w:rPr>
                            <w:rFonts w:ascii="Arial" w:hAnsi="Arial" w:cs="Arial"/>
                            <w:caps/>
                            <w:color w:val="D34817" w:themeColor="accent1"/>
                            <w:sz w:val="24"/>
                            <w:szCs w:val="24"/>
                          </w:rPr>
                          <w:t xml:space="preserve">: </w:t>
                        </w:r>
                        <w:r w:rsidRPr="00DC66FE">
                          <w:rPr>
                            <w:rFonts w:ascii="Arial" w:hAnsi="Arial" w:cs="Arial"/>
                            <w:color w:val="D34817" w:themeColor="accent1"/>
                            <w:sz w:val="24"/>
                            <w:szCs w:val="24"/>
                          </w:rPr>
                          <w:t>the challenge of developing a flexible mindset in determining the bank’s response to disruptive events. A conver</w:t>
                        </w:r>
                        <w:r w:rsidR="00FC4FC2">
                          <w:rPr>
                            <w:rFonts w:ascii="Arial" w:hAnsi="Arial" w:cs="Arial"/>
                            <w:color w:val="D34817" w:themeColor="accent1"/>
                            <w:sz w:val="24"/>
                            <w:szCs w:val="24"/>
                          </w:rPr>
                          <w:t>sation takes place between the B</w:t>
                        </w:r>
                        <w:r w:rsidRPr="00DC66FE">
                          <w:rPr>
                            <w:rFonts w:ascii="Arial" w:hAnsi="Arial" w:cs="Arial"/>
                            <w:color w:val="D34817" w:themeColor="accent1"/>
                            <w:sz w:val="24"/>
                            <w:szCs w:val="24"/>
                          </w:rPr>
                          <w:t>oard and those aspiring to join.</w:t>
                        </w:r>
                      </w:p>
                      <w:p w:rsidR="0080491C" w:rsidRPr="00DC66FE" w:rsidRDefault="0080491C" w:rsidP="009D0328">
                        <w:pPr>
                          <w:rPr>
                            <w:rFonts w:ascii="Arial" w:hAnsi="Arial" w:cs="Arial"/>
                            <w:caps/>
                            <w:color w:val="D34817" w:themeColor="accent1"/>
                            <w:sz w:val="24"/>
                            <w:szCs w:val="24"/>
                          </w:rPr>
                        </w:pPr>
                        <w:r w:rsidRPr="00DC66FE">
                          <w:rPr>
                            <w:rFonts w:ascii="Arial" w:hAnsi="Arial" w:cs="Arial"/>
                            <w:b/>
                            <w:caps/>
                            <w:color w:val="D34817" w:themeColor="accent1"/>
                            <w:sz w:val="24"/>
                            <w:szCs w:val="24"/>
                            <w:u w:val="single"/>
                          </w:rPr>
                          <w:t>Mentoring Programme:</w:t>
                        </w:r>
                        <w:r w:rsidRPr="00DC66FE">
                          <w:rPr>
                            <w:rFonts w:ascii="Arial" w:hAnsi="Arial" w:cs="Arial"/>
                            <w:caps/>
                            <w:color w:val="D34817" w:themeColor="accent1"/>
                            <w:sz w:val="24"/>
                            <w:szCs w:val="24"/>
                          </w:rPr>
                          <w:t xml:space="preserve"> </w:t>
                        </w:r>
                        <w:r w:rsidRPr="00DC66FE">
                          <w:rPr>
                            <w:rFonts w:ascii="Arial" w:hAnsi="Arial" w:cs="Arial"/>
                            <w:color w:val="D34817" w:themeColor="accent1"/>
                            <w:sz w:val="24"/>
                            <w:szCs w:val="24"/>
                          </w:rPr>
                          <w:t>Senior Board members as mentors for the participants. implicit knowledge and understandings made available, to develop managerial judgement and wisdom</w:t>
                        </w:r>
                      </w:p>
                    </w:txbxContent>
                  </v:textbox>
                </v:shape>
                <w10:wrap type="square" anchorx="margin" anchory="margin"/>
              </v:group>
            </w:pict>
          </mc:Fallback>
        </mc:AlternateContent>
      </w:r>
      <w:r w:rsidR="00EE2569">
        <w:rPr>
          <w:rFonts w:ascii="Arial" w:hAnsi="Arial" w:cs="Arial"/>
          <w:sz w:val="24"/>
          <w:szCs w:val="24"/>
        </w:rPr>
        <w:t xml:space="preserve">This leads onto </w:t>
      </w:r>
      <w:r w:rsidR="00EE2569" w:rsidRPr="007B6BE3">
        <w:rPr>
          <w:rFonts w:ascii="Arial" w:hAnsi="Arial" w:cs="Arial"/>
          <w:sz w:val="24"/>
          <w:szCs w:val="24"/>
        </w:rPr>
        <w:t>the</w:t>
      </w:r>
      <w:r w:rsidR="00EE2569" w:rsidRPr="00292589">
        <w:rPr>
          <w:rFonts w:ascii="Arial" w:hAnsi="Arial" w:cs="Arial"/>
          <w:b/>
          <w:sz w:val="24"/>
          <w:szCs w:val="24"/>
        </w:rPr>
        <w:t xml:space="preserve"> Mentoring </w:t>
      </w:r>
      <w:proofErr w:type="spellStart"/>
      <w:r w:rsidR="00EE2569" w:rsidRPr="00292589">
        <w:rPr>
          <w:rFonts w:ascii="Arial" w:hAnsi="Arial" w:cs="Arial"/>
          <w:b/>
          <w:sz w:val="24"/>
          <w:szCs w:val="24"/>
        </w:rPr>
        <w:t>programme</w:t>
      </w:r>
      <w:proofErr w:type="spellEnd"/>
      <w:r w:rsidR="00EE2569">
        <w:rPr>
          <w:rFonts w:ascii="Arial" w:hAnsi="Arial" w:cs="Arial"/>
          <w:sz w:val="24"/>
          <w:szCs w:val="24"/>
        </w:rPr>
        <w:t xml:space="preserve">. You will recall that we wanted to use the senior Board members who were going to retire soon as mentors for the participants. The value here is that it is not just for the benefit of the participants but also to </w:t>
      </w:r>
      <w:r w:rsidR="00075F60">
        <w:rPr>
          <w:rFonts w:ascii="Arial" w:hAnsi="Arial" w:cs="Arial"/>
          <w:sz w:val="24"/>
          <w:szCs w:val="24"/>
        </w:rPr>
        <w:t xml:space="preserve">the </w:t>
      </w:r>
      <w:r w:rsidR="00EE2569">
        <w:rPr>
          <w:rFonts w:ascii="Arial" w:hAnsi="Arial" w:cs="Arial"/>
          <w:sz w:val="24"/>
          <w:szCs w:val="24"/>
        </w:rPr>
        <w:t xml:space="preserve">whole </w:t>
      </w:r>
      <w:proofErr w:type="spellStart"/>
      <w:r w:rsidR="00EE2569">
        <w:rPr>
          <w:rFonts w:ascii="Arial" w:hAnsi="Arial" w:cs="Arial"/>
          <w:sz w:val="24"/>
          <w:szCs w:val="24"/>
        </w:rPr>
        <w:t>organisation</w:t>
      </w:r>
      <w:proofErr w:type="spellEnd"/>
      <w:r w:rsidR="00EE2569">
        <w:rPr>
          <w:rFonts w:ascii="Arial" w:hAnsi="Arial" w:cs="Arial"/>
          <w:sz w:val="24"/>
          <w:szCs w:val="24"/>
        </w:rPr>
        <w:t xml:space="preserve">. The Board members have developed insights over many years about </w:t>
      </w:r>
      <w:r w:rsidR="00097FFA">
        <w:rPr>
          <w:rFonts w:ascii="Arial" w:hAnsi="Arial" w:cs="Arial"/>
          <w:sz w:val="24"/>
          <w:szCs w:val="24"/>
        </w:rPr>
        <w:t xml:space="preserve">the Bank, </w:t>
      </w:r>
      <w:r w:rsidR="00EE2569">
        <w:rPr>
          <w:rFonts w:ascii="Arial" w:hAnsi="Arial" w:cs="Arial"/>
          <w:sz w:val="24"/>
          <w:szCs w:val="24"/>
        </w:rPr>
        <w:t>Banking and the Banking industry. When they retire that implicit knowledge could walk out of the door with them. We decided that we wanted to capture those insights and make them available to the participants. We thought that if these senior managers could be developed as mentors to the participants, then they would have a valuable learning opportunity. We want to give the participants the opportunity to develop managerial judgement and wisdom by learning from those senior managers who have developed judgement the hard way.</w:t>
      </w:r>
    </w:p>
    <w:p w:rsidR="00EE2569" w:rsidRDefault="00EE2569" w:rsidP="00F80D45">
      <w:pPr>
        <w:pStyle w:val="Heading1"/>
      </w:pPr>
      <w:r w:rsidRPr="00990756">
        <w:t xml:space="preserve">The added </w:t>
      </w:r>
      <w:r>
        <w:t>value of the Professorial Associates</w:t>
      </w:r>
      <w:r w:rsidRPr="00990756">
        <w:t xml:space="preserve"> approach </w:t>
      </w:r>
    </w:p>
    <w:p w:rsidR="00FC4FC2" w:rsidRDefault="00EE2569" w:rsidP="00EE2569">
      <w:pPr>
        <w:rPr>
          <w:rFonts w:ascii="Arial" w:hAnsi="Arial" w:cs="Arial"/>
          <w:sz w:val="24"/>
          <w:szCs w:val="24"/>
        </w:rPr>
      </w:pPr>
      <w:r>
        <w:rPr>
          <w:rFonts w:ascii="Arial" w:hAnsi="Arial" w:cs="Arial"/>
          <w:sz w:val="24"/>
          <w:szCs w:val="24"/>
        </w:rPr>
        <w:t xml:space="preserve">The deep understanding that we developed of the client’s needs and circumstances, and the application of innovative management development techniques allowed us to create a </w:t>
      </w:r>
      <w:r w:rsidRPr="00EE36D9">
        <w:rPr>
          <w:rFonts w:ascii="Arial" w:hAnsi="Arial" w:cs="Arial"/>
          <w:b/>
          <w:sz w:val="24"/>
          <w:szCs w:val="24"/>
        </w:rPr>
        <w:t>sustainable leadership development</w:t>
      </w:r>
      <w:r>
        <w:rPr>
          <w:rFonts w:ascii="Arial" w:hAnsi="Arial" w:cs="Arial"/>
          <w:sz w:val="24"/>
          <w:szCs w:val="24"/>
        </w:rPr>
        <w:t xml:space="preserve"> </w:t>
      </w:r>
      <w:r w:rsidRPr="00647D67">
        <w:rPr>
          <w:rFonts w:ascii="Arial" w:hAnsi="Arial" w:cs="Arial"/>
          <w:b/>
          <w:sz w:val="24"/>
          <w:szCs w:val="24"/>
        </w:rPr>
        <w:t>system</w:t>
      </w:r>
      <w:r>
        <w:rPr>
          <w:rFonts w:ascii="Arial" w:hAnsi="Arial" w:cs="Arial"/>
          <w:sz w:val="24"/>
          <w:szCs w:val="24"/>
        </w:rPr>
        <w:t xml:space="preserve"> for this client. It is a system that creates, transfers and exploits the knowledge and skills of the senior management team of the client over the long term.</w:t>
      </w:r>
      <w:r w:rsidR="00097FFA">
        <w:rPr>
          <w:rFonts w:ascii="Arial" w:hAnsi="Arial" w:cs="Arial"/>
          <w:sz w:val="24"/>
          <w:szCs w:val="24"/>
        </w:rPr>
        <w:t xml:space="preserve"> This wisdom passes from one generation of senior leaders to the next, but it is constantly being created and recreated as the managers learn from changes in the evolving banking environment.</w:t>
      </w:r>
      <w:r>
        <w:rPr>
          <w:rFonts w:ascii="Arial" w:hAnsi="Arial" w:cs="Arial"/>
          <w:sz w:val="24"/>
          <w:szCs w:val="24"/>
        </w:rPr>
        <w:t xml:space="preserve"> This creates a sustainable </w:t>
      </w:r>
      <w:r>
        <w:rPr>
          <w:rFonts w:ascii="Arial" w:hAnsi="Arial" w:cs="Arial"/>
          <w:sz w:val="24"/>
          <w:szCs w:val="24"/>
        </w:rPr>
        <w:lastRenderedPageBreak/>
        <w:t xml:space="preserve">competitive advantage for the </w:t>
      </w:r>
      <w:proofErr w:type="spellStart"/>
      <w:r>
        <w:rPr>
          <w:rFonts w:ascii="Arial" w:hAnsi="Arial" w:cs="Arial"/>
          <w:sz w:val="24"/>
          <w:szCs w:val="24"/>
        </w:rPr>
        <w:t>organisation</w:t>
      </w:r>
      <w:proofErr w:type="spellEnd"/>
      <w:r>
        <w:rPr>
          <w:rFonts w:ascii="Arial" w:hAnsi="Arial" w:cs="Arial"/>
          <w:sz w:val="24"/>
          <w:szCs w:val="24"/>
        </w:rPr>
        <w:t xml:space="preserve"> over its competitors, and establishes a dynamic </w:t>
      </w:r>
      <w:r w:rsidR="00007241" w:rsidRPr="0095211C">
        <w:rPr>
          <w:rFonts w:ascii="Arial" w:hAnsi="Arial" w:cs="Arial"/>
          <w:b/>
          <w:sz w:val="24"/>
          <w:szCs w:val="24"/>
        </w:rPr>
        <w:t>“</w:t>
      </w:r>
      <w:r w:rsidR="00007241">
        <w:rPr>
          <w:rFonts w:ascii="Arial" w:hAnsi="Arial" w:cs="Arial"/>
          <w:b/>
          <w:sz w:val="24"/>
          <w:szCs w:val="24"/>
        </w:rPr>
        <w:t>Knowledge</w:t>
      </w:r>
      <w:r w:rsidRPr="0095211C">
        <w:rPr>
          <w:rFonts w:ascii="Arial" w:hAnsi="Arial" w:cs="Arial"/>
          <w:b/>
          <w:sz w:val="24"/>
          <w:szCs w:val="24"/>
        </w:rPr>
        <w:t xml:space="preserve"> Treasury”</w:t>
      </w:r>
      <w:r w:rsidRPr="008F19F7">
        <w:rPr>
          <w:rFonts w:ascii="Arial" w:hAnsi="Arial" w:cs="Arial"/>
          <w:sz w:val="24"/>
          <w:szCs w:val="24"/>
        </w:rPr>
        <w:t>;</w:t>
      </w:r>
      <w:r>
        <w:rPr>
          <w:rFonts w:ascii="Arial" w:hAnsi="Arial" w:cs="Arial"/>
          <w:b/>
          <w:sz w:val="24"/>
          <w:szCs w:val="24"/>
        </w:rPr>
        <w:t xml:space="preserve"> </w:t>
      </w:r>
      <w:r>
        <w:rPr>
          <w:rFonts w:ascii="Arial" w:hAnsi="Arial" w:cs="Arial"/>
          <w:sz w:val="24"/>
          <w:szCs w:val="24"/>
        </w:rPr>
        <w:t>t</w:t>
      </w:r>
      <w:r w:rsidRPr="00C377D9">
        <w:rPr>
          <w:rFonts w:ascii="Arial" w:hAnsi="Arial" w:cs="Arial"/>
          <w:sz w:val="24"/>
          <w:szCs w:val="24"/>
        </w:rPr>
        <w:t>his is</w:t>
      </w:r>
      <w:r>
        <w:rPr>
          <w:rFonts w:ascii="Arial" w:hAnsi="Arial" w:cs="Arial"/>
          <w:sz w:val="24"/>
          <w:szCs w:val="24"/>
        </w:rPr>
        <w:t xml:space="preserve"> the long term compound return on investment in these </w:t>
      </w:r>
      <w:proofErr w:type="spellStart"/>
      <w:r>
        <w:rPr>
          <w:rFonts w:ascii="Arial" w:hAnsi="Arial" w:cs="Arial"/>
          <w:sz w:val="24"/>
          <w:szCs w:val="24"/>
        </w:rPr>
        <w:t>programmes</w:t>
      </w:r>
      <w:proofErr w:type="spellEnd"/>
      <w:r>
        <w:rPr>
          <w:rFonts w:ascii="Arial" w:hAnsi="Arial" w:cs="Arial"/>
          <w:sz w:val="24"/>
          <w:szCs w:val="24"/>
        </w:rPr>
        <w:t xml:space="preserve">. </w:t>
      </w:r>
    </w:p>
    <w:p w:rsidR="00EE2569" w:rsidRDefault="00510402" w:rsidP="00EE2569">
      <w:pPr>
        <w:rPr>
          <w:rFonts w:ascii="Arial" w:hAnsi="Arial" w:cs="Arial"/>
          <w:sz w:val="24"/>
          <w:szCs w:val="24"/>
        </w:rPr>
      </w:pPr>
      <w:r>
        <w:rPr>
          <w:rFonts w:ascii="Arial" w:hAnsi="Arial" w:cs="Arial"/>
          <w:sz w:val="24"/>
          <w:szCs w:val="24"/>
        </w:rPr>
        <w:t>This</w:t>
      </w:r>
      <w:r w:rsidR="00075F60">
        <w:rPr>
          <w:rFonts w:ascii="Arial" w:hAnsi="Arial" w:cs="Arial"/>
          <w:sz w:val="24"/>
          <w:szCs w:val="24"/>
        </w:rPr>
        <w:t xml:space="preserve"> </w:t>
      </w:r>
      <w:r w:rsidR="00EE2569" w:rsidRPr="00C377D9">
        <w:rPr>
          <w:rFonts w:ascii="Arial" w:hAnsi="Arial" w:cs="Arial"/>
          <w:b/>
          <w:sz w:val="24"/>
          <w:szCs w:val="24"/>
        </w:rPr>
        <w:t>Knowledge Treasury</w:t>
      </w:r>
      <w:r w:rsidR="00EE2569">
        <w:rPr>
          <w:rFonts w:ascii="Arial" w:hAnsi="Arial" w:cs="Arial"/>
          <w:sz w:val="24"/>
          <w:szCs w:val="24"/>
        </w:rPr>
        <w:t xml:space="preserve"> is</w:t>
      </w:r>
      <w:r w:rsidR="009E598F">
        <w:rPr>
          <w:rFonts w:ascii="Arial" w:hAnsi="Arial" w:cs="Arial"/>
          <w:sz w:val="24"/>
          <w:szCs w:val="24"/>
        </w:rPr>
        <w:t xml:space="preserve"> the true </w:t>
      </w:r>
      <w:r w:rsidR="009E598F" w:rsidRPr="009E598F">
        <w:rPr>
          <w:rFonts w:ascii="Arial" w:hAnsi="Arial" w:cs="Arial"/>
          <w:b/>
          <w:sz w:val="24"/>
          <w:szCs w:val="24"/>
        </w:rPr>
        <w:t>legacy</w:t>
      </w:r>
      <w:r w:rsidR="009E598F">
        <w:rPr>
          <w:rFonts w:ascii="Arial" w:hAnsi="Arial" w:cs="Arial"/>
          <w:sz w:val="24"/>
          <w:szCs w:val="24"/>
        </w:rPr>
        <w:t xml:space="preserve"> of the </w:t>
      </w:r>
      <w:proofErr w:type="spellStart"/>
      <w:r w:rsidR="009E598F">
        <w:rPr>
          <w:rFonts w:ascii="Arial" w:hAnsi="Arial" w:cs="Arial"/>
          <w:sz w:val="24"/>
          <w:szCs w:val="24"/>
        </w:rPr>
        <w:t>programme</w:t>
      </w:r>
      <w:proofErr w:type="spellEnd"/>
      <w:r w:rsidR="009E598F">
        <w:rPr>
          <w:rFonts w:ascii="Arial" w:hAnsi="Arial" w:cs="Arial"/>
          <w:sz w:val="24"/>
          <w:szCs w:val="24"/>
        </w:rPr>
        <w:t xml:space="preserve"> and is based</w:t>
      </w:r>
      <w:r w:rsidR="00EE2569">
        <w:rPr>
          <w:rFonts w:ascii="Arial" w:hAnsi="Arial" w:cs="Arial"/>
          <w:sz w:val="24"/>
          <w:szCs w:val="24"/>
        </w:rPr>
        <w:t xml:space="preserve"> on developing the long term </w:t>
      </w:r>
      <w:r w:rsidR="00EE2569" w:rsidRPr="00083771">
        <w:rPr>
          <w:rFonts w:ascii="Arial" w:hAnsi="Arial" w:cs="Arial"/>
          <w:b/>
          <w:sz w:val="24"/>
          <w:szCs w:val="24"/>
        </w:rPr>
        <w:t>“soft capital”</w:t>
      </w:r>
      <w:r w:rsidR="00EE2569">
        <w:rPr>
          <w:rFonts w:ascii="Arial" w:hAnsi="Arial" w:cs="Arial"/>
          <w:sz w:val="24"/>
          <w:szCs w:val="24"/>
        </w:rPr>
        <w:t xml:space="preserve"> of the business; developing </w:t>
      </w:r>
      <w:r w:rsidR="00EE2569" w:rsidRPr="00083771">
        <w:rPr>
          <w:rFonts w:ascii="Arial" w:hAnsi="Arial" w:cs="Arial"/>
          <w:b/>
          <w:sz w:val="24"/>
          <w:szCs w:val="24"/>
        </w:rPr>
        <w:t>individual capital</w:t>
      </w:r>
      <w:r w:rsidR="00EE2569">
        <w:rPr>
          <w:rFonts w:ascii="Arial" w:hAnsi="Arial" w:cs="Arial"/>
          <w:sz w:val="24"/>
          <w:szCs w:val="24"/>
        </w:rPr>
        <w:t xml:space="preserve"> in the skills and insights of individual participants; developing the </w:t>
      </w:r>
      <w:r w:rsidR="00EE2569" w:rsidRPr="00083771">
        <w:rPr>
          <w:rFonts w:ascii="Arial" w:hAnsi="Arial" w:cs="Arial"/>
          <w:b/>
          <w:sz w:val="24"/>
          <w:szCs w:val="24"/>
        </w:rPr>
        <w:t>social capital</w:t>
      </w:r>
      <w:r w:rsidR="00EE2569">
        <w:rPr>
          <w:rFonts w:ascii="Arial" w:hAnsi="Arial" w:cs="Arial"/>
          <w:sz w:val="24"/>
          <w:szCs w:val="24"/>
        </w:rPr>
        <w:t xml:space="preserve"> that shared between groups and networks; developing </w:t>
      </w:r>
      <w:proofErr w:type="spellStart"/>
      <w:r w:rsidR="00EE2569" w:rsidRPr="00083771">
        <w:rPr>
          <w:rFonts w:ascii="Arial" w:hAnsi="Arial" w:cs="Arial"/>
          <w:b/>
          <w:sz w:val="24"/>
          <w:szCs w:val="24"/>
        </w:rPr>
        <w:t>organisational</w:t>
      </w:r>
      <w:proofErr w:type="spellEnd"/>
      <w:r w:rsidR="00EE2569" w:rsidRPr="00083771">
        <w:rPr>
          <w:rFonts w:ascii="Arial" w:hAnsi="Arial" w:cs="Arial"/>
          <w:b/>
          <w:sz w:val="24"/>
          <w:szCs w:val="24"/>
        </w:rPr>
        <w:t xml:space="preserve"> capital</w:t>
      </w:r>
      <w:r w:rsidR="00EE2569">
        <w:rPr>
          <w:rFonts w:ascii="Arial" w:hAnsi="Arial" w:cs="Arial"/>
          <w:sz w:val="24"/>
          <w:szCs w:val="24"/>
        </w:rPr>
        <w:t xml:space="preserve"> held in the </w:t>
      </w:r>
      <w:proofErr w:type="spellStart"/>
      <w:r w:rsidR="00EE2569">
        <w:rPr>
          <w:rFonts w:ascii="Arial" w:hAnsi="Arial" w:cs="Arial"/>
          <w:sz w:val="24"/>
          <w:szCs w:val="24"/>
        </w:rPr>
        <w:t>organisation’s</w:t>
      </w:r>
      <w:proofErr w:type="spellEnd"/>
      <w:r w:rsidR="00EE2569">
        <w:rPr>
          <w:rFonts w:ascii="Arial" w:hAnsi="Arial" w:cs="Arial"/>
          <w:sz w:val="24"/>
          <w:szCs w:val="24"/>
        </w:rPr>
        <w:t xml:space="preserve"> processes</w:t>
      </w:r>
      <w:r w:rsidR="008E75AA">
        <w:rPr>
          <w:rFonts w:ascii="Arial" w:hAnsi="Arial" w:cs="Arial"/>
          <w:sz w:val="24"/>
          <w:szCs w:val="24"/>
        </w:rPr>
        <w:t>,</w:t>
      </w:r>
      <w:r w:rsidR="00EE2569">
        <w:rPr>
          <w:rFonts w:ascii="Arial" w:hAnsi="Arial" w:cs="Arial"/>
          <w:sz w:val="24"/>
          <w:szCs w:val="24"/>
        </w:rPr>
        <w:t xml:space="preserve"> in the culture and databases established during the </w:t>
      </w:r>
      <w:proofErr w:type="spellStart"/>
      <w:r w:rsidR="00EE2569">
        <w:rPr>
          <w:rFonts w:ascii="Arial" w:hAnsi="Arial" w:cs="Arial"/>
          <w:sz w:val="24"/>
          <w:szCs w:val="24"/>
        </w:rPr>
        <w:t>programme</w:t>
      </w:r>
      <w:proofErr w:type="spellEnd"/>
      <w:r w:rsidR="00EE2569">
        <w:rPr>
          <w:rFonts w:ascii="Arial" w:hAnsi="Arial" w:cs="Arial"/>
          <w:sz w:val="24"/>
          <w:szCs w:val="24"/>
        </w:rPr>
        <w:t xml:space="preserve">. </w:t>
      </w:r>
      <w:r w:rsidR="00DC66FE">
        <w:rPr>
          <w:rFonts w:ascii="Arial" w:hAnsi="Arial" w:cs="Arial"/>
          <w:sz w:val="24"/>
          <w:szCs w:val="24"/>
        </w:rPr>
        <w:t>It is this</w:t>
      </w:r>
      <w:r w:rsidR="00075F60">
        <w:rPr>
          <w:rFonts w:ascii="Arial" w:hAnsi="Arial" w:cs="Arial"/>
          <w:sz w:val="24"/>
          <w:szCs w:val="24"/>
        </w:rPr>
        <w:t xml:space="preserve"> soft capital which is the </w:t>
      </w:r>
      <w:r w:rsidR="00075F60" w:rsidRPr="00075F60">
        <w:rPr>
          <w:rFonts w:ascii="Arial" w:hAnsi="Arial" w:cs="Arial"/>
          <w:b/>
          <w:sz w:val="24"/>
          <w:szCs w:val="24"/>
        </w:rPr>
        <w:t xml:space="preserve">Leadership Fabric </w:t>
      </w:r>
      <w:r w:rsidR="00075F60">
        <w:rPr>
          <w:rFonts w:ascii="Arial" w:hAnsi="Arial" w:cs="Arial"/>
          <w:sz w:val="24"/>
          <w:szCs w:val="24"/>
        </w:rPr>
        <w:t xml:space="preserve">of the </w:t>
      </w:r>
      <w:proofErr w:type="spellStart"/>
      <w:r w:rsidR="00075F60">
        <w:rPr>
          <w:rFonts w:ascii="Arial" w:hAnsi="Arial" w:cs="Arial"/>
          <w:sz w:val="24"/>
          <w:szCs w:val="24"/>
        </w:rPr>
        <w:t>organisation</w:t>
      </w:r>
      <w:proofErr w:type="spellEnd"/>
      <w:r w:rsidR="00075F60">
        <w:rPr>
          <w:rFonts w:ascii="Arial" w:hAnsi="Arial" w:cs="Arial"/>
          <w:sz w:val="24"/>
          <w:szCs w:val="24"/>
        </w:rPr>
        <w:t xml:space="preserve">. </w:t>
      </w:r>
      <w:r w:rsidR="00EF1043">
        <w:rPr>
          <w:rFonts w:ascii="Arial" w:hAnsi="Arial" w:cs="Arial"/>
          <w:sz w:val="24"/>
          <w:szCs w:val="24"/>
        </w:rPr>
        <w:t xml:space="preserve">It pervades all aspects of the </w:t>
      </w:r>
      <w:proofErr w:type="spellStart"/>
      <w:r w:rsidR="00EF1043">
        <w:rPr>
          <w:rFonts w:ascii="Arial" w:hAnsi="Arial" w:cs="Arial"/>
          <w:sz w:val="24"/>
          <w:szCs w:val="24"/>
        </w:rPr>
        <w:t>organisation’s</w:t>
      </w:r>
      <w:proofErr w:type="spellEnd"/>
      <w:r w:rsidR="00EF1043">
        <w:rPr>
          <w:rFonts w:ascii="Arial" w:hAnsi="Arial" w:cs="Arial"/>
          <w:sz w:val="24"/>
          <w:szCs w:val="24"/>
        </w:rPr>
        <w:t xml:space="preserve"> functioning, it affects the mindsets of all employees, it is not limited to formal leaders or managers of the </w:t>
      </w:r>
      <w:proofErr w:type="spellStart"/>
      <w:r>
        <w:rPr>
          <w:rFonts w:ascii="Arial" w:hAnsi="Arial" w:cs="Arial"/>
          <w:sz w:val="24"/>
          <w:szCs w:val="24"/>
        </w:rPr>
        <w:t>organis</w:t>
      </w:r>
      <w:r w:rsidR="00EF1043">
        <w:rPr>
          <w:rFonts w:ascii="Arial" w:hAnsi="Arial" w:cs="Arial"/>
          <w:sz w:val="24"/>
          <w:szCs w:val="24"/>
        </w:rPr>
        <w:t>ation</w:t>
      </w:r>
      <w:proofErr w:type="spellEnd"/>
      <w:r w:rsidR="00EF1043">
        <w:rPr>
          <w:rFonts w:ascii="Arial" w:hAnsi="Arial" w:cs="Arial"/>
          <w:sz w:val="24"/>
          <w:szCs w:val="24"/>
        </w:rPr>
        <w:t xml:space="preserve">, and it creates ways of sharing </w:t>
      </w:r>
      <w:r>
        <w:rPr>
          <w:rFonts w:ascii="Arial" w:hAnsi="Arial" w:cs="Arial"/>
          <w:sz w:val="24"/>
          <w:szCs w:val="24"/>
        </w:rPr>
        <w:t>knowledge,</w:t>
      </w:r>
      <w:r w:rsidR="00EF1043">
        <w:rPr>
          <w:rFonts w:ascii="Arial" w:hAnsi="Arial" w:cs="Arial"/>
          <w:sz w:val="24"/>
          <w:szCs w:val="24"/>
        </w:rPr>
        <w:t xml:space="preserve"> insights </w:t>
      </w:r>
      <w:r>
        <w:rPr>
          <w:rFonts w:ascii="Arial" w:hAnsi="Arial" w:cs="Arial"/>
          <w:sz w:val="24"/>
          <w:szCs w:val="24"/>
        </w:rPr>
        <w:t xml:space="preserve">and best practice </w:t>
      </w:r>
      <w:r w:rsidR="00EF1043">
        <w:rPr>
          <w:rFonts w:ascii="Arial" w:hAnsi="Arial" w:cs="Arial"/>
          <w:sz w:val="24"/>
          <w:szCs w:val="24"/>
        </w:rPr>
        <w:t xml:space="preserve">from all levels of the </w:t>
      </w:r>
      <w:proofErr w:type="spellStart"/>
      <w:r>
        <w:rPr>
          <w:rFonts w:ascii="Arial" w:hAnsi="Arial" w:cs="Arial"/>
          <w:sz w:val="24"/>
          <w:szCs w:val="24"/>
        </w:rPr>
        <w:t>organis</w:t>
      </w:r>
      <w:r w:rsidR="00EF1043">
        <w:rPr>
          <w:rFonts w:ascii="Arial" w:hAnsi="Arial" w:cs="Arial"/>
          <w:sz w:val="24"/>
          <w:szCs w:val="24"/>
        </w:rPr>
        <w:t>ation</w:t>
      </w:r>
      <w:proofErr w:type="spellEnd"/>
      <w:r w:rsidR="00EF1043">
        <w:rPr>
          <w:rFonts w:ascii="Arial" w:hAnsi="Arial" w:cs="Arial"/>
          <w:sz w:val="24"/>
          <w:szCs w:val="24"/>
        </w:rPr>
        <w:t xml:space="preserve">. </w:t>
      </w:r>
      <w:r w:rsidR="00EE2569">
        <w:rPr>
          <w:rFonts w:ascii="Arial" w:hAnsi="Arial" w:cs="Arial"/>
          <w:sz w:val="24"/>
          <w:szCs w:val="24"/>
        </w:rPr>
        <w:t>The development of this soft capital was the result of the design choices and m</w:t>
      </w:r>
      <w:r w:rsidR="00DC66FE">
        <w:rPr>
          <w:rFonts w:ascii="Arial" w:hAnsi="Arial" w:cs="Arial"/>
          <w:sz w:val="24"/>
          <w:szCs w:val="24"/>
        </w:rPr>
        <w:t xml:space="preserve">anagement development </w:t>
      </w:r>
      <w:proofErr w:type="spellStart"/>
      <w:r w:rsidR="00DC66FE">
        <w:rPr>
          <w:rFonts w:ascii="Arial" w:hAnsi="Arial" w:cs="Arial"/>
          <w:sz w:val="24"/>
          <w:szCs w:val="24"/>
        </w:rPr>
        <w:t>technoques</w:t>
      </w:r>
      <w:proofErr w:type="spellEnd"/>
      <w:r w:rsidR="00EE2569">
        <w:rPr>
          <w:rFonts w:ascii="Arial" w:hAnsi="Arial" w:cs="Arial"/>
          <w:sz w:val="24"/>
          <w:szCs w:val="24"/>
        </w:rPr>
        <w:t xml:space="preserve"> that were incorporated into the </w:t>
      </w:r>
      <w:proofErr w:type="spellStart"/>
      <w:r w:rsidR="00EE2569">
        <w:rPr>
          <w:rFonts w:ascii="Arial" w:hAnsi="Arial" w:cs="Arial"/>
          <w:sz w:val="24"/>
          <w:szCs w:val="24"/>
        </w:rPr>
        <w:t>programme</w:t>
      </w:r>
      <w:proofErr w:type="spellEnd"/>
      <w:r w:rsidR="00EE2569">
        <w:rPr>
          <w:rFonts w:ascii="Arial" w:hAnsi="Arial" w:cs="Arial"/>
          <w:sz w:val="24"/>
          <w:szCs w:val="24"/>
        </w:rPr>
        <w:t xml:space="preserve">. Individual capital was developed by the workshops focusing on managerial and business competencies, the Action Learning projects, and the Mentoring scheme. Social capital </w:t>
      </w:r>
      <w:r w:rsidR="00DC66FE">
        <w:rPr>
          <w:rFonts w:ascii="Arial" w:hAnsi="Arial" w:cs="Arial"/>
          <w:sz w:val="24"/>
          <w:szCs w:val="24"/>
        </w:rPr>
        <w:t>was developed by</w:t>
      </w:r>
      <w:r w:rsidR="00EE2569">
        <w:rPr>
          <w:rFonts w:ascii="Arial" w:hAnsi="Arial" w:cs="Arial"/>
          <w:sz w:val="24"/>
          <w:szCs w:val="24"/>
        </w:rPr>
        <w:t xml:space="preserve"> small group</w:t>
      </w:r>
      <w:r w:rsidR="00DC66FE">
        <w:rPr>
          <w:rFonts w:ascii="Arial" w:hAnsi="Arial" w:cs="Arial"/>
          <w:sz w:val="24"/>
          <w:szCs w:val="24"/>
        </w:rPr>
        <w:t xml:space="preserve"> Action L</w:t>
      </w:r>
      <w:r>
        <w:rPr>
          <w:rFonts w:ascii="Arial" w:hAnsi="Arial" w:cs="Arial"/>
          <w:sz w:val="24"/>
          <w:szCs w:val="24"/>
        </w:rPr>
        <w:t xml:space="preserve">earning </w:t>
      </w:r>
      <w:r w:rsidR="00EE2569">
        <w:rPr>
          <w:rFonts w:ascii="Arial" w:hAnsi="Arial" w:cs="Arial"/>
          <w:sz w:val="24"/>
          <w:szCs w:val="24"/>
        </w:rPr>
        <w:t xml:space="preserve">sets, and the Mentoring scheme. </w:t>
      </w:r>
      <w:proofErr w:type="spellStart"/>
      <w:r w:rsidR="00EE2569">
        <w:rPr>
          <w:rFonts w:ascii="Arial" w:hAnsi="Arial" w:cs="Arial"/>
          <w:sz w:val="24"/>
          <w:szCs w:val="24"/>
        </w:rPr>
        <w:t>Organisational</w:t>
      </w:r>
      <w:proofErr w:type="spellEnd"/>
      <w:r w:rsidR="00EE2569">
        <w:rPr>
          <w:rFonts w:ascii="Arial" w:hAnsi="Arial" w:cs="Arial"/>
          <w:sz w:val="24"/>
          <w:szCs w:val="24"/>
        </w:rPr>
        <w:t xml:space="preserve"> capital was created by the solutions to the Action Learning projects which became incorporated into the </w:t>
      </w:r>
      <w:proofErr w:type="spellStart"/>
      <w:r w:rsidR="00EE2569">
        <w:rPr>
          <w:rFonts w:ascii="Arial" w:hAnsi="Arial" w:cs="Arial"/>
          <w:sz w:val="24"/>
          <w:szCs w:val="24"/>
        </w:rPr>
        <w:t>organisation’s</w:t>
      </w:r>
      <w:proofErr w:type="spellEnd"/>
      <w:r w:rsidR="00EE2569">
        <w:rPr>
          <w:rFonts w:ascii="Arial" w:hAnsi="Arial" w:cs="Arial"/>
          <w:sz w:val="24"/>
          <w:szCs w:val="24"/>
        </w:rPr>
        <w:t xml:space="preserve"> operational procedures, the discussions during the Scenario Planning, and the Mentoring scheme.</w:t>
      </w:r>
    </w:p>
    <w:p w:rsidR="00FC4FC2" w:rsidRDefault="00EE2569">
      <w:pPr>
        <w:rPr>
          <w:rFonts w:ascii="Arial" w:hAnsi="Arial" w:cs="Arial"/>
          <w:sz w:val="24"/>
          <w:szCs w:val="24"/>
        </w:rPr>
      </w:pPr>
      <w:r>
        <w:rPr>
          <w:rFonts w:ascii="Arial" w:hAnsi="Arial" w:cs="Arial"/>
          <w:sz w:val="24"/>
          <w:szCs w:val="24"/>
        </w:rPr>
        <w:t xml:space="preserve">You might recall that we were first approached to develop leadership development courses to meet the needs of </w:t>
      </w:r>
      <w:r w:rsidR="00865229">
        <w:rPr>
          <w:rFonts w:ascii="Arial" w:hAnsi="Arial" w:cs="Arial"/>
          <w:sz w:val="24"/>
          <w:szCs w:val="24"/>
        </w:rPr>
        <w:t xml:space="preserve">individual </w:t>
      </w:r>
      <w:r>
        <w:rPr>
          <w:rFonts w:ascii="Arial" w:hAnsi="Arial" w:cs="Arial"/>
          <w:sz w:val="24"/>
          <w:szCs w:val="24"/>
        </w:rPr>
        <w:t>managers who might transit into</w:t>
      </w:r>
      <w:r w:rsidR="008E75AA">
        <w:rPr>
          <w:rFonts w:ascii="Arial" w:hAnsi="Arial" w:cs="Arial"/>
          <w:sz w:val="24"/>
          <w:szCs w:val="24"/>
        </w:rPr>
        <w:t xml:space="preserve"> senior</w:t>
      </w:r>
      <w:r>
        <w:rPr>
          <w:rFonts w:ascii="Arial" w:hAnsi="Arial" w:cs="Arial"/>
          <w:sz w:val="24"/>
          <w:szCs w:val="24"/>
        </w:rPr>
        <w:t xml:space="preserve"> leadership positions. We have achieved that</w:t>
      </w:r>
      <w:r w:rsidR="00EE36D9">
        <w:rPr>
          <w:rFonts w:ascii="Arial" w:hAnsi="Arial" w:cs="Arial"/>
          <w:sz w:val="24"/>
          <w:szCs w:val="24"/>
        </w:rPr>
        <w:t>,</w:t>
      </w:r>
      <w:r>
        <w:rPr>
          <w:rFonts w:ascii="Arial" w:hAnsi="Arial" w:cs="Arial"/>
          <w:sz w:val="24"/>
          <w:szCs w:val="24"/>
        </w:rPr>
        <w:t xml:space="preserve"> but gone much further. </w:t>
      </w:r>
      <w:r w:rsidR="00891722">
        <w:rPr>
          <w:rFonts w:ascii="Arial" w:hAnsi="Arial" w:cs="Arial"/>
          <w:sz w:val="24"/>
          <w:szCs w:val="24"/>
        </w:rPr>
        <w:t xml:space="preserve">As a result of developing a deep understanding of the client </w:t>
      </w:r>
      <w:proofErr w:type="spellStart"/>
      <w:r w:rsidR="00891722">
        <w:rPr>
          <w:rFonts w:ascii="Arial" w:hAnsi="Arial" w:cs="Arial"/>
          <w:sz w:val="24"/>
          <w:szCs w:val="24"/>
        </w:rPr>
        <w:t>organisation</w:t>
      </w:r>
      <w:proofErr w:type="spellEnd"/>
      <w:r w:rsidR="00891722">
        <w:rPr>
          <w:rFonts w:ascii="Arial" w:hAnsi="Arial" w:cs="Arial"/>
          <w:sz w:val="24"/>
          <w:szCs w:val="24"/>
        </w:rPr>
        <w:t>, its leadership team, its culture, and the resources it needs to develop to sustain its competitive advantage, we have developed</w:t>
      </w:r>
      <w:r w:rsidR="00DC66FE">
        <w:rPr>
          <w:rFonts w:ascii="Arial" w:hAnsi="Arial" w:cs="Arial"/>
          <w:sz w:val="24"/>
          <w:szCs w:val="24"/>
        </w:rPr>
        <w:t xml:space="preserve"> a</w:t>
      </w:r>
      <w:r w:rsidR="00891722">
        <w:rPr>
          <w:rFonts w:ascii="Arial" w:hAnsi="Arial" w:cs="Arial"/>
          <w:sz w:val="24"/>
          <w:szCs w:val="24"/>
        </w:rPr>
        <w:t xml:space="preserve"> </w:t>
      </w:r>
      <w:proofErr w:type="spellStart"/>
      <w:r w:rsidR="00891722">
        <w:rPr>
          <w:rFonts w:ascii="Arial" w:hAnsi="Arial" w:cs="Arial"/>
          <w:sz w:val="24"/>
          <w:szCs w:val="24"/>
        </w:rPr>
        <w:t>programme</w:t>
      </w:r>
      <w:proofErr w:type="spellEnd"/>
      <w:r w:rsidR="00891722">
        <w:rPr>
          <w:rFonts w:ascii="Arial" w:hAnsi="Arial" w:cs="Arial"/>
          <w:sz w:val="24"/>
          <w:szCs w:val="24"/>
        </w:rPr>
        <w:t xml:space="preserve"> which does not limit the learning to individual mangers, but embeds the changes in the leadership system of the company. This is a</w:t>
      </w:r>
      <w:r w:rsidR="00C82F87">
        <w:rPr>
          <w:rFonts w:ascii="Arial" w:hAnsi="Arial" w:cs="Arial"/>
          <w:sz w:val="24"/>
          <w:szCs w:val="24"/>
        </w:rPr>
        <w:t xml:space="preserve"> holistic </w:t>
      </w:r>
      <w:r w:rsidR="00891722">
        <w:rPr>
          <w:rFonts w:ascii="Arial" w:hAnsi="Arial" w:cs="Arial"/>
          <w:sz w:val="24"/>
          <w:szCs w:val="24"/>
        </w:rPr>
        <w:t>approach to the improvement of the leadership of the of the company, not only changing the individuals but also the support systems that surround them in their leadership roles.</w:t>
      </w:r>
      <w:r w:rsidR="00C82F87">
        <w:rPr>
          <w:rFonts w:ascii="Arial" w:hAnsi="Arial" w:cs="Arial"/>
          <w:sz w:val="24"/>
          <w:szCs w:val="24"/>
        </w:rPr>
        <w:t xml:space="preserve"> </w:t>
      </w:r>
      <w:r w:rsidR="00E941A2">
        <w:rPr>
          <w:rFonts w:ascii="Arial" w:hAnsi="Arial" w:cs="Arial"/>
          <w:sz w:val="24"/>
          <w:szCs w:val="24"/>
        </w:rPr>
        <w:t xml:space="preserve">In doing this we used </w:t>
      </w:r>
      <w:r>
        <w:rPr>
          <w:rFonts w:ascii="Arial" w:hAnsi="Arial" w:cs="Arial"/>
          <w:sz w:val="24"/>
          <w:szCs w:val="24"/>
        </w:rPr>
        <w:t>our know</w:t>
      </w:r>
      <w:r w:rsidR="00E941A2">
        <w:rPr>
          <w:rFonts w:ascii="Arial" w:hAnsi="Arial" w:cs="Arial"/>
          <w:sz w:val="24"/>
          <w:szCs w:val="24"/>
        </w:rPr>
        <w:t xml:space="preserve">ledge of </w:t>
      </w:r>
      <w:proofErr w:type="spellStart"/>
      <w:r w:rsidR="00E941A2">
        <w:rPr>
          <w:rFonts w:ascii="Arial" w:hAnsi="Arial" w:cs="Arial"/>
          <w:sz w:val="24"/>
          <w:szCs w:val="24"/>
        </w:rPr>
        <w:t>behavioural</w:t>
      </w:r>
      <w:proofErr w:type="spellEnd"/>
      <w:r w:rsidR="00E941A2">
        <w:rPr>
          <w:rFonts w:ascii="Arial" w:hAnsi="Arial" w:cs="Arial"/>
          <w:sz w:val="24"/>
          <w:szCs w:val="24"/>
        </w:rPr>
        <w:t xml:space="preserve"> science,</w:t>
      </w:r>
      <w:r>
        <w:rPr>
          <w:rFonts w:ascii="Arial" w:hAnsi="Arial" w:cs="Arial"/>
          <w:sz w:val="24"/>
          <w:szCs w:val="24"/>
        </w:rPr>
        <w:t xml:space="preserve"> management </w:t>
      </w:r>
      <w:r w:rsidR="00E941A2">
        <w:rPr>
          <w:rFonts w:ascii="Arial" w:hAnsi="Arial" w:cs="Arial"/>
          <w:sz w:val="24"/>
          <w:szCs w:val="24"/>
        </w:rPr>
        <w:t xml:space="preserve">learning </w:t>
      </w:r>
      <w:r>
        <w:rPr>
          <w:rFonts w:ascii="Arial" w:hAnsi="Arial" w:cs="Arial"/>
          <w:sz w:val="24"/>
          <w:szCs w:val="24"/>
        </w:rPr>
        <w:t xml:space="preserve">and </w:t>
      </w:r>
      <w:proofErr w:type="spellStart"/>
      <w:r>
        <w:rPr>
          <w:rFonts w:ascii="Arial" w:hAnsi="Arial" w:cs="Arial"/>
          <w:sz w:val="24"/>
          <w:szCs w:val="24"/>
        </w:rPr>
        <w:t>organisational</w:t>
      </w:r>
      <w:proofErr w:type="spellEnd"/>
      <w:r>
        <w:rPr>
          <w:rFonts w:ascii="Arial" w:hAnsi="Arial" w:cs="Arial"/>
          <w:sz w:val="24"/>
          <w:szCs w:val="24"/>
        </w:rPr>
        <w:t xml:space="preserve"> development methods, </w:t>
      </w:r>
      <w:r w:rsidR="00E941A2">
        <w:rPr>
          <w:rFonts w:ascii="Arial" w:hAnsi="Arial" w:cs="Arial"/>
          <w:sz w:val="24"/>
          <w:szCs w:val="24"/>
        </w:rPr>
        <w:t>to create</w:t>
      </w:r>
      <w:r>
        <w:rPr>
          <w:rFonts w:ascii="Arial" w:hAnsi="Arial" w:cs="Arial"/>
          <w:sz w:val="24"/>
          <w:szCs w:val="24"/>
        </w:rPr>
        <w:t xml:space="preserve"> a syste</w:t>
      </w:r>
      <w:r w:rsidR="007D12DD">
        <w:rPr>
          <w:rFonts w:ascii="Arial" w:hAnsi="Arial" w:cs="Arial"/>
          <w:sz w:val="24"/>
          <w:szCs w:val="24"/>
        </w:rPr>
        <w:t>m of leadership renewal for the bank</w:t>
      </w:r>
      <w:r>
        <w:rPr>
          <w:rFonts w:ascii="Arial" w:hAnsi="Arial" w:cs="Arial"/>
          <w:sz w:val="24"/>
          <w:szCs w:val="24"/>
        </w:rPr>
        <w:t xml:space="preserve"> which should contribute to its success in the long term. </w:t>
      </w:r>
      <w:r w:rsidR="00865229">
        <w:rPr>
          <w:rFonts w:ascii="Arial" w:hAnsi="Arial" w:cs="Arial"/>
          <w:sz w:val="24"/>
          <w:szCs w:val="24"/>
        </w:rPr>
        <w:t xml:space="preserve">We have moved from developing individual managers to developing the leadership fabric of the organisation. </w:t>
      </w:r>
      <w:r>
        <w:rPr>
          <w:rFonts w:ascii="Arial" w:hAnsi="Arial" w:cs="Arial"/>
          <w:sz w:val="24"/>
          <w:szCs w:val="24"/>
        </w:rPr>
        <w:t xml:space="preserve"> </w:t>
      </w:r>
    </w:p>
    <w:p w:rsidR="00510402" w:rsidRDefault="00EE2569">
      <w:pPr>
        <w:rPr>
          <w:rFonts w:ascii="Arial" w:hAnsi="Arial" w:cs="Arial"/>
          <w:sz w:val="24"/>
          <w:szCs w:val="24"/>
        </w:rPr>
      </w:pPr>
      <w:r>
        <w:rPr>
          <w:rFonts w:ascii="Arial" w:hAnsi="Arial" w:cs="Arial"/>
          <w:sz w:val="24"/>
          <w:szCs w:val="24"/>
        </w:rPr>
        <w:t xml:space="preserve">                                                                                            </w:t>
      </w:r>
    </w:p>
    <w:p w:rsidR="00A81812" w:rsidRPr="00A81812" w:rsidRDefault="00EE2569" w:rsidP="000C3C53">
      <w:pPr>
        <w:rPr>
          <w:rFonts w:ascii="Arial" w:hAnsi="Arial" w:cs="Arial"/>
          <w:sz w:val="24"/>
          <w:szCs w:val="24"/>
        </w:rPr>
      </w:pPr>
      <w:r w:rsidRPr="007D12DD">
        <w:rPr>
          <w:rFonts w:ascii="Arial" w:hAnsi="Arial" w:cs="Arial"/>
          <w:b/>
          <w:sz w:val="24"/>
          <w:szCs w:val="24"/>
        </w:rPr>
        <w:t xml:space="preserve">© </w:t>
      </w:r>
      <w:r w:rsidR="007D12DD" w:rsidRPr="007D12DD">
        <w:rPr>
          <w:rFonts w:ascii="Arial" w:hAnsi="Arial" w:cs="Arial"/>
          <w:b/>
          <w:sz w:val="24"/>
          <w:szCs w:val="24"/>
        </w:rPr>
        <w:t xml:space="preserve">2016 </w:t>
      </w:r>
      <w:r w:rsidRPr="007D12DD">
        <w:rPr>
          <w:rFonts w:ascii="Arial" w:hAnsi="Arial" w:cs="Arial"/>
          <w:b/>
          <w:sz w:val="24"/>
          <w:szCs w:val="24"/>
        </w:rPr>
        <w:t xml:space="preserve">John Beck </w:t>
      </w:r>
      <w:r w:rsidR="007D12DD" w:rsidRPr="007D12DD">
        <w:rPr>
          <w:rFonts w:ascii="Arial" w:hAnsi="Arial" w:cs="Arial"/>
          <w:b/>
          <w:sz w:val="24"/>
          <w:szCs w:val="24"/>
        </w:rPr>
        <w:t>and Mike Connor</w:t>
      </w:r>
      <w:r w:rsidR="007D12DD">
        <w:rPr>
          <w:rFonts w:ascii="Arial" w:hAnsi="Arial" w:cs="Arial"/>
          <w:b/>
          <w:sz w:val="24"/>
          <w:szCs w:val="24"/>
        </w:rPr>
        <w:t>.</w:t>
      </w:r>
      <w:r w:rsidR="007D12DD" w:rsidRPr="007D12DD">
        <w:rPr>
          <w:rFonts w:ascii="Arial" w:hAnsi="Arial" w:cs="Arial"/>
          <w:b/>
          <w:sz w:val="24"/>
          <w:szCs w:val="24"/>
        </w:rPr>
        <w:t xml:space="preserve"> Professorial Associates </w:t>
      </w:r>
    </w:p>
    <w:p w:rsidR="00A81812" w:rsidRPr="00A81812" w:rsidRDefault="00A81812">
      <w:pPr>
        <w:rPr>
          <w:rFonts w:ascii="Arial" w:hAnsi="Arial" w:cs="Arial"/>
          <w:b/>
          <w:sz w:val="24"/>
          <w:szCs w:val="24"/>
        </w:rPr>
      </w:pPr>
    </w:p>
    <w:sectPr w:rsidR="00A81812" w:rsidRPr="00A81812" w:rsidSect="00C17A8C">
      <w:pgSz w:w="12240" w:h="15840"/>
      <w:pgMar w:top="1440" w:right="1440" w:bottom="1440" w:left="1440" w:header="720" w:footer="720" w:gutter="0"/>
      <w:pgBorders w:offsetFrom="page">
        <w:top w:val="single" w:sz="36" w:space="24" w:color="B89A9A" w:themeColor="accent6" w:themeTint="99"/>
        <w:left w:val="single" w:sz="36" w:space="24" w:color="B89A9A" w:themeColor="accent6" w:themeTint="99"/>
        <w:bottom w:val="single" w:sz="36" w:space="24" w:color="B89A9A" w:themeColor="accent6" w:themeTint="99"/>
        <w:right w:val="single" w:sz="36" w:space="24" w:color="B89A9A" w:themeColor="accent6" w:themeTint="99"/>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2569"/>
    <w:rsid w:val="00007241"/>
    <w:rsid w:val="00014FEA"/>
    <w:rsid w:val="00024FA8"/>
    <w:rsid w:val="000373EE"/>
    <w:rsid w:val="00075F60"/>
    <w:rsid w:val="00097FFA"/>
    <w:rsid w:val="000C3C53"/>
    <w:rsid w:val="000D77F8"/>
    <w:rsid w:val="00173FBB"/>
    <w:rsid w:val="00183EBC"/>
    <w:rsid w:val="002169FA"/>
    <w:rsid w:val="002E1B20"/>
    <w:rsid w:val="003A6A2A"/>
    <w:rsid w:val="003F0C1D"/>
    <w:rsid w:val="004128B2"/>
    <w:rsid w:val="004313EA"/>
    <w:rsid w:val="00431439"/>
    <w:rsid w:val="00437735"/>
    <w:rsid w:val="00445580"/>
    <w:rsid w:val="004C6974"/>
    <w:rsid w:val="004D38C3"/>
    <w:rsid w:val="00510402"/>
    <w:rsid w:val="00517EA5"/>
    <w:rsid w:val="00533CAA"/>
    <w:rsid w:val="00607D46"/>
    <w:rsid w:val="00650B37"/>
    <w:rsid w:val="00667610"/>
    <w:rsid w:val="00695B18"/>
    <w:rsid w:val="006C0202"/>
    <w:rsid w:val="006C3CD1"/>
    <w:rsid w:val="006F14ED"/>
    <w:rsid w:val="0071472D"/>
    <w:rsid w:val="007541D7"/>
    <w:rsid w:val="007722A7"/>
    <w:rsid w:val="007B792F"/>
    <w:rsid w:val="007D12DD"/>
    <w:rsid w:val="0080491C"/>
    <w:rsid w:val="008050AE"/>
    <w:rsid w:val="00816105"/>
    <w:rsid w:val="0082327F"/>
    <w:rsid w:val="00865229"/>
    <w:rsid w:val="00887C2C"/>
    <w:rsid w:val="00891266"/>
    <w:rsid w:val="00891722"/>
    <w:rsid w:val="008B117C"/>
    <w:rsid w:val="008E75AA"/>
    <w:rsid w:val="009133FF"/>
    <w:rsid w:val="00932AB5"/>
    <w:rsid w:val="00944701"/>
    <w:rsid w:val="009C1025"/>
    <w:rsid w:val="009C5C36"/>
    <w:rsid w:val="009D0328"/>
    <w:rsid w:val="009E598F"/>
    <w:rsid w:val="00A11B3C"/>
    <w:rsid w:val="00A60C1B"/>
    <w:rsid w:val="00A67150"/>
    <w:rsid w:val="00A81812"/>
    <w:rsid w:val="00AD186E"/>
    <w:rsid w:val="00AD5197"/>
    <w:rsid w:val="00B70118"/>
    <w:rsid w:val="00B86804"/>
    <w:rsid w:val="00B87930"/>
    <w:rsid w:val="00BA2772"/>
    <w:rsid w:val="00BA4423"/>
    <w:rsid w:val="00BB12E3"/>
    <w:rsid w:val="00BD7EB3"/>
    <w:rsid w:val="00C17A8C"/>
    <w:rsid w:val="00C82F87"/>
    <w:rsid w:val="00C969D8"/>
    <w:rsid w:val="00CB5986"/>
    <w:rsid w:val="00CD5436"/>
    <w:rsid w:val="00CE722D"/>
    <w:rsid w:val="00D0377F"/>
    <w:rsid w:val="00D528BB"/>
    <w:rsid w:val="00D766B0"/>
    <w:rsid w:val="00DA6DF1"/>
    <w:rsid w:val="00DC66FE"/>
    <w:rsid w:val="00E40A11"/>
    <w:rsid w:val="00E575CC"/>
    <w:rsid w:val="00E87772"/>
    <w:rsid w:val="00E941A2"/>
    <w:rsid w:val="00EA60F5"/>
    <w:rsid w:val="00ED2256"/>
    <w:rsid w:val="00EE2569"/>
    <w:rsid w:val="00EE36D9"/>
    <w:rsid w:val="00EF1043"/>
    <w:rsid w:val="00F122C4"/>
    <w:rsid w:val="00F474FD"/>
    <w:rsid w:val="00F70BE0"/>
    <w:rsid w:val="00F80D45"/>
    <w:rsid w:val="00FB7218"/>
    <w:rsid w:val="00FC4E24"/>
    <w:rsid w:val="00FC4FC2"/>
    <w:rsid w:val="00FD61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B3FE7"/>
  <w15:chartTrackingRefBased/>
  <w15:docId w15:val="{DD89E45C-494D-456F-96A7-E59F9EA65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EE2569"/>
  </w:style>
  <w:style w:type="paragraph" w:styleId="Heading1">
    <w:name w:val="heading 1"/>
    <w:basedOn w:val="Normal"/>
    <w:next w:val="Normal"/>
    <w:link w:val="Heading1Char"/>
    <w:uiPriority w:val="9"/>
    <w:qFormat/>
    <w:rsid w:val="00F80D45"/>
    <w:pPr>
      <w:keepNext/>
      <w:keepLines/>
      <w:spacing w:before="240" w:after="0"/>
      <w:outlineLvl w:val="0"/>
    </w:pPr>
    <w:rPr>
      <w:rFonts w:asciiTheme="majorHAnsi" w:eastAsiaTheme="majorEastAsia" w:hAnsiTheme="majorHAnsi" w:cstheme="majorBidi"/>
      <w:color w:val="9D351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0D45"/>
    <w:rPr>
      <w:rFonts w:asciiTheme="majorHAnsi" w:eastAsiaTheme="majorEastAsia" w:hAnsiTheme="majorHAnsi" w:cstheme="majorBidi"/>
      <w:color w:val="9D3511" w:themeColor="accent1" w:themeShade="BF"/>
      <w:sz w:val="32"/>
      <w:szCs w:val="32"/>
    </w:rPr>
  </w:style>
  <w:style w:type="paragraph" w:styleId="NoSpacing">
    <w:name w:val="No Spacing"/>
    <w:link w:val="NoSpacingChar"/>
    <w:uiPriority w:val="1"/>
    <w:qFormat/>
    <w:rsid w:val="00F80D45"/>
    <w:pPr>
      <w:spacing w:after="0" w:line="240" w:lineRule="auto"/>
    </w:pPr>
    <w:rPr>
      <w:rFonts w:eastAsiaTheme="minorEastAsia"/>
    </w:rPr>
  </w:style>
  <w:style w:type="character" w:customStyle="1" w:styleId="NoSpacingChar">
    <w:name w:val="No Spacing Char"/>
    <w:basedOn w:val="DefaultParagraphFont"/>
    <w:link w:val="NoSpacing"/>
    <w:uiPriority w:val="1"/>
    <w:rsid w:val="00F80D45"/>
    <w:rPr>
      <w:rFonts w:eastAsiaTheme="minorEastAsia"/>
    </w:rPr>
  </w:style>
  <w:style w:type="paragraph" w:styleId="Title">
    <w:name w:val="Title"/>
    <w:basedOn w:val="Normal"/>
    <w:next w:val="Normal"/>
    <w:link w:val="TitleChar"/>
    <w:uiPriority w:val="10"/>
    <w:qFormat/>
    <w:rsid w:val="00F80D4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0D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0D45"/>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F80D45"/>
    <w:rPr>
      <w:rFonts w:eastAsiaTheme="minorEastAsia"/>
      <w:color w:val="5A5A5A" w:themeColor="text1" w:themeTint="A5"/>
      <w:spacing w:val="15"/>
    </w:rPr>
  </w:style>
  <w:style w:type="character" w:styleId="SubtleEmphasis">
    <w:name w:val="Subtle Emphasis"/>
    <w:basedOn w:val="DefaultParagraphFont"/>
    <w:uiPriority w:val="19"/>
    <w:qFormat/>
    <w:rsid w:val="00F80D45"/>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Ion Boardroom">
  <a:themeElements>
    <a:clrScheme name="Orange Red">
      <a:dk1>
        <a:sysClr val="windowText" lastClr="000000"/>
      </a:dk1>
      <a:lt1>
        <a:sysClr val="window" lastClr="FFFFFF"/>
      </a:lt1>
      <a:dk2>
        <a:srgbClr val="696464"/>
      </a:dk2>
      <a:lt2>
        <a:srgbClr val="E9E5DC"/>
      </a:lt2>
      <a:accent1>
        <a:srgbClr val="D34817"/>
      </a:accent1>
      <a:accent2>
        <a:srgbClr val="9B2D1F"/>
      </a:accent2>
      <a:accent3>
        <a:srgbClr val="A28E6A"/>
      </a:accent3>
      <a:accent4>
        <a:srgbClr val="956251"/>
      </a:accent4>
      <a:accent5>
        <a:srgbClr val="918485"/>
      </a:accent5>
      <a:accent6>
        <a:srgbClr val="855D5D"/>
      </a:accent6>
      <a:hlink>
        <a:srgbClr val="CC9900"/>
      </a:hlink>
      <a:folHlink>
        <a:srgbClr val="96A9A9"/>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Milk Glass">
      <a:fillStyleLst>
        <a:solidFill>
          <a:schemeClr val="phClr"/>
        </a:solidFill>
        <a:gradFill rotWithShape="1">
          <a:gsLst>
            <a:gs pos="0">
              <a:schemeClr val="phClr">
                <a:tint val="15000"/>
                <a:satMod val="250000"/>
              </a:schemeClr>
            </a:gs>
            <a:gs pos="49000">
              <a:schemeClr val="phClr">
                <a:tint val="50000"/>
                <a:satMod val="200000"/>
              </a:schemeClr>
            </a:gs>
            <a:gs pos="49100">
              <a:schemeClr val="phClr">
                <a:tint val="64000"/>
                <a:satMod val="160000"/>
              </a:schemeClr>
            </a:gs>
            <a:gs pos="92000">
              <a:schemeClr val="phClr">
                <a:tint val="50000"/>
                <a:satMod val="200000"/>
              </a:schemeClr>
            </a:gs>
            <a:gs pos="100000">
              <a:schemeClr val="phClr">
                <a:tint val="43000"/>
                <a:satMod val="190000"/>
              </a:schemeClr>
            </a:gs>
          </a:gsLst>
          <a:lin ang="5400000" scaled="1"/>
        </a:gradFill>
        <a:gradFill rotWithShape="1">
          <a:gsLst>
            <a:gs pos="0">
              <a:schemeClr val="phClr">
                <a:tint val="74000"/>
              </a:schemeClr>
            </a:gs>
            <a:gs pos="49000">
              <a:schemeClr val="phClr">
                <a:tint val="96000"/>
                <a:shade val="84000"/>
                <a:satMod val="110000"/>
              </a:schemeClr>
            </a:gs>
            <a:gs pos="49100">
              <a:schemeClr val="phClr">
                <a:shade val="55000"/>
                <a:satMod val="150000"/>
              </a:schemeClr>
            </a:gs>
            <a:gs pos="92000">
              <a:schemeClr val="phClr">
                <a:tint val="98000"/>
                <a:shade val="90000"/>
                <a:satMod val="128000"/>
              </a:schemeClr>
            </a:gs>
            <a:gs pos="100000">
              <a:schemeClr val="phClr">
                <a:tint val="90000"/>
                <a:shade val="97000"/>
                <a:satMod val="128000"/>
              </a:schemeClr>
            </a:gs>
          </a:gsLst>
          <a:lin ang="5400000" scaled="1"/>
        </a:gradFill>
      </a:fillStyleLst>
      <a:lnStyleLst>
        <a:ln w="11430" cap="flat" cmpd="sng" algn="ctr">
          <a:solidFill>
            <a:schemeClr val="phClr"/>
          </a:solidFill>
          <a:prstDash val="solid"/>
        </a:ln>
        <a:ln w="40000" cap="flat" cmpd="sng" algn="ctr">
          <a:solidFill>
            <a:schemeClr val="phClr"/>
          </a:solidFill>
          <a:prstDash val="solid"/>
        </a:ln>
        <a:ln w="31800" cap="flat" cmpd="sng" algn="ctr">
          <a:solidFill>
            <a:schemeClr val="phClr"/>
          </a:solidFill>
          <a:prstDash val="solid"/>
        </a:ln>
      </a:lnStyleLst>
      <a:effectStyleLst>
        <a:effectStyle>
          <a:effectLst>
            <a:outerShdw blurRad="50800" dist="25000" dir="5400000" rotWithShape="0">
              <a:schemeClr val="phClr">
                <a:shade val="30000"/>
                <a:satMod val="150000"/>
                <a:alpha val="38000"/>
              </a:schemeClr>
            </a:outerShdw>
          </a:effectLst>
        </a:effectStyle>
        <a:effectStyle>
          <a:effectLst>
            <a:outerShdw blurRad="39000" dist="25400" dir="5400000" rotWithShape="0">
              <a:schemeClr val="phClr">
                <a:shade val="33000"/>
                <a:alpha val="83000"/>
              </a:schemeClr>
            </a:outerShdw>
          </a:effectLst>
        </a:effectStyle>
        <a:effectStyle>
          <a:effectLst>
            <a:outerShdw blurRad="39000" dist="25400" dir="5400000" rotWithShape="0">
              <a:schemeClr val="phClr">
                <a:shade val="33000"/>
                <a:alpha val="83000"/>
              </a:schemeClr>
            </a:outerShdw>
          </a:effectLst>
          <a:scene3d>
            <a:camera prst="orthographicFront" fov="0">
              <a:rot lat="0" lon="0" rev="0"/>
            </a:camera>
            <a:lightRig rig="contrasting" dir="t">
              <a:rot lat="0" lon="0" rev="1500000"/>
            </a:lightRig>
          </a:scene3d>
          <a:sp3d extrusionH="127000" prstMaterial="powder">
            <a:bevelT w="50800" h="63500"/>
          </a:sp3d>
        </a:effectStyle>
      </a:effectStyleLst>
      <a:bgFillStyleLst>
        <a:solidFill>
          <a:schemeClr val="phClr"/>
        </a:solidFill>
        <a:gradFill rotWithShape="1">
          <a:gsLst>
            <a:gs pos="0">
              <a:schemeClr val="phClr">
                <a:tint val="98000"/>
                <a:hueMod val="124000"/>
                <a:satMod val="148000"/>
                <a:lumMod val="124000"/>
              </a:schemeClr>
            </a:gs>
            <a:gs pos="100000">
              <a:schemeClr val="phClr">
                <a:shade val="76000"/>
                <a:hueMod val="89000"/>
                <a:satMod val="164000"/>
                <a:lumMod val="56000"/>
              </a:schemeClr>
            </a:gs>
          </a:gsLst>
          <a:path path="circle">
            <a:fillToRect l="45000" t="65000" r="125000" b="100000"/>
          </a:path>
        </a:gradFill>
        <a:blipFill rotWithShape="1">
          <a:blip xmlns:r="http://schemas.openxmlformats.org/officeDocument/2006/relationships" r:embed="rId1">
            <a:duotone>
              <a:schemeClr val="phClr">
                <a:shade val="69000"/>
                <a:hueMod val="91000"/>
                <a:satMod val="164000"/>
                <a:lumMod val="74000"/>
              </a:schemeClr>
              <a:schemeClr val="phClr">
                <a:hueMod val="124000"/>
                <a:satMod val="140000"/>
                <a:lumMod val="142000"/>
              </a:schemeClr>
            </a:duotone>
          </a:blip>
          <a:stretch/>
        </a:blipFill>
      </a:bgFillStyleLst>
    </a:fmtScheme>
  </a:themeElements>
  <a:objectDefaults/>
  <a:extraClrSchemeLst/>
  <a:extLst>
    <a:ext uri="{05A4C25C-085E-4340-85A3-A5531E510DB2}">
      <thm15:themeFamily xmlns:thm15="http://schemas.microsoft.com/office/thememl/2012/main" name="Ion Boardroom" id="{FC33163D-4339-46B1-8EED-24C834239D99}" vid="{B8502691-933B-45FE-8764-BA278511EF27}"/>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0B6596-C357-4DB6-BCDC-5D552AB865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3143</Words>
  <Characters>17917</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Beck</dc:creator>
  <cp:keywords/>
  <dc:description/>
  <cp:lastModifiedBy>new</cp:lastModifiedBy>
  <cp:revision>2</cp:revision>
  <cp:lastPrinted>2016-07-14T06:45:00Z</cp:lastPrinted>
  <dcterms:created xsi:type="dcterms:W3CDTF">2016-07-14T08:09:00Z</dcterms:created>
  <dcterms:modified xsi:type="dcterms:W3CDTF">2016-07-14T08:09:00Z</dcterms:modified>
</cp:coreProperties>
</file>