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BD3" w:rsidRPr="00B14324" w:rsidRDefault="003B7BD3" w:rsidP="003B7BD3">
      <w:pPr>
        <w:jc w:val="center"/>
        <w:rPr>
          <w:b/>
          <w:sz w:val="36"/>
        </w:rPr>
      </w:pPr>
      <w:r>
        <w:rPr>
          <w:b/>
          <w:sz w:val="36"/>
        </w:rPr>
        <w:t>Center for Cognitive</w:t>
      </w:r>
      <w:r w:rsidRPr="00B14324">
        <w:rPr>
          <w:b/>
          <w:sz w:val="36"/>
        </w:rPr>
        <w:t xml:space="preserve"> Psychotherapy</w:t>
      </w:r>
    </w:p>
    <w:p w:rsidR="003B7BD3" w:rsidRDefault="003B7BD3" w:rsidP="003B7BD3"/>
    <w:p w:rsidR="003B7BD3" w:rsidRDefault="003B7BD3" w:rsidP="003B7BD3">
      <w:r>
        <w:rPr>
          <w:noProof/>
        </w:rPr>
        <w:drawing>
          <wp:anchor distT="0" distB="0" distL="114300" distR="114300" simplePos="0" relativeHeight="251659264" behindDoc="1" locked="0" layoutInCell="1" allowOverlap="1" wp14:anchorId="68ABF47C" wp14:editId="27CF19B5">
            <wp:simplePos x="0" y="0"/>
            <wp:positionH relativeFrom="column">
              <wp:posOffset>-6985</wp:posOffset>
            </wp:positionH>
            <wp:positionV relativeFrom="paragraph">
              <wp:posOffset>-96520</wp:posOffset>
            </wp:positionV>
            <wp:extent cx="657225" cy="985520"/>
            <wp:effectExtent l="0" t="0" r="9525" b="5080"/>
            <wp:wrapThrough wrapText="bothSides">
              <wp:wrapPolygon edited="0">
                <wp:start x="0" y="0"/>
                <wp:lineTo x="0" y="21294"/>
                <wp:lineTo x="21287" y="21294"/>
                <wp:lineTo x="212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39_by_DaveRossi.jpg"/>
                    <pic:cNvPicPr/>
                  </pic:nvPicPr>
                  <pic:blipFill>
                    <a:blip r:embed="rId6">
                      <a:extLst>
                        <a:ext uri="{28A0092B-C50C-407E-A947-70E740481C1C}">
                          <a14:useLocalDpi xmlns:a14="http://schemas.microsoft.com/office/drawing/2010/main" val="0"/>
                        </a:ext>
                      </a:extLst>
                    </a:blip>
                    <a:stretch>
                      <a:fillRect/>
                    </a:stretch>
                  </pic:blipFill>
                  <pic:spPr>
                    <a:xfrm>
                      <a:off x="0" y="0"/>
                      <a:ext cx="657225" cy="985520"/>
                    </a:xfrm>
                    <a:prstGeom prst="rect">
                      <a:avLst/>
                    </a:prstGeom>
                  </pic:spPr>
                </pic:pic>
              </a:graphicData>
            </a:graphic>
            <wp14:sizeRelH relativeFrom="page">
              <wp14:pctWidth>0</wp14:pctWidth>
            </wp14:sizeRelH>
            <wp14:sizeRelV relativeFrom="page">
              <wp14:pctHeight>0</wp14:pctHeight>
            </wp14:sizeRelV>
          </wp:anchor>
        </w:drawing>
      </w:r>
    </w:p>
    <w:p w:rsidR="003B7BD3" w:rsidRDefault="003B7BD3" w:rsidP="003B7BD3">
      <w:pPr>
        <w:rPr>
          <w:sz w:val="24"/>
        </w:rPr>
      </w:pPr>
    </w:p>
    <w:p w:rsidR="003B7BD3" w:rsidRPr="00B14324" w:rsidRDefault="003B7BD3" w:rsidP="003B7BD3">
      <w:pPr>
        <w:rPr>
          <w:b/>
          <w:sz w:val="24"/>
        </w:rPr>
      </w:pPr>
      <w:r w:rsidRPr="00B14324">
        <w:rPr>
          <w:b/>
          <w:sz w:val="24"/>
        </w:rPr>
        <w:t xml:space="preserve">Salvatore </w:t>
      </w:r>
      <w:proofErr w:type="spellStart"/>
      <w:r w:rsidRPr="00B14324">
        <w:rPr>
          <w:b/>
          <w:sz w:val="24"/>
        </w:rPr>
        <w:t>Ridente</w:t>
      </w:r>
      <w:proofErr w:type="spellEnd"/>
      <w:r w:rsidRPr="00B14324">
        <w:rPr>
          <w:b/>
          <w:sz w:val="24"/>
        </w:rPr>
        <w:t xml:space="preserve">, LPC, LCADC, </w:t>
      </w:r>
      <w:proofErr w:type="spellStart"/>
      <w:r w:rsidRPr="00B14324">
        <w:rPr>
          <w:b/>
          <w:sz w:val="24"/>
        </w:rPr>
        <w:t>Ed.S</w:t>
      </w:r>
      <w:proofErr w:type="spellEnd"/>
    </w:p>
    <w:p w:rsidR="003B7BD3" w:rsidRPr="007B5692" w:rsidRDefault="003B7BD3" w:rsidP="003B7BD3">
      <w:pPr>
        <w:shd w:val="clear" w:color="auto" w:fill="FFFFFF"/>
        <w:rPr>
          <w:rFonts w:eastAsia="Times New Roman" w:cs="Arial"/>
          <w:color w:val="000000"/>
          <w:sz w:val="24"/>
          <w:szCs w:val="21"/>
        </w:rPr>
      </w:pPr>
      <w:r w:rsidRPr="007B5692">
        <w:rPr>
          <w:rFonts w:eastAsia="Times New Roman" w:cs="Arial"/>
          <w:color w:val="000000"/>
          <w:sz w:val="24"/>
          <w:szCs w:val="21"/>
        </w:rPr>
        <w:t>I am a Licensed Psychotherapist and Substance Abuse clinician working with adolescents, adults, families and couples</w:t>
      </w:r>
      <w:r>
        <w:rPr>
          <w:rFonts w:eastAsia="Times New Roman" w:cs="Arial"/>
          <w:color w:val="000000"/>
          <w:sz w:val="24"/>
          <w:szCs w:val="21"/>
        </w:rPr>
        <w:t xml:space="preserve"> with further certification as a Divorce Mediator. </w:t>
      </w:r>
      <w:r w:rsidRPr="007B5692">
        <w:rPr>
          <w:rFonts w:eastAsia="Times New Roman" w:cs="Arial"/>
          <w:color w:val="000000"/>
          <w:sz w:val="24"/>
          <w:szCs w:val="21"/>
        </w:rPr>
        <w:t>At times life can be complicated, confusing and overwhelming...This is when our emotions get the best of us, leaving unanswered questions and unsettled feelings. For some, seeking understanding through psychotherapy can be the path to clarity. I use evidenced based/solution focused therapy with an emphasis on understanding our sense of self to help define our responses to the conflict in our lives. If you're ready to make a change or just need a non-judgmental ear, this may be your first step in achieving your goals.</w:t>
      </w:r>
    </w:p>
    <w:p w:rsidR="003B7BD3" w:rsidRDefault="003B7BD3" w:rsidP="003B7BD3">
      <w:pPr>
        <w:shd w:val="clear" w:color="auto" w:fill="FFFFFF"/>
        <w:rPr>
          <w:sz w:val="24"/>
        </w:rPr>
      </w:pPr>
      <w:r w:rsidRPr="007B5692">
        <w:rPr>
          <w:rFonts w:eastAsia="Times New Roman" w:cs="Arial"/>
          <w:color w:val="000000"/>
          <w:sz w:val="24"/>
          <w:szCs w:val="21"/>
        </w:rPr>
        <w:t xml:space="preserve">My specialties include adolescent and adult substance abuse, anxiety and depression as well as relationship issues. </w:t>
      </w:r>
      <w:r>
        <w:rPr>
          <w:rFonts w:eastAsia="Times New Roman" w:cs="Arial"/>
          <w:color w:val="000000"/>
          <w:sz w:val="24"/>
          <w:szCs w:val="21"/>
        </w:rPr>
        <w:t>My clinical experience also includes working with patients struggling with trauma, bipolar and mood disorders, separation, grief and loss. Furthermore</w:t>
      </w:r>
      <w:r w:rsidR="00BB0040">
        <w:rPr>
          <w:rFonts w:eastAsia="Times New Roman" w:cs="Arial"/>
          <w:color w:val="000000"/>
          <w:sz w:val="24"/>
          <w:szCs w:val="21"/>
        </w:rPr>
        <w:t>,</w:t>
      </w:r>
      <w:bookmarkStart w:id="0" w:name="_GoBack"/>
      <w:bookmarkEnd w:id="0"/>
      <w:r>
        <w:rPr>
          <w:rFonts w:eastAsia="Times New Roman" w:cs="Arial"/>
          <w:color w:val="000000"/>
          <w:sz w:val="24"/>
          <w:szCs w:val="21"/>
        </w:rPr>
        <w:t xml:space="preserve"> </w:t>
      </w:r>
      <w:r w:rsidRPr="007B5692">
        <w:rPr>
          <w:rFonts w:eastAsia="Times New Roman" w:cs="Arial"/>
          <w:color w:val="000000"/>
          <w:sz w:val="24"/>
          <w:szCs w:val="21"/>
        </w:rPr>
        <w:t>training at Morristown Medical Center and Somerset Treatment Services has given me a broad spectrum of patients to work with allowing me to understand their conflicts as they navigate towards recovery and ultimately peace and happiness.</w:t>
      </w:r>
      <w:r>
        <w:rPr>
          <w:rFonts w:eastAsia="Times New Roman" w:cs="Arial"/>
          <w:color w:val="000000"/>
          <w:sz w:val="24"/>
          <w:szCs w:val="21"/>
        </w:rPr>
        <w:t xml:space="preserve"> I am </w:t>
      </w:r>
      <w:r>
        <w:rPr>
          <w:sz w:val="24"/>
        </w:rPr>
        <w:t xml:space="preserve">committed to help my patients build trust and support increasing their ability to feel </w:t>
      </w:r>
      <w:r w:rsidRPr="00B14324">
        <w:rPr>
          <w:sz w:val="24"/>
        </w:rPr>
        <w:t xml:space="preserve">empowered to make room for change to occur. </w:t>
      </w:r>
    </w:p>
    <w:p w:rsidR="003B7BD3" w:rsidRPr="00B14324" w:rsidRDefault="003B7BD3" w:rsidP="003B7BD3">
      <w:pPr>
        <w:shd w:val="clear" w:color="auto" w:fill="FFFFFF"/>
        <w:rPr>
          <w:sz w:val="24"/>
        </w:rPr>
      </w:pPr>
      <w:r>
        <w:rPr>
          <w:sz w:val="24"/>
        </w:rPr>
        <w:t xml:space="preserve">Office hours are Monday &amp; Friday 8:00 AM to 4:00 PM and Tuesday, Wednesday and Thursday from 8:00 AM to 7:00 PM. Saturday hours can be accommodated upon request. </w:t>
      </w:r>
    </w:p>
    <w:p w:rsidR="003B7BD3" w:rsidRDefault="003B7BD3" w:rsidP="003B7BD3">
      <w:pPr>
        <w:pStyle w:val="ListParagraph"/>
        <w:numPr>
          <w:ilvl w:val="0"/>
          <w:numId w:val="1"/>
        </w:numPr>
        <w:spacing w:after="0" w:line="240" w:lineRule="auto"/>
      </w:pPr>
      <w:r>
        <w:t>New Jersey State Board of Marriage and Family Therapy Examiners.</w:t>
      </w:r>
    </w:p>
    <w:p w:rsidR="003B7BD3" w:rsidRDefault="003B7BD3" w:rsidP="003B7BD3">
      <w:pPr>
        <w:pStyle w:val="ListParagraph"/>
        <w:numPr>
          <w:ilvl w:val="0"/>
          <w:numId w:val="1"/>
        </w:numPr>
        <w:spacing w:after="0" w:line="240" w:lineRule="auto"/>
      </w:pPr>
      <w:r>
        <w:t>Practicing Licensed Professional Counselor.  (License #:   37PC00586200)</w:t>
      </w:r>
    </w:p>
    <w:p w:rsidR="003B7BD3" w:rsidRDefault="003B7BD3" w:rsidP="003B7BD3">
      <w:pPr>
        <w:pStyle w:val="ListParagraph"/>
        <w:numPr>
          <w:ilvl w:val="0"/>
          <w:numId w:val="1"/>
        </w:numPr>
        <w:spacing w:after="0" w:line="240" w:lineRule="auto"/>
      </w:pPr>
      <w:r>
        <w:t>Practicing Licensed Clinical Alcohol and Drug Counselor.  (License #: 37LC00263800)</w:t>
      </w:r>
    </w:p>
    <w:p w:rsidR="003B7BD3" w:rsidRDefault="003B7BD3" w:rsidP="003B7BD3">
      <w:pPr>
        <w:pStyle w:val="ListParagraph"/>
        <w:numPr>
          <w:ilvl w:val="0"/>
          <w:numId w:val="1"/>
        </w:numPr>
        <w:spacing w:after="0" w:line="240" w:lineRule="auto"/>
      </w:pPr>
      <w:r>
        <w:t xml:space="preserve">Certificate of Conflict Resolution and Divorce Mediation. </w:t>
      </w:r>
    </w:p>
    <w:p w:rsidR="003B7BD3" w:rsidRDefault="003B7BD3" w:rsidP="003B7BD3">
      <w:pPr>
        <w:spacing w:after="0" w:line="240" w:lineRule="auto"/>
      </w:pPr>
    </w:p>
    <w:p w:rsidR="003B7BD3" w:rsidRDefault="003B7BD3" w:rsidP="003B7BD3">
      <w:pPr>
        <w:spacing w:after="0" w:line="240" w:lineRule="auto"/>
      </w:pPr>
      <w:r>
        <w:t>108 North Union Avenue</w:t>
      </w:r>
    </w:p>
    <w:p w:rsidR="003B7BD3" w:rsidRDefault="003B7BD3" w:rsidP="003B7BD3">
      <w:pPr>
        <w:spacing w:after="0" w:line="240" w:lineRule="auto"/>
      </w:pPr>
      <w:r>
        <w:t>Cranford, NJ 07016</w:t>
      </w:r>
    </w:p>
    <w:p w:rsidR="003B7BD3" w:rsidRDefault="003B7BD3" w:rsidP="003B7BD3">
      <w:pPr>
        <w:spacing w:after="0" w:line="240" w:lineRule="auto"/>
      </w:pPr>
      <w:r>
        <w:t>Entrance A-Suite 6</w:t>
      </w:r>
    </w:p>
    <w:p w:rsidR="003B7BD3" w:rsidRDefault="003B7BD3" w:rsidP="003B7BD3">
      <w:pPr>
        <w:spacing w:after="0" w:line="240" w:lineRule="auto"/>
      </w:pPr>
    </w:p>
    <w:p w:rsidR="003B7BD3" w:rsidRDefault="003B7BD3" w:rsidP="003B7BD3">
      <w:pPr>
        <w:spacing w:after="0" w:line="240" w:lineRule="auto"/>
      </w:pPr>
      <w:hyperlink r:id="rId7" w:history="1">
        <w:r>
          <w:rPr>
            <w:rStyle w:val="Hyperlink"/>
          </w:rPr>
          <w:t>Sal@centerforcognitivepsychotherapy.com</w:t>
        </w:r>
      </w:hyperlink>
    </w:p>
    <w:p w:rsidR="003B7BD3" w:rsidRDefault="003B7BD3" w:rsidP="003B7BD3">
      <w:pPr>
        <w:spacing w:after="0" w:line="240" w:lineRule="auto"/>
      </w:pPr>
      <w:r>
        <w:t xml:space="preserve">908-966-6927 </w:t>
      </w:r>
    </w:p>
    <w:p w:rsidR="003B7BD3" w:rsidRDefault="003B7BD3" w:rsidP="003B7BD3">
      <w:pPr>
        <w:spacing w:after="0" w:line="240" w:lineRule="auto"/>
      </w:pPr>
    </w:p>
    <w:p w:rsidR="00353BE0" w:rsidRDefault="00353BE0"/>
    <w:sectPr w:rsidR="00353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95D96"/>
    <w:multiLevelType w:val="hybridMultilevel"/>
    <w:tmpl w:val="FE0A4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BD3"/>
    <w:rsid w:val="00353BE0"/>
    <w:rsid w:val="003B7BD3"/>
    <w:rsid w:val="00BB0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B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BD3"/>
    <w:rPr>
      <w:color w:val="0000FF" w:themeColor="hyperlink"/>
      <w:u w:val="single"/>
    </w:rPr>
  </w:style>
  <w:style w:type="paragraph" w:styleId="ListParagraph">
    <w:name w:val="List Paragraph"/>
    <w:basedOn w:val="Normal"/>
    <w:uiPriority w:val="34"/>
    <w:qFormat/>
    <w:rsid w:val="003B7B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B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BD3"/>
    <w:rPr>
      <w:color w:val="0000FF" w:themeColor="hyperlink"/>
      <w:u w:val="single"/>
    </w:rPr>
  </w:style>
  <w:style w:type="paragraph" w:styleId="ListParagraph">
    <w:name w:val="List Paragraph"/>
    <w:basedOn w:val="Normal"/>
    <w:uiPriority w:val="34"/>
    <w:qFormat/>
    <w:rsid w:val="003B7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alridente@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dc:creator>
  <cp:lastModifiedBy>Salvatore</cp:lastModifiedBy>
  <cp:revision>1</cp:revision>
  <dcterms:created xsi:type="dcterms:W3CDTF">2017-08-04T15:26:00Z</dcterms:created>
  <dcterms:modified xsi:type="dcterms:W3CDTF">2017-08-04T16:47:00Z</dcterms:modified>
</cp:coreProperties>
</file>