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39" w:type="dxa"/>
        <w:tblInd w:w="-898" w:type="dxa"/>
        <w:tblCellMar>
          <w:top w:w="7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5078"/>
        <w:gridCol w:w="6061"/>
      </w:tblGrid>
      <w:tr w:rsidR="00B3591B" w:rsidRPr="00871E45" w:rsidTr="00E917A5">
        <w:trPr>
          <w:trHeight w:val="330"/>
        </w:trPr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>GEN-</w:t>
            </w:r>
            <w:r w:rsidR="00C22B56">
              <w:rPr>
                <w:rFonts w:ascii="Times New Roman" w:eastAsia="Times New Roman" w:hAnsi="Times New Roman" w:cs="Times New Roman"/>
                <w:b/>
                <w:color w:val="FF0000"/>
              </w:rPr>
              <w:t>1125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1E45">
              <w:rPr>
                <w:rFonts w:ascii="Times New Roman" w:eastAsia="Times New Roman" w:hAnsi="Times New Roman" w:cs="Times New Roman"/>
              </w:rPr>
              <w:t>(120V-2500W-</w:t>
            </w:r>
            <w:r w:rsidR="00C22B56">
              <w:rPr>
                <w:rFonts w:ascii="Times New Roman" w:eastAsia="Times New Roman" w:hAnsi="Times New Roman" w:cs="Times New Roman"/>
              </w:rPr>
              <w:t>13.2</w:t>
            </w:r>
            <w:r w:rsidR="00170ED4">
              <w:rPr>
                <w:rFonts w:ascii="Times New Roman" w:eastAsia="Times New Roman" w:hAnsi="Times New Roman" w:cs="Times New Roman"/>
              </w:rPr>
              <w:t>kW-</w:t>
            </w:r>
            <w:r w:rsidRPr="00871E45">
              <w:rPr>
                <w:rFonts w:ascii="Times New Roman" w:eastAsia="Times New Roman" w:hAnsi="Times New Roman" w:cs="Times New Roman"/>
              </w:rPr>
              <w:t>60Hz)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EA5" w:rsidRPr="00871E45" w:rsidRDefault="00871E45" w:rsidP="00871E45">
            <w:pPr>
              <w:tabs>
                <w:tab w:val="left" w:pos="1065"/>
                <w:tab w:val="center" w:pos="2928"/>
              </w:tabs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Geneforce Emergency Power System </w:t>
            </w:r>
          </w:p>
          <w:p w:rsidR="00B51EA5" w:rsidRDefault="00B51EA5">
            <w:pPr>
              <w:spacing w:after="29"/>
              <w:ind w:left="4"/>
            </w:pPr>
          </w:p>
          <w:p w:rsidR="00C22B56" w:rsidRPr="00871E45" w:rsidRDefault="00C22B56" w:rsidP="00AC0152">
            <w:pPr>
              <w:spacing w:after="29"/>
            </w:pPr>
            <w:r>
              <w:t xml:space="preserve">  </w:t>
            </w:r>
            <w:r w:rsidR="00B3591B">
              <w:t xml:space="preserve">      </w:t>
            </w:r>
            <w:r w:rsidR="00B3591B" w:rsidRPr="00B3591B">
              <w:rPr>
                <w:noProof/>
              </w:rPr>
              <w:drawing>
                <wp:inline distT="0" distB="0" distL="0" distR="0">
                  <wp:extent cx="3343275" cy="2607310"/>
                  <wp:effectExtent l="0" t="0" r="9525" b="2540"/>
                  <wp:docPr id="4" name="Picture 4" descr="C:\Users\chinos333\Documents\Geneforce Incorporated\New Designs - GENEFORCE\truck 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inos333\Documents\Geneforce Incorporated\New Designs - GENEFORCE\truck 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91" cy="264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Product Features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Silent operation.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Safe for indoors. No gas or emissions.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3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No Installation; No Maintenance; No Permits required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Arrives fully charged and ready to work.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Automatic &amp; one-touch start.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Multi-colored LED displays state of charge, AC input, DC volts and DC amperage, etc...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3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Overheat Temperature Sensor &amp; Automatic Shutdown feature.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Built-in voltage regulation system for sensitive electronics.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Built-in (120V/30A) Automatic A/C Transfer Switch.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59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C22B56">
            <w:r>
              <w:rPr>
                <w:rFonts w:ascii="Times New Roman" w:eastAsia="Times New Roman" w:hAnsi="Times New Roman" w:cs="Times New Roman"/>
              </w:rPr>
              <w:t>Built-in 6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0A solar charge controller for solar panel charging.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Electrical Specifications 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AC0152">
            <w:pPr>
              <w:ind w:left="19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GEN-</w:t>
            </w:r>
            <w:r w:rsidRPr="00354CCD">
              <w:rPr>
                <w:rFonts w:ascii="Times New Roman" w:eastAsia="Times New Roman" w:hAnsi="Times New Roman" w:cs="Times New Roman"/>
                <w:b/>
                <w:color w:val="FF0000"/>
              </w:rPr>
              <w:t>1125</w:t>
            </w:r>
            <w:r w:rsidR="0029321A" w:rsidRPr="00354CCD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 (120V)                          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power (continuous)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2,500 W                       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Surge power (AC amps)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7,500 W (62.5A)                       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frequency regulation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60 Hz                              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Voltage regulation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120 V +/-5% true RMS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wave form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Modified Sine Wave             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Service Life (No Maintenance)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12-16 years                                     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Energy Stored Inside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C22B56" w:rsidP="006F7BFF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13.2 kW  (13,20</w:t>
            </w:r>
            <w:r w:rsidR="00871E45" w:rsidRPr="00871E45">
              <w:rPr>
                <w:rFonts w:ascii="Times New Roman" w:eastAsia="Times New Roman" w:hAnsi="Times New Roman" w:cs="Times New Roman"/>
              </w:rPr>
              <w:t>0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Watts)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output receptacles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170ED4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Four 20A/120V outlets &amp; One 30A/120V outlet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12 Volt Power Outlet (optional - not included)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One 12 Volt Charger outlet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plug (8ft cord)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One (120V/20A) side blade plug      *(30A/120V)optional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automatic transfer switch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30 A (included)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Charge rate 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130 A DC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voltage range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90 - 130 VAC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Geneforce Charge control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3-stage (Bulk, Acceptance, Float)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Solar Charge Controller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60A/12V-24V (~400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W per h</w:t>
            </w:r>
            <w:r w:rsidR="00871E45"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r/sunlight) *(80A/150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V) optional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General Specifications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Optimal operating temperature range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32°F – 104°F (0°C – 40°C) *derated below 0°C and above 40°C </w:t>
            </w:r>
          </w:p>
        </w:tc>
      </w:tr>
      <w:tr w:rsidR="00B3591B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Monitor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LED Display (reads V, DC amps, Power Share, etc.)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Dimensions (H x W x L) and Weight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354CCD" w:rsidP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(19" x 20”  x 6</w:t>
            </w:r>
            <w:bookmarkStart w:id="0" w:name="_GoBack"/>
            <w:bookmarkEnd w:id="0"/>
            <w:r w:rsidR="00C22B56">
              <w:rPr>
                <w:rFonts w:ascii="Times New Roman" w:eastAsia="Times New Roman" w:hAnsi="Times New Roman" w:cs="Times New Roman"/>
              </w:rPr>
              <w:t>9") &amp; (845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Lbs.)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Construction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Strong Steel, 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Color-Black </w:t>
            </w:r>
          </w:p>
        </w:tc>
      </w:tr>
      <w:tr w:rsidR="00B3591B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Warranty &amp; Part Number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871E45" w:rsidRDefault="00871E45">
            <w:pPr>
              <w:ind w:left="4"/>
              <w:rPr>
                <w:rFonts w:ascii="Times New Roman" w:eastAsia="Times New Roman" w:hAnsi="Times New Roman" w:cs="Times New Roman"/>
              </w:rPr>
            </w:pPr>
            <w:r w:rsidRPr="00871E45">
              <w:rPr>
                <w:rFonts w:ascii="Times New Roman" w:eastAsia="Times New Roman" w:hAnsi="Times New Roman" w:cs="Times New Roman"/>
              </w:rPr>
              <w:t>2yr. warranty-</w:t>
            </w:r>
            <w:r>
              <w:rPr>
                <w:rFonts w:ascii="Times New Roman" w:eastAsia="Times New Roman" w:hAnsi="Times New Roman" w:cs="Times New Roman"/>
              </w:rPr>
              <w:t>components; 4yr. warranty-cells</w:t>
            </w:r>
          </w:p>
          <w:p w:rsidR="00B51EA5" w:rsidRPr="00871E45" w:rsidRDefault="00C22B56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(GEN-1125</w:t>
            </w:r>
            <w:r w:rsidR="0029321A" w:rsidRPr="00871E45">
              <w:rPr>
                <w:rFonts w:ascii="Times New Roman" w:eastAsia="Times New Roman" w:hAnsi="Times New Roman" w:cs="Times New Roman"/>
              </w:rPr>
              <w:t>-120-2500</w:t>
            </w:r>
            <w:r>
              <w:rPr>
                <w:rFonts w:ascii="Times New Roman" w:eastAsia="Times New Roman" w:hAnsi="Times New Roman" w:cs="Times New Roman"/>
              </w:rPr>
              <w:t>-CB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B3591B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Regulatory Approvals &amp; Protection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91B" w:rsidRPr="00871E45">
        <w:trPr>
          <w:trHeight w:val="307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Safety - UL Listing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Components UL &amp; cUL listed to 458 Standards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Voltage Regulation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 voltage and under voltage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Temperature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Over-temperature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Output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Overload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Electrical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Short circuit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3591B" w:rsidRPr="00871E45">
        <w:trPr>
          <w:trHeight w:val="308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Price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C22B56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>$8</w:t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,997  </w:t>
            </w:r>
          </w:p>
        </w:tc>
      </w:tr>
      <w:tr w:rsidR="00E917A5" w:rsidRPr="00871E45" w:rsidTr="00E917A5">
        <w:trPr>
          <w:trHeight w:val="308"/>
        </w:trPr>
        <w:tc>
          <w:tcPr>
            <w:tcW w:w="1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7A5" w:rsidRPr="00871E45" w:rsidRDefault="00E917A5" w:rsidP="00E917A5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Geneforce Incorporated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www.geneforcepower.com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(305)215-5443 email: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sales@geneforcepower.com</w:t>
              </w:r>
            </w:hyperlink>
          </w:p>
        </w:tc>
      </w:tr>
    </w:tbl>
    <w:p w:rsidR="00B51EA5" w:rsidRPr="00871E45" w:rsidRDefault="0029321A">
      <w:pPr>
        <w:spacing w:after="0"/>
        <w:ind w:left="-720"/>
        <w:jc w:val="both"/>
      </w:pPr>
      <w:r w:rsidRPr="00871E45">
        <w:rPr>
          <w:rFonts w:ascii="Times New Roman" w:eastAsia="Times New Roman" w:hAnsi="Times New Roman" w:cs="Times New Roman"/>
        </w:rPr>
        <w:t xml:space="preserve"> </w:t>
      </w:r>
    </w:p>
    <w:sectPr w:rsidR="00B51EA5" w:rsidRPr="00871E45">
      <w:pgSz w:w="12240" w:h="20160"/>
      <w:pgMar w:top="46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A5"/>
    <w:rsid w:val="00170ED4"/>
    <w:rsid w:val="0029321A"/>
    <w:rsid w:val="00354CCD"/>
    <w:rsid w:val="006F7BFF"/>
    <w:rsid w:val="00871E45"/>
    <w:rsid w:val="00AC0152"/>
    <w:rsid w:val="00B3591B"/>
    <w:rsid w:val="00B51EA5"/>
    <w:rsid w:val="00C22B56"/>
    <w:rsid w:val="00C66018"/>
    <w:rsid w:val="00E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0C340-02F4-4C06-AE23-E9D2BE0B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91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neforcepower.com" TargetMode="External"/><Relationship Id="rId5" Type="http://schemas.openxmlformats.org/officeDocument/2006/relationships/hyperlink" Target="http://www.geneforcepow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cp:lastModifiedBy>Nemer Chino Ahmad</cp:lastModifiedBy>
  <cp:revision>3</cp:revision>
  <cp:lastPrinted>2015-08-14T15:50:00Z</cp:lastPrinted>
  <dcterms:created xsi:type="dcterms:W3CDTF">2015-08-17T02:00:00Z</dcterms:created>
  <dcterms:modified xsi:type="dcterms:W3CDTF">2015-08-17T02:09:00Z</dcterms:modified>
</cp:coreProperties>
</file>