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8275" w14:textId="77777777" w:rsidR="000C799E" w:rsidRPr="00F26D95" w:rsidRDefault="000C799E" w:rsidP="000C799E">
      <w:pPr>
        <w:spacing w:after="0" w:line="259" w:lineRule="auto"/>
        <w:ind w:left="0" w:firstLine="0"/>
        <w:jc w:val="center"/>
        <w:rPr>
          <w:rFonts w:ascii="Rockwell" w:hAnsi="Rockwell"/>
          <w:sz w:val="28"/>
          <w:szCs w:val="28"/>
        </w:rPr>
      </w:pPr>
      <w:r w:rsidRPr="00F26D95">
        <w:rPr>
          <w:rFonts w:ascii="Rockwell" w:hAnsi="Rockwell"/>
          <w:sz w:val="28"/>
          <w:szCs w:val="28"/>
        </w:rPr>
        <w:t>Hunter’s Safety Course Registration Instructions</w:t>
      </w:r>
    </w:p>
    <w:p w14:paraId="61C9B6A4" w14:textId="77777777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</w:p>
    <w:p w14:paraId="1270A066" w14:textId="77777777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  <w:r>
        <w:rPr>
          <w:rFonts w:ascii="Rockwell" w:hAnsi="Rockwell"/>
        </w:rPr>
        <w:t xml:space="preserve">Go to </w:t>
      </w:r>
      <w:hyperlink r:id="rId6" w:history="1">
        <w:r w:rsidRPr="00F70018">
          <w:rPr>
            <w:rStyle w:val="Hyperlink"/>
            <w:rFonts w:ascii="Rockwell" w:hAnsi="Rockwell"/>
          </w:rPr>
          <w:t>https://license.gooutdoorsgeorgia.com/Licensing</w:t>
        </w:r>
        <w:r w:rsidRPr="00F70018">
          <w:rPr>
            <w:rStyle w:val="Hyperlink"/>
            <w:rFonts w:ascii="Rockwell" w:hAnsi="Rockwell"/>
          </w:rPr>
          <w:t>/CustomerLookup.aspx</w:t>
        </w:r>
      </w:hyperlink>
      <w:r>
        <w:rPr>
          <w:rFonts w:ascii="Rockwell" w:hAnsi="Rockwell"/>
        </w:rPr>
        <w:t xml:space="preserve"> </w:t>
      </w:r>
    </w:p>
    <w:p w14:paraId="05C63556" w14:textId="77777777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</w:p>
    <w:p w14:paraId="1FF8D446" w14:textId="77777777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  <w:r>
        <w:rPr>
          <w:rFonts w:ascii="Rockwell" w:hAnsi="Rockwell"/>
        </w:rPr>
        <w:t xml:space="preserve">Click </w:t>
      </w:r>
      <w:r w:rsidRPr="00DE2B28">
        <w:rPr>
          <w:rFonts w:ascii="Rockwell" w:hAnsi="Rockwell"/>
          <w:b/>
        </w:rPr>
        <w:t>Enroll Now</w:t>
      </w:r>
      <w:r>
        <w:rPr>
          <w:rFonts w:ascii="Rockwell" w:hAnsi="Rockwell"/>
        </w:rPr>
        <w:t xml:space="preserve">, then </w:t>
      </w:r>
      <w:r w:rsidRPr="00DE2B28">
        <w:rPr>
          <w:rFonts w:ascii="Rockwell" w:hAnsi="Rockwell"/>
          <w:b/>
        </w:rPr>
        <w:t>Create Account</w:t>
      </w:r>
    </w:p>
    <w:p w14:paraId="27F44577" w14:textId="77777777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</w:p>
    <w:p w14:paraId="6119BD5F" w14:textId="77777777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  <w:r w:rsidRPr="00DE2B28">
        <w:rPr>
          <w:rFonts w:ascii="Rockwell" w:hAnsi="Rockwell"/>
          <w:b/>
        </w:rPr>
        <w:t>Fill information</w:t>
      </w:r>
      <w:r>
        <w:rPr>
          <w:rFonts w:ascii="Rockwell" w:hAnsi="Rockwell"/>
        </w:rPr>
        <w:t xml:space="preserve"> for Camper who will be taking the Hunter’s Safety Course and Click </w:t>
      </w:r>
      <w:r w:rsidRPr="00DE2B28">
        <w:rPr>
          <w:rFonts w:ascii="Rockwell" w:hAnsi="Rockwell"/>
          <w:b/>
        </w:rPr>
        <w:t>Create Customer</w:t>
      </w:r>
    </w:p>
    <w:p w14:paraId="3382C8DE" w14:textId="77777777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</w:p>
    <w:p w14:paraId="024DB2F1" w14:textId="77777777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  <w:r>
        <w:rPr>
          <w:rFonts w:ascii="Rockwell" w:hAnsi="Rockwell"/>
        </w:rPr>
        <w:t xml:space="preserve">Once you have created the </w:t>
      </w:r>
      <w:r w:rsidRPr="000C799E">
        <w:rPr>
          <w:rFonts w:ascii="Rockwell" w:hAnsi="Rockwell"/>
          <w:b/>
        </w:rPr>
        <w:t>Customer Profile</w:t>
      </w:r>
      <w:r>
        <w:rPr>
          <w:rFonts w:ascii="Rockwell" w:hAnsi="Rockwell"/>
        </w:rPr>
        <w:t xml:space="preserve">. </w:t>
      </w:r>
    </w:p>
    <w:p w14:paraId="763A4484" w14:textId="79D689DC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  <w:r>
        <w:rPr>
          <w:rFonts w:ascii="Rockwell" w:hAnsi="Rockwell"/>
        </w:rPr>
        <w:t xml:space="preserve">You will be assigned a </w:t>
      </w:r>
      <w:r w:rsidRPr="000C799E">
        <w:rPr>
          <w:rFonts w:ascii="Rockwell" w:hAnsi="Rockwell"/>
          <w:b/>
        </w:rPr>
        <w:t>GADNR Customer ID</w:t>
      </w:r>
      <w:r>
        <w:rPr>
          <w:rFonts w:ascii="Rockwell" w:hAnsi="Rockwell"/>
        </w:rPr>
        <w:t>.</w:t>
      </w:r>
    </w:p>
    <w:p w14:paraId="3673B39D" w14:textId="0FBE4DCD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</w:p>
    <w:p w14:paraId="12BB7B0E" w14:textId="19FCF0A8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  <w:r>
        <w:rPr>
          <w:rFonts w:ascii="Rockwell" w:hAnsi="Rockwell"/>
        </w:rPr>
        <w:t xml:space="preserve">Please </w:t>
      </w:r>
      <w:r w:rsidRPr="000C799E">
        <w:rPr>
          <w:rFonts w:ascii="Rockwell" w:hAnsi="Rockwell"/>
          <w:b/>
        </w:rPr>
        <w:t xml:space="preserve">Email </w:t>
      </w:r>
      <w:r>
        <w:rPr>
          <w:rFonts w:ascii="Rockwell" w:hAnsi="Rockwell"/>
        </w:rPr>
        <w:t xml:space="preserve">us your child’s </w:t>
      </w:r>
      <w:r w:rsidRPr="000C799E">
        <w:rPr>
          <w:rFonts w:ascii="Rockwell" w:hAnsi="Rockwell"/>
          <w:b/>
        </w:rPr>
        <w:t>GADNR Customer ID</w:t>
      </w:r>
      <w:r>
        <w:rPr>
          <w:rFonts w:ascii="Rockwell" w:hAnsi="Rockwell"/>
        </w:rPr>
        <w:t xml:space="preserve"> or bring this number to Camp Check-in.</w:t>
      </w:r>
    </w:p>
    <w:p w14:paraId="17A92DCF" w14:textId="504F0A55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</w:p>
    <w:p w14:paraId="034C3833" w14:textId="1F30E884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  <w:b/>
        </w:rPr>
      </w:pPr>
      <w:r>
        <w:rPr>
          <w:rFonts w:ascii="Rockwell" w:hAnsi="Rockwell"/>
        </w:rPr>
        <w:t>We will use this number to register your child to receive their Hunters Safety Certification.</w:t>
      </w:r>
    </w:p>
    <w:p w14:paraId="34638140" w14:textId="77777777" w:rsidR="000C799E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  <w:b/>
        </w:rPr>
      </w:pPr>
    </w:p>
    <w:p w14:paraId="6862537B" w14:textId="77777777" w:rsidR="000C799E" w:rsidRPr="007E7E60" w:rsidRDefault="000C799E" w:rsidP="000C799E">
      <w:pPr>
        <w:spacing w:after="0" w:line="259" w:lineRule="auto"/>
        <w:ind w:left="0" w:firstLine="0"/>
        <w:jc w:val="left"/>
        <w:rPr>
          <w:rFonts w:ascii="Rockwell" w:hAnsi="Rockwell"/>
        </w:rPr>
      </w:pPr>
      <w:r>
        <w:rPr>
          <w:rFonts w:ascii="Rockwell" w:hAnsi="Rockwell"/>
        </w:rPr>
        <w:t>If you have any question call us at 478-892-3449 and talk to Elizabeth Woodfin. Or email at elizabeth_woodfin@outlook.com.</w:t>
      </w:r>
      <w:bookmarkStart w:id="0" w:name="_GoBack"/>
      <w:bookmarkEnd w:id="0"/>
    </w:p>
    <w:p w14:paraId="7417A046" w14:textId="77777777" w:rsidR="00B54882" w:rsidRDefault="000F19C8"/>
    <w:sectPr w:rsidR="00B54882" w:rsidSect="000C799E">
      <w:headerReference w:type="default" r:id="rId7"/>
      <w:pgSz w:w="12240" w:h="15840"/>
      <w:pgMar w:top="762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68D1" w14:textId="77777777" w:rsidR="000F19C8" w:rsidRDefault="000F19C8" w:rsidP="000C799E">
      <w:pPr>
        <w:spacing w:after="0" w:line="240" w:lineRule="auto"/>
      </w:pPr>
      <w:r>
        <w:separator/>
      </w:r>
    </w:p>
  </w:endnote>
  <w:endnote w:type="continuationSeparator" w:id="0">
    <w:p w14:paraId="2F3657B1" w14:textId="77777777" w:rsidR="000F19C8" w:rsidRDefault="000F19C8" w:rsidP="000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F607" w14:textId="77777777" w:rsidR="000F19C8" w:rsidRDefault="000F19C8" w:rsidP="000C799E">
      <w:pPr>
        <w:spacing w:after="0" w:line="240" w:lineRule="auto"/>
      </w:pPr>
      <w:r>
        <w:separator/>
      </w:r>
    </w:p>
  </w:footnote>
  <w:footnote w:type="continuationSeparator" w:id="0">
    <w:p w14:paraId="7DCE597B" w14:textId="77777777" w:rsidR="000F19C8" w:rsidRDefault="000F19C8" w:rsidP="000C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5E73" w14:textId="7522323B" w:rsidR="000C799E" w:rsidRDefault="000C79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DFB0B" wp14:editId="30C3A10A">
          <wp:simplePos x="0" y="0"/>
          <wp:positionH relativeFrom="column">
            <wp:posOffset>1752600</wp:posOffset>
          </wp:positionH>
          <wp:positionV relativeFrom="paragraph">
            <wp:posOffset>-209550</wp:posOffset>
          </wp:positionV>
          <wp:extent cx="2222956" cy="628650"/>
          <wp:effectExtent l="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956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9E"/>
    <w:rsid w:val="000C799E"/>
    <w:rsid w:val="000F19C8"/>
    <w:rsid w:val="00331D07"/>
    <w:rsid w:val="00E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5FA2B"/>
  <w15:chartTrackingRefBased/>
  <w15:docId w15:val="{63025C14-EF9A-4DC1-9072-6EEDCEF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9E"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9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99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C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9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9E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ense.gooutdoorsgeorgia.com/Licensing/CustomerLookup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Woodfin</dc:creator>
  <cp:keywords/>
  <dc:description/>
  <cp:lastModifiedBy>Elizabeth Woodfin</cp:lastModifiedBy>
  <cp:revision>1</cp:revision>
  <dcterms:created xsi:type="dcterms:W3CDTF">2019-04-01T14:09:00Z</dcterms:created>
  <dcterms:modified xsi:type="dcterms:W3CDTF">2019-04-01T14:17:00Z</dcterms:modified>
</cp:coreProperties>
</file>