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7517D" w14:textId="77777777" w:rsidR="009B18B7" w:rsidRPr="009B18B7" w:rsidRDefault="009B18B7" w:rsidP="009B18B7">
      <w:pPr>
        <w:shd w:val="clear" w:color="auto" w:fill="FFFFFF"/>
        <w:spacing w:after="0" w:line="240" w:lineRule="auto"/>
        <w:rPr>
          <w:rFonts w:ascii="Tahoma" w:eastAsia="Times New Roman" w:hAnsi="Tahoma" w:cs="Tahoma"/>
          <w:color w:val="000000"/>
          <w:sz w:val="20"/>
          <w:szCs w:val="18"/>
        </w:rPr>
      </w:pPr>
      <w:r w:rsidRPr="009B18B7">
        <w:rPr>
          <w:rFonts w:ascii="Arial" w:eastAsia="Times New Roman" w:hAnsi="Arial" w:cs="Arial"/>
          <w:color w:val="000000"/>
          <w:sz w:val="24"/>
        </w:rPr>
        <w:t>---- Advocacy email follows. Send email to </w:t>
      </w:r>
      <w:hyperlink r:id="rId4" w:history="1">
        <w:r w:rsidRPr="009B18B7">
          <w:rPr>
            <w:rFonts w:ascii="Arial" w:eastAsia="Times New Roman" w:hAnsi="Arial" w:cs="Arial"/>
            <w:color w:val="0066CC"/>
            <w:sz w:val="24"/>
            <w:u w:val="single"/>
          </w:rPr>
          <w:t>council@harfordcountymd.gov</w:t>
        </w:r>
      </w:hyperlink>
      <w:r w:rsidRPr="009B18B7">
        <w:rPr>
          <w:rFonts w:ascii="Arial" w:eastAsia="Times New Roman" w:hAnsi="Arial" w:cs="Arial"/>
          <w:color w:val="000000"/>
          <w:sz w:val="24"/>
        </w:rPr>
        <w:t>. ---</w:t>
      </w:r>
    </w:p>
    <w:p w14:paraId="6D9E0E16"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br/>
      </w:r>
    </w:p>
    <w:p w14:paraId="638F4E7D"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Dear Members of the Harford County Council,</w:t>
      </w:r>
    </w:p>
    <w:p w14:paraId="0BC2EBDA" w14:textId="77777777" w:rsidR="009B18B7" w:rsidRPr="009B18B7" w:rsidRDefault="009B18B7" w:rsidP="009B18B7">
      <w:pPr>
        <w:spacing w:after="0" w:line="240" w:lineRule="auto"/>
        <w:rPr>
          <w:rFonts w:ascii="Times New Roman" w:eastAsia="Times New Roman" w:hAnsi="Times New Roman" w:cs="Times New Roman"/>
          <w:sz w:val="24"/>
          <w:szCs w:val="24"/>
        </w:rPr>
      </w:pPr>
      <w:r w:rsidRPr="009B18B7">
        <w:rPr>
          <w:rFonts w:ascii="Tahoma" w:eastAsia="Times New Roman" w:hAnsi="Tahoma" w:cs="Tahoma"/>
          <w:color w:val="000000"/>
          <w:sz w:val="18"/>
          <w:szCs w:val="18"/>
        </w:rPr>
        <w:br/>
      </w:r>
      <w:bookmarkStart w:id="0" w:name="_GoBack"/>
      <w:bookmarkEnd w:id="0"/>
    </w:p>
    <w:p w14:paraId="4FDEC6E3"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My name is (</w:t>
      </w:r>
      <w:r w:rsidRPr="009B18B7">
        <w:rPr>
          <w:rFonts w:ascii="Arial" w:eastAsia="Times New Roman" w:hAnsi="Arial" w:cs="Arial"/>
          <w:color w:val="000000"/>
          <w:shd w:val="clear" w:color="auto" w:fill="FFFF00"/>
        </w:rPr>
        <w:t>insert name here</w:t>
      </w:r>
      <w:r w:rsidRPr="009B18B7">
        <w:rPr>
          <w:rFonts w:ascii="Arial" w:eastAsia="Times New Roman" w:hAnsi="Arial" w:cs="Arial"/>
          <w:color w:val="000000"/>
        </w:rPr>
        <w:t>). I am a concerned (</w:t>
      </w:r>
      <w:r w:rsidRPr="009B18B7">
        <w:rPr>
          <w:rFonts w:ascii="Arial" w:eastAsia="Times New Roman" w:hAnsi="Arial" w:cs="Arial"/>
          <w:color w:val="000000"/>
          <w:shd w:val="clear" w:color="auto" w:fill="FFFF00"/>
        </w:rPr>
        <w:t>parent, teacher, student, citizen</w:t>
      </w:r>
      <w:r w:rsidRPr="009B18B7">
        <w:rPr>
          <w:rFonts w:ascii="Arial" w:eastAsia="Times New Roman" w:hAnsi="Arial" w:cs="Arial"/>
          <w:color w:val="000000"/>
        </w:rPr>
        <w:t>) who resides in District (</w:t>
      </w:r>
      <w:r w:rsidRPr="009B18B7">
        <w:rPr>
          <w:rFonts w:ascii="Arial" w:eastAsia="Times New Roman" w:hAnsi="Arial" w:cs="Arial"/>
          <w:color w:val="000000"/>
          <w:shd w:val="clear" w:color="auto" w:fill="FFFF00"/>
        </w:rPr>
        <w:t xml:space="preserve">find your district info here </w:t>
      </w:r>
      <w:hyperlink r:id="rId5" w:tgtFrame="_blank" w:tooltip="This external link will open in a new window" w:history="1">
        <w:r w:rsidRPr="009B18B7">
          <w:rPr>
            <w:rFonts w:ascii="Arial" w:eastAsia="Times New Roman" w:hAnsi="Arial" w:cs="Arial"/>
            <w:color w:val="0066CC"/>
            <w:u w:val="single"/>
            <w:shd w:val="clear" w:color="auto" w:fill="FFFF00"/>
          </w:rPr>
          <w:t>https://voterservices.elections.maryland.gov/VoterSearch</w:t>
        </w:r>
      </w:hyperlink>
      <w:r w:rsidRPr="009B18B7">
        <w:rPr>
          <w:rFonts w:ascii="Arial" w:eastAsia="Times New Roman" w:hAnsi="Arial" w:cs="Arial"/>
          <w:color w:val="000000"/>
        </w:rPr>
        <w:t>). I am writing in hopes that you will support the HCPS BOE budget request.</w:t>
      </w:r>
    </w:p>
    <w:p w14:paraId="3080D140" w14:textId="77777777" w:rsidR="009B18B7" w:rsidRPr="009B18B7" w:rsidRDefault="009B18B7" w:rsidP="009B18B7">
      <w:pPr>
        <w:spacing w:after="0" w:line="240" w:lineRule="auto"/>
        <w:rPr>
          <w:rFonts w:ascii="Times New Roman" w:eastAsia="Times New Roman" w:hAnsi="Times New Roman" w:cs="Times New Roman"/>
          <w:sz w:val="24"/>
          <w:szCs w:val="24"/>
        </w:rPr>
      </w:pPr>
      <w:r w:rsidRPr="009B18B7">
        <w:rPr>
          <w:rFonts w:ascii="Tahoma" w:eastAsia="Times New Roman" w:hAnsi="Tahoma" w:cs="Tahoma"/>
          <w:color w:val="000000"/>
          <w:sz w:val="18"/>
          <w:szCs w:val="18"/>
        </w:rPr>
        <w:br/>
      </w:r>
    </w:p>
    <w:p w14:paraId="58E85579"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The standards for education are more rigorous than ever!  However, we have seen steady reductions in staffing and programs across the district over many years for a variety of reasons:  the cost of living continues to increase, the cost of healthcare continues to increase, the student population in recent years has also increased. The result?  Harford County is ranked last in per pupil funding for Maryland.</w:t>
      </w:r>
    </w:p>
    <w:p w14:paraId="6423D8E6" w14:textId="77777777" w:rsidR="009B18B7" w:rsidRPr="009B18B7" w:rsidRDefault="009B18B7" w:rsidP="009B18B7">
      <w:pPr>
        <w:spacing w:after="0" w:line="240" w:lineRule="auto"/>
        <w:rPr>
          <w:rFonts w:ascii="Times New Roman" w:eastAsia="Times New Roman" w:hAnsi="Times New Roman" w:cs="Times New Roman"/>
          <w:sz w:val="24"/>
          <w:szCs w:val="24"/>
        </w:rPr>
      </w:pPr>
      <w:r w:rsidRPr="009B18B7">
        <w:rPr>
          <w:rFonts w:ascii="Tahoma" w:eastAsia="Times New Roman" w:hAnsi="Tahoma" w:cs="Tahoma"/>
          <w:color w:val="000000"/>
          <w:sz w:val="18"/>
          <w:szCs w:val="18"/>
        </w:rPr>
        <w:br/>
      </w:r>
    </w:p>
    <w:p w14:paraId="4E44D681"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 xml:space="preserve">Recently it was announced that Mr. Glassman will support a ~$10.7M increase to HCPS.  The BoE asked for $15M. To some, the request may seem like the $4.3M is in the noise.  It isn’t. </w:t>
      </w:r>
    </w:p>
    <w:p w14:paraId="41E602BB" w14:textId="77777777" w:rsidR="009B18B7" w:rsidRPr="009B18B7" w:rsidRDefault="009B18B7" w:rsidP="009B18B7">
      <w:pPr>
        <w:spacing w:after="0" w:line="240" w:lineRule="auto"/>
        <w:rPr>
          <w:rFonts w:ascii="Times New Roman" w:eastAsia="Times New Roman" w:hAnsi="Times New Roman" w:cs="Times New Roman"/>
          <w:sz w:val="24"/>
          <w:szCs w:val="24"/>
        </w:rPr>
      </w:pPr>
      <w:r w:rsidRPr="009B18B7">
        <w:rPr>
          <w:rFonts w:ascii="Tahoma" w:eastAsia="Times New Roman" w:hAnsi="Tahoma" w:cs="Tahoma"/>
          <w:color w:val="000000"/>
          <w:sz w:val="18"/>
          <w:szCs w:val="18"/>
        </w:rPr>
        <w:br/>
      </w:r>
    </w:p>
    <w:p w14:paraId="3003A10B"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 xml:space="preserve">Dr. </w:t>
      </w:r>
      <w:proofErr w:type="spellStart"/>
      <w:r w:rsidRPr="009B18B7">
        <w:rPr>
          <w:rFonts w:ascii="Arial" w:eastAsia="Times New Roman" w:hAnsi="Arial" w:cs="Arial"/>
          <w:color w:val="000000"/>
        </w:rPr>
        <w:t>Bulson’s</w:t>
      </w:r>
      <w:proofErr w:type="spellEnd"/>
      <w:r w:rsidRPr="009B18B7">
        <w:rPr>
          <w:rFonts w:ascii="Arial" w:eastAsia="Times New Roman" w:hAnsi="Arial" w:cs="Arial"/>
          <w:color w:val="000000"/>
        </w:rPr>
        <w:t xml:space="preserve"> proposed budget request to the BoE was based on what he thought the County Executive would support.  If you look at the staffing trends, clearly HCPS needs more than either the county or state has allocated to our children.  Since HCPS relies on the taxpayer, we are relying on you. </w:t>
      </w:r>
    </w:p>
    <w:p w14:paraId="1645E60F" w14:textId="77777777" w:rsidR="009B18B7" w:rsidRPr="009B18B7" w:rsidRDefault="009B18B7" w:rsidP="009B18B7">
      <w:pPr>
        <w:spacing w:after="0" w:line="240" w:lineRule="auto"/>
        <w:rPr>
          <w:rFonts w:ascii="Times New Roman" w:eastAsia="Times New Roman" w:hAnsi="Times New Roman" w:cs="Times New Roman"/>
          <w:sz w:val="24"/>
          <w:szCs w:val="24"/>
        </w:rPr>
      </w:pPr>
      <w:r w:rsidRPr="009B18B7">
        <w:rPr>
          <w:rFonts w:ascii="Tahoma" w:eastAsia="Times New Roman" w:hAnsi="Tahoma" w:cs="Tahoma"/>
          <w:color w:val="000000"/>
          <w:sz w:val="18"/>
          <w:szCs w:val="18"/>
        </w:rPr>
        <w:br/>
      </w:r>
    </w:p>
    <w:p w14:paraId="129796BB"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 xml:space="preserve">Public education is supposed to level the playing field. Increased class sizes and fewer classroom supports can only broaden the disparity gap.  Please consider joining me in advocating for the children in Harford County. </w:t>
      </w:r>
    </w:p>
    <w:p w14:paraId="5C7E5022" w14:textId="77777777" w:rsidR="009B18B7" w:rsidRPr="009B18B7" w:rsidRDefault="009B18B7" w:rsidP="009B18B7">
      <w:pPr>
        <w:spacing w:after="0" w:line="240" w:lineRule="auto"/>
        <w:rPr>
          <w:rFonts w:ascii="Times New Roman" w:eastAsia="Times New Roman" w:hAnsi="Times New Roman" w:cs="Times New Roman"/>
          <w:sz w:val="24"/>
          <w:szCs w:val="24"/>
        </w:rPr>
      </w:pPr>
      <w:r w:rsidRPr="009B18B7">
        <w:rPr>
          <w:rFonts w:ascii="Tahoma" w:eastAsia="Times New Roman" w:hAnsi="Tahoma" w:cs="Tahoma"/>
          <w:color w:val="000000"/>
          <w:sz w:val="18"/>
          <w:szCs w:val="18"/>
        </w:rPr>
        <w:br/>
      </w:r>
    </w:p>
    <w:p w14:paraId="74D51E23"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Sincerely,</w:t>
      </w:r>
    </w:p>
    <w:p w14:paraId="2EF2133C" w14:textId="77777777" w:rsidR="009B18B7" w:rsidRPr="009B18B7" w:rsidRDefault="009B18B7" w:rsidP="009B18B7">
      <w:pPr>
        <w:spacing w:after="0" w:line="240" w:lineRule="auto"/>
        <w:rPr>
          <w:rFonts w:ascii="Times New Roman" w:eastAsia="Times New Roman" w:hAnsi="Times New Roman" w:cs="Times New Roman"/>
          <w:sz w:val="24"/>
          <w:szCs w:val="24"/>
        </w:rPr>
      </w:pPr>
      <w:r w:rsidRPr="009B18B7">
        <w:rPr>
          <w:rFonts w:ascii="Tahoma" w:eastAsia="Times New Roman" w:hAnsi="Tahoma" w:cs="Tahoma"/>
          <w:color w:val="000000"/>
          <w:sz w:val="18"/>
          <w:szCs w:val="18"/>
        </w:rPr>
        <w:br/>
      </w:r>
    </w:p>
    <w:p w14:paraId="17D8BBA4"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Name</w:t>
      </w:r>
    </w:p>
    <w:p w14:paraId="70A34A0F"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Address</w:t>
      </w:r>
    </w:p>
    <w:p w14:paraId="435D063A" w14:textId="77777777" w:rsidR="009B18B7" w:rsidRPr="009B18B7" w:rsidRDefault="009B18B7" w:rsidP="009B18B7">
      <w:pPr>
        <w:shd w:val="clear" w:color="auto" w:fill="FFFFFF"/>
        <w:spacing w:after="0" w:line="240" w:lineRule="auto"/>
        <w:rPr>
          <w:rFonts w:ascii="-webkit-standard" w:eastAsia="Times New Roman" w:hAnsi="-webkit-standard" w:cs="Times New Roman"/>
          <w:color w:val="000000"/>
          <w:sz w:val="18"/>
          <w:szCs w:val="18"/>
        </w:rPr>
      </w:pPr>
      <w:r w:rsidRPr="009B18B7">
        <w:rPr>
          <w:rFonts w:ascii="Arial" w:eastAsia="Times New Roman" w:hAnsi="Arial" w:cs="Arial"/>
          <w:color w:val="000000"/>
        </w:rPr>
        <w:t>Town</w:t>
      </w:r>
    </w:p>
    <w:p w14:paraId="62C4C4BF" w14:textId="77777777" w:rsidR="00107214" w:rsidRDefault="009B18B7"/>
    <w:sectPr w:rsidR="00107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B7"/>
    <w:rsid w:val="0026010E"/>
    <w:rsid w:val="00414646"/>
    <w:rsid w:val="009B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1F29"/>
  <w15:chartTrackingRefBased/>
  <w15:docId w15:val="{BE2BE711-7BF9-4B86-AD95-BE60694A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00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oterservices.elections.maryland.gov/VoterSearch"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Poggioli</dc:creator>
  <cp:keywords/>
  <dc:description/>
  <cp:lastModifiedBy>Beth Poggioli</cp:lastModifiedBy>
  <cp:revision>1</cp:revision>
  <dcterms:created xsi:type="dcterms:W3CDTF">2019-04-18T12:10:00Z</dcterms:created>
  <dcterms:modified xsi:type="dcterms:W3CDTF">2019-04-18T12:11:00Z</dcterms:modified>
</cp:coreProperties>
</file>