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BDE2" w14:textId="77777777" w:rsidR="00AB62B7" w:rsidRDefault="00AB6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2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AB62B7" w14:paraId="27C4362E" w14:textId="77777777">
        <w:trPr>
          <w:trHeight w:val="775"/>
        </w:trPr>
        <w:tc>
          <w:tcPr>
            <w:tcW w:w="11250" w:type="dxa"/>
            <w:tcBorders>
              <w:bottom w:val="single" w:sz="4" w:space="0" w:color="000000"/>
            </w:tcBorders>
            <w:vAlign w:val="center"/>
          </w:tcPr>
          <w:p w14:paraId="6D598115" w14:textId="01900C6B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LOTO Procedure: ______</w:t>
            </w:r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______________________________________Date of LOTO Inspection __</w:t>
            </w:r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6/29/21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</w:t>
            </w:r>
          </w:p>
          <w:p w14:paraId="1DB9F7BF" w14:textId="1195E50C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LOTO Procedure Group: ___</w:t>
            </w:r>
            <w:proofErr w:type="spellStart"/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Casepacker</w:t>
            </w:r>
            <w:proofErr w:type="spellEnd"/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group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___________________________________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(N/A if single procedure)</w:t>
            </w:r>
          </w:p>
          <w:p w14:paraId="02620A45" w14:textId="439914ED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List of Equipment Covered by this Procedure or Group of Procedures: __</w:t>
            </w:r>
            <w:proofErr w:type="spellStart"/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Casepacker</w:t>
            </w:r>
            <w:proofErr w:type="spellEnd"/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Line 1, 3 6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</w:t>
            </w:r>
          </w:p>
          <w:p w14:paraId="0630AF2B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___________________________________________________________________________________________________  </w:t>
            </w:r>
          </w:p>
          <w:p w14:paraId="14BCBDA6" w14:textId="3C26E778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Specific Equipment Inspected as part of Annua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 LOTO Procedure Periodic Inspection: ___</w:t>
            </w:r>
            <w:proofErr w:type="spellStart"/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Casepacker</w:t>
            </w:r>
            <w:proofErr w:type="spellEnd"/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line 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</w:t>
            </w:r>
          </w:p>
        </w:tc>
      </w:tr>
      <w:tr w:rsidR="00AB62B7" w14:paraId="34F2DB17" w14:textId="77777777">
        <w:trPr>
          <w:trHeight w:val="2233"/>
        </w:trPr>
        <w:tc>
          <w:tcPr>
            <w:tcW w:w="11250" w:type="dxa"/>
            <w:tcBorders>
              <w:bottom w:val="single" w:sz="4" w:space="0" w:color="000000"/>
            </w:tcBorders>
            <w:vAlign w:val="center"/>
          </w:tcPr>
          <w:p w14:paraId="2D5F45BC" w14:textId="0CFB775D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Authorized Employee Conducting Inspection: _</w:t>
            </w:r>
            <w:r w:rsidR="00A0138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Karl Wolf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___________________________________________________</w:t>
            </w:r>
          </w:p>
          <w:p w14:paraId="3B031646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Authorized Employees Physically Performing LOTO: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Authorized Employee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s Observing LOTO:</w:t>
            </w:r>
          </w:p>
          <w:p w14:paraId="007A5CE1" w14:textId="0598409E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Name: _______</w:t>
            </w:r>
            <w:r w:rsidR="007F7F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Mary Stine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Name: ___</w:t>
            </w:r>
            <w:r w:rsidR="007F7F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Blake Ward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7149CCA5" w14:textId="50F973FC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Name: ____________________________________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Name: _____</w:t>
            </w:r>
            <w:r w:rsidR="007F7F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John </w:t>
            </w:r>
            <w:proofErr w:type="spellStart"/>
            <w:r w:rsidR="007F7F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</w:t>
            </w:r>
          </w:p>
          <w:p w14:paraId="373CDCE4" w14:textId="56E96068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Name: ____________________________________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Name: ______</w:t>
            </w:r>
            <w:r w:rsidR="007F7F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Manny Gomez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AB62B7" w14:paraId="10964C77" w14:textId="77777777">
        <w:trPr>
          <w:trHeight w:val="775"/>
        </w:trPr>
        <w:tc>
          <w:tcPr>
            <w:tcW w:w="11250" w:type="dxa"/>
            <w:tcBorders>
              <w:bottom w:val="single" w:sz="4" w:space="0" w:color="000000"/>
            </w:tcBorders>
            <w:vAlign w:val="center"/>
          </w:tcPr>
          <w:p w14:paraId="63CBC709" w14:textId="55012CDC" w:rsidR="00AB62B7" w:rsidRDefault="00B9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2C931" wp14:editId="5430BFAB">
                      <wp:simplePos x="0" y="0"/>
                      <wp:positionH relativeFrom="column">
                        <wp:posOffset>5607050</wp:posOffset>
                      </wp:positionH>
                      <wp:positionV relativeFrom="paragraph">
                        <wp:posOffset>-5080</wp:posOffset>
                      </wp:positionV>
                      <wp:extent cx="276225" cy="20002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8C3C5" id="Oval 1" o:spid="_x0000_s1026" style="position:absolute;margin-left:441.5pt;margin-top:-.4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" filled="f" strokecolor="red" strokeweight="2pt"/>
                  </w:pict>
                </mc:Fallback>
              </mc:AlternateContent>
            </w:r>
            <w:r w:rsidR="00814A42">
              <w:rPr>
                <w:rFonts w:ascii="Calibri" w:eastAsia="Calibri" w:hAnsi="Calibri" w:cs="Calibri"/>
                <w:color w:val="000000"/>
              </w:rPr>
              <w:t xml:space="preserve">Inspector inspected/observed listed Authorized Employees </w:t>
            </w:r>
            <w:r w:rsidR="00814A42">
              <w:rPr>
                <w:rFonts w:ascii="Calibri" w:eastAsia="Calibri" w:hAnsi="Calibri" w:cs="Calibri"/>
                <w:color w:val="000000"/>
                <w:u w:val="single"/>
              </w:rPr>
              <w:t>Performing</w:t>
            </w:r>
            <w:r w:rsidR="00814A42">
              <w:rPr>
                <w:rFonts w:ascii="Calibri" w:eastAsia="Calibri" w:hAnsi="Calibri" w:cs="Calibri"/>
                <w:color w:val="000000"/>
              </w:rPr>
              <w:t xml:space="preserve"> actual LOTO on specified machine:  </w:t>
            </w:r>
            <w:r w:rsidR="00814A42">
              <w:rPr>
                <w:rFonts w:ascii="Wingdings" w:eastAsia="Wingdings" w:hAnsi="Wingdings" w:cs="Wingdings"/>
                <w:color w:val="000000"/>
              </w:rPr>
              <w:t>❑</w:t>
            </w:r>
            <w:r w:rsidR="00814A42">
              <w:rPr>
                <w:rFonts w:ascii="Calibri" w:eastAsia="Calibri" w:hAnsi="Calibri" w:cs="Calibri"/>
                <w:color w:val="000000"/>
              </w:rPr>
              <w:t xml:space="preserve"> Yes</w:t>
            </w:r>
            <w:r w:rsidR="00814A42">
              <w:rPr>
                <w:rFonts w:ascii="Calibri" w:eastAsia="Calibri" w:hAnsi="Calibri" w:cs="Calibri"/>
                <w:color w:val="000000"/>
              </w:rPr>
              <w:tab/>
            </w:r>
            <w:r w:rsidR="00814A42">
              <w:rPr>
                <w:rFonts w:ascii="Wingdings" w:eastAsia="Wingdings" w:hAnsi="Wingdings" w:cs="Wingdings"/>
                <w:color w:val="000000"/>
              </w:rPr>
              <w:t>❑</w:t>
            </w:r>
            <w:r w:rsidR="00814A42">
              <w:rPr>
                <w:rFonts w:ascii="Calibri" w:eastAsia="Calibri" w:hAnsi="Calibri" w:cs="Calibri"/>
                <w:color w:val="000000"/>
              </w:rPr>
              <w:t xml:space="preserve"> No </w:t>
            </w:r>
          </w:p>
          <w:p w14:paraId="1B9FA1A1" w14:textId="5FD61C23" w:rsidR="00AB62B7" w:rsidRDefault="00A74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3104B" wp14:editId="53FE648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33655</wp:posOffset>
                      </wp:positionV>
                      <wp:extent cx="276225" cy="200025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E2462" id="Oval 2" o:spid="_x0000_s1026" style="position:absolute;margin-left:441pt;margin-top:2.65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" filled="f" strokecolor="red" strokeweight="2pt"/>
                  </w:pict>
                </mc:Fallback>
              </mc:AlternateContent>
            </w:r>
          </w:p>
          <w:p w14:paraId="56084C8B" w14:textId="6A1AF525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Lockout procedural responsibilities were reviewed with listed Authorized Employees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Performing</w:t>
            </w:r>
            <w:r>
              <w:rPr>
                <w:rFonts w:ascii="Calibri" w:eastAsia="Calibri" w:hAnsi="Calibri" w:cs="Calibri"/>
                <w:color w:val="000000"/>
              </w:rPr>
              <w:t xml:space="preserve"> LOTO:       </w:t>
            </w:r>
            <w:r>
              <w:rPr>
                <w:rFonts w:ascii="Wingdings" w:eastAsia="Wingdings" w:hAnsi="Wingdings" w:cs="Wingdings"/>
                <w:color w:val="000000"/>
              </w:rPr>
              <w:t>❑</w:t>
            </w:r>
            <w:r>
              <w:rPr>
                <w:rFonts w:ascii="Calibri" w:eastAsia="Calibri" w:hAnsi="Calibri" w:cs="Calibri"/>
                <w:color w:val="000000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Wingdings" w:eastAsia="Wingdings" w:hAnsi="Wingdings" w:cs="Wingdings"/>
                <w:color w:val="000000"/>
              </w:rPr>
              <w:t>❑</w:t>
            </w:r>
            <w:r>
              <w:rPr>
                <w:rFonts w:ascii="Calibri" w:eastAsia="Calibri" w:hAnsi="Calibri" w:cs="Calibri"/>
                <w:color w:val="000000"/>
              </w:rPr>
              <w:t xml:space="preserve"> No</w:t>
            </w:r>
          </w:p>
          <w:p w14:paraId="176D4D09" w14:textId="29FF5256" w:rsidR="00AB62B7" w:rsidRDefault="00A74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BE78DB" wp14:editId="07D29868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184150</wp:posOffset>
                      </wp:positionV>
                      <wp:extent cx="561975" cy="1809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1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20BEE" id="Oval 3" o:spid="_x0000_s1026" style="position:absolute;margin-left:425.75pt;margin-top:14.5pt;width:44.25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" filled="f" strokecolor="red" strokeweight="2pt"/>
                  </w:pict>
                </mc:Fallback>
              </mc:AlternateContent>
            </w:r>
          </w:p>
          <w:p w14:paraId="57311242" w14:textId="7553C6D2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LOTO procedural responsibilities were reviewed with Authorized Employees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Observing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LOTO: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No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N/A</w:t>
            </w:r>
          </w:p>
        </w:tc>
      </w:tr>
      <w:tr w:rsidR="00AB62B7" w14:paraId="5D705704" w14:textId="77777777">
        <w:trPr>
          <w:trHeight w:val="2732"/>
        </w:trPr>
        <w:tc>
          <w:tcPr>
            <w:tcW w:w="11250" w:type="dxa"/>
            <w:tcBorders>
              <w:bottom w:val="single" w:sz="4" w:space="0" w:color="000000"/>
            </w:tcBorders>
          </w:tcPr>
          <w:p w14:paraId="71002694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94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6"/>
              <w:gridCol w:w="630"/>
              <w:gridCol w:w="9610"/>
            </w:tblGrid>
            <w:tr w:rsidR="00AB62B7" w14:paraId="6D528B95" w14:textId="77777777">
              <w:trPr>
                <w:jc w:val="center"/>
              </w:trPr>
              <w:tc>
                <w:tcPr>
                  <w:tcW w:w="706" w:type="dxa"/>
                  <w:shd w:val="clear" w:color="auto" w:fill="D9D9D9"/>
                  <w:vAlign w:val="bottom"/>
                </w:tcPr>
                <w:p w14:paraId="2DD4E232" w14:textId="77777777" w:rsidR="00AB62B7" w:rsidRDefault="00814A42">
                  <w:pPr>
                    <w:tabs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D9D9D9"/>
                  <w:vAlign w:val="bottom"/>
                </w:tcPr>
                <w:p w14:paraId="5AF65754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No</w:t>
                  </w:r>
                </w:p>
              </w:tc>
              <w:tc>
                <w:tcPr>
                  <w:tcW w:w="9610" w:type="dxa"/>
                  <w:shd w:val="clear" w:color="auto" w:fill="D9D9D9"/>
                </w:tcPr>
                <w:p w14:paraId="37811013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Equipment Specific LOTO Procedure Review</w:t>
                  </w:r>
                </w:p>
              </w:tc>
            </w:tr>
            <w:tr w:rsidR="00AB62B7" w14:paraId="282EC35C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12C1B570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2C5A4927" w14:textId="7B442974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1EB5313D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Does the procedure include a specific statement of the intended use of the procedure?</w:t>
                  </w:r>
                </w:p>
              </w:tc>
            </w:tr>
            <w:tr w:rsidR="00AB62B7" w14:paraId="7E1F3A35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25095DDD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7362BF06" w14:textId="00F743D3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2E473DEB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For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each</w:t>
                  </w:r>
                  <w:r>
                    <w:rPr>
                      <w:rFonts w:ascii="Calibri" w:eastAsia="Calibri" w:hAnsi="Calibri" w:cs="Calibri"/>
                    </w:rPr>
                    <w:t xml:space="preserve"> hazardous energy source (electric, air, etc.) – does the procedure include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steps for shutting down, isolating,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blocking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and securing the machine/equipment?</w:t>
                  </w:r>
                </w:p>
              </w:tc>
            </w:tr>
            <w:tr w:rsidR="00AB62B7" w14:paraId="768B6290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0F08FB4B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669D1F6C" w14:textId="28F1B2B8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34CB4E66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For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each</w:t>
                  </w:r>
                  <w:r>
                    <w:rPr>
                      <w:rFonts w:ascii="Calibri" w:eastAsia="Calibri" w:hAnsi="Calibri" w:cs="Calibri"/>
                    </w:rPr>
                    <w:t xml:space="preserve"> hazardous energy source (electric, air, etc.) – does the procedure include (a)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steps for placing and removing lockout devices or other control measures</w:t>
                  </w:r>
                  <w:r>
                    <w:rPr>
                      <w:rFonts w:ascii="Calibri" w:eastAsia="Calibri" w:hAnsi="Calibri" w:cs="Calibri"/>
                    </w:rPr>
                    <w:t xml:space="preserve"> (b) associated EE responsibilities?</w:t>
                  </w:r>
                </w:p>
              </w:tc>
            </w:tr>
            <w:tr w:rsidR="00AB62B7" w14:paraId="12DF2AE4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5C512167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2F7B4642" w14:textId="5B62181B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274323A6" w14:textId="77777777" w:rsidR="00AB62B7" w:rsidRDefault="00814A42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Does the procedure include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requirements for testing the machine/equipment to determine and verify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the</w:t>
                  </w:r>
                  <w:proofErr w:type="gramEnd"/>
                </w:p>
                <w:p w14:paraId="55BB70B1" w14:textId="77777777" w:rsidR="00AB62B7" w:rsidRDefault="00814A42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effectiveness of LOTO devices and other control measures (i.e., zero energy state)?</w:t>
                  </w:r>
                </w:p>
              </w:tc>
            </w:tr>
            <w:tr w:rsidR="00AB62B7" w14:paraId="7CBB4ED1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167D3895" w14:textId="5D43B24A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5CF0781B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103C84B2" w14:textId="77777777" w:rsidR="00AB62B7" w:rsidRDefault="00814A42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Is the written machine-specific lockout procedure present or posted at or near the machine?</w:t>
                  </w:r>
                </w:p>
              </w:tc>
            </w:tr>
            <w:tr w:rsidR="00AB62B7" w14:paraId="62492AEE" w14:textId="77777777">
              <w:trPr>
                <w:jc w:val="center"/>
              </w:trPr>
              <w:tc>
                <w:tcPr>
                  <w:tcW w:w="706" w:type="dxa"/>
                  <w:shd w:val="clear" w:color="auto" w:fill="D9D9D9"/>
                  <w:vAlign w:val="bottom"/>
                </w:tcPr>
                <w:p w14:paraId="38CBA3EF" w14:textId="77777777" w:rsidR="00AB62B7" w:rsidRDefault="00814A42">
                  <w:pPr>
                    <w:tabs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D9D9D9"/>
                  <w:vAlign w:val="bottom"/>
                </w:tcPr>
                <w:p w14:paraId="775CD2F9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No</w:t>
                  </w:r>
                </w:p>
              </w:tc>
              <w:tc>
                <w:tcPr>
                  <w:tcW w:w="9610" w:type="dxa"/>
                  <w:shd w:val="clear" w:color="auto" w:fill="D9D9D9"/>
                </w:tcPr>
                <w:p w14:paraId="3F16A1C7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LOTO Authorized Employee Responsibility Review</w:t>
                  </w:r>
                </w:p>
              </w:tc>
            </w:tr>
            <w:tr w:rsidR="00AB62B7" w14:paraId="51EFC250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2C00CBEC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359BDFF2" w14:textId="64E70393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37EB1E22" w14:textId="77777777" w:rsidR="00AB62B7" w:rsidRDefault="00814A42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Were the "affected" and "other" participants notified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before</w:t>
                  </w:r>
                  <w:r>
                    <w:rPr>
                      <w:rFonts w:ascii="Calibri" w:eastAsia="Calibri" w:hAnsi="Calibri" w:cs="Calibri"/>
                    </w:rPr>
                    <w:t xml:space="preserve"> (and then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after</w:t>
                  </w:r>
                  <w:r>
                    <w:rPr>
                      <w:rFonts w:ascii="Calibri" w:eastAsia="Calibri" w:hAnsi="Calibri" w:cs="Calibri"/>
                    </w:rPr>
                    <w:t>) the lockout occurred?</w:t>
                  </w:r>
                </w:p>
              </w:tc>
            </w:tr>
            <w:tr w:rsidR="00AB62B7" w14:paraId="2C4CBDD4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75FE473C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36FFB046" w14:textId="0D80F7F2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0A1A416E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Can each Authorized EE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performing or observing</w:t>
                  </w:r>
                  <w:r>
                    <w:rPr>
                      <w:rFonts w:ascii="Calibri" w:eastAsia="Calibri" w:hAnsi="Calibri" w:cs="Calibri"/>
                    </w:rPr>
                    <w:t xml:space="preserve"> LOTO describe his/her basic responsibilities under the procedure?</w:t>
                  </w:r>
                </w:p>
              </w:tc>
            </w:tr>
            <w:tr w:rsidR="00AB62B7" w14:paraId="6AC4392E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171B2F95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08FD1823" w14:textId="27B4B4B7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7093A23F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De-Energizing</w:t>
                  </w:r>
                  <w:r>
                    <w:rPr>
                      <w:rFonts w:ascii="Calibri" w:eastAsia="Calibri" w:hAnsi="Calibri" w:cs="Calibri"/>
                    </w:rPr>
                    <w:t xml:space="preserve"> - did each Authorized EE properly follow the required steps for shutting down, isolating,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blocking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and securing the machine/equipment?</w:t>
                  </w:r>
                </w:p>
              </w:tc>
            </w:tr>
            <w:tr w:rsidR="00AB62B7" w14:paraId="1949362E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04D281F1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1ACFA124" w14:textId="5A8593FD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2A65AA76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Applying Locks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-  did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each Authorized EE properly follow the required steps for placing lockout devices?</w:t>
                  </w:r>
                </w:p>
              </w:tc>
            </w:tr>
            <w:tr w:rsidR="00AB62B7" w14:paraId="53329C5D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28B036DD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0B357FF3" w14:textId="518B4400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1E7A4194" w14:textId="77777777" w:rsidR="00AB62B7" w:rsidRDefault="00814A42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Locks</w:t>
                  </w:r>
                  <w:r>
                    <w:rPr>
                      <w:rFonts w:ascii="Calibri" w:eastAsia="Calibri" w:hAnsi="Calibri" w:cs="Calibri"/>
                    </w:rPr>
                    <w:t xml:space="preserve"> - Did each Authorized EE apply their own personal lock(s), were the locks company-issued and specifically identified as lock-out locks and were the keys removed after locking?</w:t>
                  </w:r>
                </w:p>
              </w:tc>
            </w:tr>
            <w:tr w:rsidR="00AB62B7" w14:paraId="7CAA83A6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57A56E35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0081B99B" w14:textId="66BC8DD6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0BBA1454" w14:textId="77777777" w:rsidR="00AB62B7" w:rsidRDefault="00814A42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Checking for Zero State</w:t>
                  </w:r>
                  <w:r>
                    <w:rPr>
                      <w:rFonts w:ascii="Calibri" w:eastAsia="Calibri" w:hAnsi="Calibri" w:cs="Calibri"/>
                    </w:rPr>
                    <w:t xml:space="preserve"> - did each Authorized EE properly follow the required steps for testing the machine/equipment to determine and verify the effectiveness of LOTO devices and other control measures?</w:t>
                  </w:r>
                </w:p>
              </w:tc>
            </w:tr>
            <w:tr w:rsidR="00AB62B7" w14:paraId="7424A036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3489784B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18D8B695" w14:textId="6A9A42C6" w:rsidR="00AB62B7" w:rsidRDefault="00AB62B7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610" w:type="dxa"/>
                </w:tcPr>
                <w:p w14:paraId="4CE123BB" w14:textId="77777777" w:rsidR="00AB62B7" w:rsidRDefault="00814A42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 xml:space="preserve">Re-Energizing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-  did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each Authorized EE properly follow the required s</w:t>
                  </w:r>
                  <w:r>
                    <w:rPr>
                      <w:rFonts w:ascii="Calibri" w:eastAsia="Calibri" w:hAnsi="Calibri" w:cs="Calibri"/>
                    </w:rPr>
                    <w:t>teps for re-energizing equipment?</w:t>
                  </w:r>
                </w:p>
              </w:tc>
            </w:tr>
          </w:tbl>
          <w:p w14:paraId="3C232B4F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8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2C413A8F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8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____________________________________________________________________________________________________</w:t>
            </w:r>
          </w:p>
        </w:tc>
      </w:tr>
      <w:tr w:rsidR="00AB62B7" w14:paraId="7225B69A" w14:textId="77777777">
        <w:trPr>
          <w:trHeight w:val="1981"/>
        </w:trPr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0D7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Summary of Inspection Findings: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This information must be included as part of the Annual LOTO Retraining</w:t>
            </w:r>
            <w:r>
              <w:rPr>
                <w:rFonts w:ascii="Calibri" w:eastAsia="Calibri" w:hAnsi="Calibri" w:cs="Calibri"/>
                <w:color w:val="000000"/>
              </w:rPr>
              <w:t xml:space="preserve"> – No Exceptions.</w:t>
            </w:r>
          </w:p>
          <w:p w14:paraId="24DDE086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6EFB350A" w14:textId="6F171E01" w:rsidR="00AB62B7" w:rsidRDefault="00814A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Summary of Procedure Review:</w:t>
            </w:r>
            <w:r w:rsidR="00372B25">
              <w:rPr>
                <w:rFonts w:ascii="Calibri" w:eastAsia="Calibri" w:hAnsi="Calibri" w:cs="Calibri"/>
                <w:color w:val="000000"/>
              </w:rPr>
              <w:t xml:space="preserve">  Procedure was not posted at the equipment. This was immediately </w:t>
            </w:r>
            <w:proofErr w:type="gramStart"/>
            <w:r w:rsidR="00372B25">
              <w:rPr>
                <w:rFonts w:ascii="Calibri" w:eastAsia="Calibri" w:hAnsi="Calibri" w:cs="Calibri"/>
                <w:color w:val="000000"/>
              </w:rPr>
              <w:t>corrected</w:t>
            </w:r>
            <w:proofErr w:type="gramEnd"/>
            <w:r w:rsidR="00372B25">
              <w:rPr>
                <w:rFonts w:ascii="Calibri" w:eastAsia="Calibri" w:hAnsi="Calibri" w:cs="Calibri"/>
                <w:color w:val="000000"/>
              </w:rPr>
              <w:t xml:space="preserve"> and the other equipment covered by the procedure was verified posted as well. </w:t>
            </w:r>
            <w:r w:rsidR="0088065A">
              <w:rPr>
                <w:rFonts w:ascii="Calibri" w:eastAsia="Calibri" w:hAnsi="Calibri" w:cs="Calibri"/>
                <w:color w:val="000000"/>
              </w:rPr>
              <w:t>6/29/21</w:t>
            </w:r>
          </w:p>
          <w:p w14:paraId="362EC1F6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3AD3C1A0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68B7E6FF" w14:textId="2E72D76C" w:rsidR="00AB62B7" w:rsidRDefault="00814A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Summary of Employee Responsibility Review:</w:t>
            </w:r>
            <w:r w:rsidR="0088065A">
              <w:rPr>
                <w:rFonts w:ascii="Calibri" w:eastAsia="Calibri" w:hAnsi="Calibri" w:cs="Calibri"/>
                <w:color w:val="000000"/>
              </w:rPr>
              <w:t xml:space="preserve"> No findings</w:t>
            </w:r>
          </w:p>
        </w:tc>
      </w:tr>
    </w:tbl>
    <w:p w14:paraId="2BDB165A" w14:textId="77777777" w:rsidR="00AB62B7" w:rsidRDefault="00AB62B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2160"/>
          <w:tab w:val="left" w:pos="2880"/>
        </w:tabs>
        <w:ind w:right="-4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112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AB62B7" w14:paraId="3FC133C4" w14:textId="77777777">
        <w:trPr>
          <w:trHeight w:val="1873"/>
        </w:trPr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3D76" w14:textId="4F014761" w:rsidR="00AB62B7" w:rsidRDefault="00880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372C9B" wp14:editId="61E59AAB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118110</wp:posOffset>
                      </wp:positionV>
                      <wp:extent cx="7524750" cy="40005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1C131" id="Oval 5" o:spid="_x0000_s1026" style="position:absolute;margin-left:-38.4pt;margin-top:9.3pt;width:592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" filled="f" strokecolor="red" strokeweight="2pt"/>
                  </w:pict>
                </mc:Fallback>
              </mc:AlternateContent>
            </w:r>
            <w:r w:rsidR="00814A4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Additional LOTO Retraining Based on Periodic Inspection: </w:t>
            </w:r>
            <w:r w:rsidR="00814A4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14A42">
              <w:rPr>
                <w:rFonts w:ascii="Calibri" w:eastAsia="Calibri" w:hAnsi="Calibri" w:cs="Calibri"/>
                <w:i/>
                <w:color w:val="000000"/>
              </w:rPr>
              <w:t>Circle One</w:t>
            </w:r>
          </w:p>
          <w:p w14:paraId="71438545" w14:textId="5A5A2318" w:rsidR="00AB62B7" w:rsidRDefault="00814A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None Needed</w:t>
            </w:r>
            <w:r>
              <w:rPr>
                <w:rFonts w:ascii="Calibri" w:eastAsia="Calibri" w:hAnsi="Calibri" w:cs="Calibri"/>
                <w:color w:val="000000"/>
              </w:rPr>
              <w:t xml:space="preserve"> (beyond normal Annual LOTO Retraining): No significant deficiencies noted in LOTO Procedure or Employee Responsibilities/Implementation</w:t>
            </w:r>
          </w:p>
          <w:p w14:paraId="465CAB1E" w14:textId="77777777" w:rsidR="00AB62B7" w:rsidRDefault="00814A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Provide Refresher to Authorized EEs Implementing Procedure:</w:t>
            </w:r>
            <w:r>
              <w:rPr>
                <w:rFonts w:ascii="Calibri" w:eastAsia="Calibri" w:hAnsi="Calibri" w:cs="Calibri"/>
                <w:color w:val="000000"/>
              </w:rPr>
              <w:t xml:space="preserve"> Significant inadequacies in employee knowledge, or use, of inspected LOTO procedure were noted.  Review/reinforce proper procedures with all authorized employees implementing procedure. One common</w:t>
            </w:r>
            <w:r>
              <w:rPr>
                <w:rFonts w:ascii="Calibri" w:eastAsia="Calibri" w:hAnsi="Calibri" w:cs="Calibri"/>
                <w:color w:val="000000"/>
              </w:rPr>
              <w:t xml:space="preserve"> option is to hold focused pre-shift meetings or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tool box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talks.</w:t>
            </w:r>
          </w:p>
          <w:p w14:paraId="6C1D6BE5" w14:textId="77777777" w:rsidR="00AB62B7" w:rsidRDefault="00814A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Update LOTO Procedure – Then Retrain Authorized EEs:</w:t>
            </w:r>
            <w:r>
              <w:rPr>
                <w:rFonts w:ascii="Calibri" w:eastAsia="Calibri" w:hAnsi="Calibri" w:cs="Calibri"/>
                <w:color w:val="000000"/>
              </w:rPr>
              <w:t xml:space="preserve"> Significant inadequacies in LOTO procedure were noted.  Update LOTO procedure - then retrain all authorized EEs implementing procedure. Co</w:t>
            </w:r>
            <w:r>
              <w:rPr>
                <w:rFonts w:ascii="Calibri" w:eastAsia="Calibri" w:hAnsi="Calibri" w:cs="Calibri"/>
                <w:color w:val="000000"/>
              </w:rPr>
              <w:t>nduct additional LOTO periodic inspections.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71EBBE8A" w14:textId="77777777" w:rsidR="00AB62B7" w:rsidRDefault="00AB62B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2160"/>
          <w:tab w:val="left" w:pos="2880"/>
        </w:tabs>
        <w:ind w:right="-4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060"/>
        <w:gridCol w:w="3060"/>
        <w:gridCol w:w="1800"/>
        <w:gridCol w:w="1260"/>
      </w:tblGrid>
      <w:tr w:rsidR="00AB62B7" w14:paraId="366B2ED9" w14:textId="77777777">
        <w:trPr>
          <w:jc w:val="center"/>
        </w:trPr>
        <w:tc>
          <w:tcPr>
            <w:tcW w:w="11250" w:type="dxa"/>
            <w:gridSpan w:val="5"/>
            <w:tcBorders>
              <w:bottom w:val="single" w:sz="4" w:space="0" w:color="000000"/>
            </w:tcBorders>
          </w:tcPr>
          <w:p w14:paraId="7BF9BA40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4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Identify Deficiencies and Corrective Actions: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Describe deficiencies identified in either the LOTO procedure or employee’s LOTO implementation or LOTO understanding, and then list the corrective actions to be taken. </w:t>
            </w:r>
          </w:p>
        </w:tc>
      </w:tr>
      <w:tr w:rsidR="00AB62B7" w14:paraId="4802C2B0" w14:textId="77777777">
        <w:trPr>
          <w:trHeight w:val="120"/>
          <w:jc w:val="center"/>
        </w:trPr>
        <w:tc>
          <w:tcPr>
            <w:tcW w:w="2070" w:type="dxa"/>
            <w:tcBorders>
              <w:top w:val="single" w:sz="4" w:space="0" w:color="000000"/>
            </w:tcBorders>
            <w:vAlign w:val="bottom"/>
          </w:tcPr>
          <w:p w14:paraId="48F10F93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Deficiency Type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vAlign w:val="bottom"/>
          </w:tcPr>
          <w:p w14:paraId="62EF64F3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Deficiency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vAlign w:val="bottom"/>
          </w:tcPr>
          <w:p w14:paraId="1500A35C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Corrective Action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5487B52C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Responsible</w:t>
            </w:r>
          </w:p>
          <w:p w14:paraId="753E2E06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Party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bottom"/>
          </w:tcPr>
          <w:p w14:paraId="6D78A299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Due Date</w:t>
            </w:r>
          </w:p>
        </w:tc>
      </w:tr>
      <w:tr w:rsidR="00AB62B7" w14:paraId="1CE60E66" w14:textId="77777777">
        <w:trPr>
          <w:trHeight w:val="1152"/>
          <w:jc w:val="center"/>
        </w:trPr>
        <w:tc>
          <w:tcPr>
            <w:tcW w:w="2070" w:type="dxa"/>
            <w:vAlign w:val="center"/>
          </w:tcPr>
          <w:p w14:paraId="2CF3C490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Procedure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1EC88E00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EE Implementation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060" w:type="dxa"/>
          </w:tcPr>
          <w:p w14:paraId="0EFC46A2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2E63E7" w14:textId="2A3A84B2" w:rsidR="00AB62B7" w:rsidRDefault="00880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Procedure was not posted at Line 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casepacker</w:t>
            </w:r>
            <w:proofErr w:type="spellEnd"/>
          </w:p>
        </w:tc>
        <w:tc>
          <w:tcPr>
            <w:tcW w:w="3060" w:type="dxa"/>
          </w:tcPr>
          <w:p w14:paraId="31BB97D2" w14:textId="0E03337B" w:rsidR="00AB62B7" w:rsidRDefault="00E6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procedure was posted before we proceeded with the inspection</w:t>
            </w:r>
          </w:p>
        </w:tc>
        <w:tc>
          <w:tcPr>
            <w:tcW w:w="1800" w:type="dxa"/>
          </w:tcPr>
          <w:p w14:paraId="04BC135B" w14:textId="14D16C97" w:rsidR="00AB62B7" w:rsidRDefault="00E6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Mary Stine </w:t>
            </w:r>
          </w:p>
        </w:tc>
        <w:tc>
          <w:tcPr>
            <w:tcW w:w="1260" w:type="dxa"/>
          </w:tcPr>
          <w:p w14:paraId="3E3F4926" w14:textId="1EAD72DE" w:rsidR="00AB62B7" w:rsidRDefault="00E6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6/29/21</w:t>
            </w:r>
          </w:p>
        </w:tc>
      </w:tr>
      <w:tr w:rsidR="00AB62B7" w14:paraId="22408643" w14:textId="77777777">
        <w:trPr>
          <w:trHeight w:val="1152"/>
          <w:jc w:val="center"/>
        </w:trPr>
        <w:tc>
          <w:tcPr>
            <w:tcW w:w="2070" w:type="dxa"/>
            <w:vAlign w:val="center"/>
          </w:tcPr>
          <w:p w14:paraId="40C31F7E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Procedure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189C06B5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EE Implementation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060" w:type="dxa"/>
          </w:tcPr>
          <w:p w14:paraId="34BA10BE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1210B55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BBCB291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1B33BA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9C3240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62B7" w14:paraId="3AA52A18" w14:textId="77777777">
        <w:trPr>
          <w:trHeight w:val="1152"/>
          <w:jc w:val="center"/>
        </w:trPr>
        <w:tc>
          <w:tcPr>
            <w:tcW w:w="2070" w:type="dxa"/>
            <w:vAlign w:val="center"/>
          </w:tcPr>
          <w:p w14:paraId="206B76FB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Procedure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55C04F54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EE Implementation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060" w:type="dxa"/>
          </w:tcPr>
          <w:p w14:paraId="4DB022AE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2F4CE4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6A5C54F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08F328E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9336AB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4CAABD" w14:textId="77777777" w:rsidR="00AB62B7" w:rsidRDefault="00AB62B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2160"/>
          <w:tab w:val="left" w:pos="2880"/>
        </w:tabs>
        <w:ind w:right="-4"/>
        <w:rPr>
          <w:rFonts w:ascii="Calibri" w:eastAsia="Calibri" w:hAnsi="Calibri" w:cs="Calibri"/>
          <w:color w:val="000000"/>
        </w:rPr>
      </w:pPr>
    </w:p>
    <w:tbl>
      <w:tblPr>
        <w:tblStyle w:val="a3"/>
        <w:tblW w:w="11250" w:type="dxa"/>
        <w:tblInd w:w="-432" w:type="dxa"/>
        <w:tblBorders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AB62B7" w14:paraId="5C04B48C" w14:textId="77777777">
        <w:tc>
          <w:tcPr>
            <w:tcW w:w="11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3F1490" w14:textId="77777777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80"/>
              </w:tabs>
              <w:ind w:right="-4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 xml:space="preserve">inspection CERTIFICATION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[per 1910.147(c)(6)(ii)]</w:t>
            </w:r>
          </w:p>
        </w:tc>
      </w:tr>
      <w:tr w:rsidR="00AB62B7" w14:paraId="612234D9" w14:textId="77777777">
        <w:tc>
          <w:tcPr>
            <w:tcW w:w="11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8F4FB4" w14:textId="77777777" w:rsidR="00AB62B7" w:rsidRDefault="00814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4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have reviewed the specified LOTO procedure on the listed equipment and identified appropriate corrective actions, if required.</w:t>
            </w:r>
          </w:p>
          <w:p w14:paraId="03F17500" w14:textId="77777777" w:rsidR="00AB62B7" w:rsidRDefault="00814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4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have reviewed the implementation of the specified LOTO procedure being evaluated with the listed Authorized Employees and ide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ntified appropriate corrective actions, if required.</w:t>
            </w:r>
          </w:p>
        </w:tc>
      </w:tr>
      <w:tr w:rsidR="00AB62B7" w14:paraId="0DC830E4" w14:textId="77777777">
        <w:tc>
          <w:tcPr>
            <w:tcW w:w="1125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525D58" w14:textId="12554DDE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12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Inspector: (Print Name):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</w:t>
            </w:r>
            <w:r w:rsidR="00E643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Karl Wolf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           Inspector signature: ______</w:t>
            </w:r>
            <w:r w:rsidR="00E6432E" w:rsidRPr="00E6432E">
              <w:rPr>
                <w:rFonts w:ascii="Brush Script MT" w:eastAsia="Calibri" w:hAnsi="Brush Script MT" w:cs="Calibri"/>
                <w:color w:val="000000"/>
                <w:sz w:val="22"/>
                <w:szCs w:val="22"/>
              </w:rPr>
              <w:t>Karl Wolf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</w:t>
            </w:r>
          </w:p>
          <w:p w14:paraId="0AD3E41F" w14:textId="0CB3A47B" w:rsidR="00AB62B7" w:rsidRDefault="0081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12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Reviewer: (Print Name):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_________Karl Wolf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           Reviewer signature: ______</w:t>
            </w:r>
            <w:r w:rsidRPr="00814A42">
              <w:rPr>
                <w:rFonts w:ascii="Brush Script MT" w:eastAsia="Calibri" w:hAnsi="Brush Script MT" w:cs="Calibri"/>
                <w:color w:val="000000"/>
                <w:sz w:val="22"/>
                <w:szCs w:val="22"/>
              </w:rPr>
              <w:t>Karl Wolf</w:t>
            </w:r>
            <w:r w:rsidRPr="00814A42">
              <w:rPr>
                <w:rFonts w:ascii="Brush Script MT" w:eastAsia="Calibri" w:hAnsi="Brush Script MT" w:cs="Calibri"/>
                <w:color w:val="000000"/>
                <w:sz w:val="22"/>
                <w:szCs w:val="22"/>
              </w:rPr>
              <w:t>__________________</w:t>
            </w:r>
          </w:p>
          <w:p w14:paraId="7DE32325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120"/>
              <w:ind w:right="-4"/>
              <w:rPr>
                <w:rFonts w:ascii="Calibri" w:eastAsia="Calibri" w:hAnsi="Calibri" w:cs="Calibri"/>
                <w:color w:val="000000"/>
                <w:sz w:val="6"/>
                <w:szCs w:val="6"/>
                <w:u w:val="single"/>
              </w:rPr>
            </w:pPr>
          </w:p>
        </w:tc>
      </w:tr>
    </w:tbl>
    <w:p w14:paraId="5408446A" w14:textId="77777777" w:rsidR="00AB62B7" w:rsidRDefault="00AB62B7">
      <w:pPr>
        <w:rPr>
          <w:rFonts w:ascii="Calibri" w:eastAsia="Calibri" w:hAnsi="Calibri" w:cs="Calibri"/>
          <w:sz w:val="22"/>
          <w:szCs w:val="22"/>
        </w:rPr>
      </w:pPr>
    </w:p>
    <w:sectPr w:rsidR="00AB62B7">
      <w:headerReference w:type="default" r:id="rId8"/>
      <w:pgSz w:w="12240" w:h="15840"/>
      <w:pgMar w:top="169" w:right="1080" w:bottom="540" w:left="1080" w:header="18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3BA3" w14:textId="77777777" w:rsidR="00000000" w:rsidRDefault="00814A42">
      <w:r>
        <w:separator/>
      </w:r>
    </w:p>
  </w:endnote>
  <w:endnote w:type="continuationSeparator" w:id="0">
    <w:p w14:paraId="2DF9EBFF" w14:textId="77777777" w:rsidR="00000000" w:rsidRDefault="008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6914" w14:textId="77777777" w:rsidR="00000000" w:rsidRDefault="00814A42">
      <w:r>
        <w:separator/>
      </w:r>
    </w:p>
  </w:footnote>
  <w:footnote w:type="continuationSeparator" w:id="0">
    <w:p w14:paraId="7674585B" w14:textId="77777777" w:rsidR="00000000" w:rsidRDefault="008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2ACD" w14:textId="77777777" w:rsidR="00AB62B7" w:rsidRDefault="00AB62B7">
    <w:pPr>
      <w:pStyle w:val="Title"/>
      <w:jc w:val="left"/>
    </w:pPr>
  </w:p>
  <w:tbl>
    <w:tblPr>
      <w:tblStyle w:val="a4"/>
      <w:tblW w:w="10800" w:type="dxa"/>
      <w:tblInd w:w="-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12"/>
      <w:gridCol w:w="2888"/>
    </w:tblGrid>
    <w:tr w:rsidR="00AB62B7" w14:paraId="766A5153" w14:textId="77777777">
      <w:tc>
        <w:tcPr>
          <w:tcW w:w="7912" w:type="dxa"/>
          <w:vAlign w:val="center"/>
        </w:tcPr>
        <w:p w14:paraId="113F99CC" w14:textId="77777777" w:rsidR="00AB62B7" w:rsidRDefault="00814A42">
          <w:pPr>
            <w:pStyle w:val="Title"/>
            <w:jc w:val="left"/>
          </w:pPr>
          <w:r>
            <w:t>LOTO periodic Inspection report</w:t>
          </w:r>
        </w:p>
        <w:p w14:paraId="4FFBD7BD" w14:textId="77777777" w:rsidR="00AB62B7" w:rsidRDefault="00814A42">
          <w:pPr>
            <w:pStyle w:val="Title"/>
            <w:jc w:val="left"/>
            <w:rPr>
              <w:b w:val="0"/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 xml:space="preserve">Annual loto procedure inspections </w:t>
          </w:r>
          <w:r>
            <w:rPr>
              <w:b w:val="0"/>
              <w:sz w:val="22"/>
              <w:szCs w:val="22"/>
              <w:u w:val="single"/>
            </w:rPr>
            <w:t>and</w:t>
          </w:r>
          <w:r>
            <w:rPr>
              <w:b w:val="0"/>
              <w:sz w:val="22"/>
              <w:szCs w:val="22"/>
            </w:rPr>
            <w:t xml:space="preserve"> </w:t>
          </w:r>
        </w:p>
        <w:p w14:paraId="0B905173" w14:textId="77777777" w:rsidR="00AB62B7" w:rsidRDefault="00814A42">
          <w:pPr>
            <w:pStyle w:val="Title"/>
            <w:jc w:val="left"/>
            <w:rPr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>Loto authorized EE responsibility review</w:t>
          </w:r>
        </w:p>
      </w:tc>
      <w:tc>
        <w:tcPr>
          <w:tcW w:w="2888" w:type="dxa"/>
        </w:tcPr>
        <w:p w14:paraId="3A916206" w14:textId="77777777" w:rsidR="00AB62B7" w:rsidRDefault="00814A42">
          <w:pPr>
            <w:pStyle w:val="Title"/>
            <w:ind w:right="-252"/>
            <w:jc w:val="left"/>
          </w:pPr>
          <w:r>
            <w:t xml:space="preserve">     </w:t>
          </w:r>
        </w:p>
      </w:tc>
    </w:tr>
  </w:tbl>
  <w:p w14:paraId="67BED27D" w14:textId="77777777" w:rsidR="00AB62B7" w:rsidRDefault="00814A42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49546E4" wp14:editId="2DCD7F8E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6492240" cy="381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99880" y="378000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696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1C477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3pt;width:511.2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" strokecolor="#969696" strokeweight="3pt"/>
          </w:pict>
        </mc:Fallback>
      </mc:AlternateContent>
    </w:r>
  </w:p>
  <w:p w14:paraId="1E9DF0A3" w14:textId="77777777" w:rsidR="00AB62B7" w:rsidRDefault="00AB62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61A"/>
    <w:multiLevelType w:val="multilevel"/>
    <w:tmpl w:val="83FCEB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71BB"/>
    <w:multiLevelType w:val="multilevel"/>
    <w:tmpl w:val="C1FC69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F1A98"/>
    <w:multiLevelType w:val="multilevel"/>
    <w:tmpl w:val="D70EEC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B7"/>
    <w:rsid w:val="00110CB0"/>
    <w:rsid w:val="00372B25"/>
    <w:rsid w:val="006B1B2D"/>
    <w:rsid w:val="00726DB8"/>
    <w:rsid w:val="007F7FB4"/>
    <w:rsid w:val="00814A42"/>
    <w:rsid w:val="0088065A"/>
    <w:rsid w:val="00A01383"/>
    <w:rsid w:val="00A7477C"/>
    <w:rsid w:val="00AB62B7"/>
    <w:rsid w:val="00B910C0"/>
    <w:rsid w:val="00E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F954"/>
  <w15:docId w15:val="{AB322D4F-56D8-4B99-87E6-C1832AE8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right" w:pos="10080"/>
      </w:tabs>
      <w:jc w:val="center"/>
      <w:outlineLvl w:val="2"/>
    </w:pPr>
    <w:rPr>
      <w:rFonts w:ascii="Arial" w:hAnsi="Arial"/>
      <w:b/>
      <w:caps/>
      <w:color w:val="000000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tabs>
        <w:tab w:val="right" w:pos="10080"/>
      </w:tabs>
      <w:jc w:val="center"/>
    </w:pPr>
    <w:rPr>
      <w:rFonts w:ascii="Arial" w:hAnsi="Arial"/>
      <w:b/>
      <w:caps/>
      <w:color w:val="000000"/>
      <w:sz w:val="24"/>
    </w:rPr>
  </w:style>
  <w:style w:type="paragraph" w:customStyle="1" w:styleId="Body">
    <w:name w:val="Body"/>
    <w:basedOn w:val="Normal"/>
    <w:rPr>
      <w:rFonts w:ascii="Palatino" w:hAnsi="Palatino"/>
    </w:rPr>
  </w:style>
  <w:style w:type="paragraph" w:styleId="BodyText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00"/>
        <w:tab w:val="left" w:pos="3870"/>
        <w:tab w:val="left" w:pos="6480"/>
        <w:tab w:val="left" w:pos="6750"/>
        <w:tab w:val="right" w:pos="9990"/>
      </w:tabs>
    </w:pPr>
    <w:rPr>
      <w:rFonts w:ascii="Arial" w:hAnsi="Arial"/>
    </w:rPr>
  </w:style>
  <w:style w:type="paragraph" w:styleId="BodyText">
    <w:name w:val="Body Text"/>
    <w:basedOn w:val="Normal"/>
    <w:semiHidden/>
    <w:pPr>
      <w:tabs>
        <w:tab w:val="left" w:pos="1080"/>
        <w:tab w:val="left" w:pos="1440"/>
        <w:tab w:val="left" w:pos="2160"/>
        <w:tab w:val="left" w:pos="2880"/>
      </w:tabs>
      <w:ind w:right="-4"/>
    </w:pPr>
    <w:rPr>
      <w:rFonts w:ascii="Palatino" w:hAnsi="Palatino"/>
      <w:color w:val="000000"/>
    </w:rPr>
  </w:style>
  <w:style w:type="paragraph" w:customStyle="1" w:styleId="Subhead1">
    <w:name w:val="Subhead 1"/>
    <w:basedOn w:val="BodyText"/>
    <w:pPr>
      <w:tabs>
        <w:tab w:val="clear" w:pos="1080"/>
        <w:tab w:val="left" w:pos="720"/>
      </w:tabs>
    </w:pPr>
    <w:rPr>
      <w:rFonts w:ascii="Arial" w:hAnsi="Arial"/>
      <w:b/>
      <w:cap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4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7F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HNwj1GmtXUSIe5X5xLAnJ6Oo8w==">AMUW2mUuMSkA+ht6TMOqow7pWzWtCUB1W/QwEqeXzfi1rB3kf6G1jfNtbe2FPBs3DKkTgSGYvQdkK1r+k9VfPltc66lDXP6ICcD2By0YVmWjJva3Ygfn4Jw=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Pactiv User Pactiv User</dc:creator>
  <cp:lastModifiedBy>Kari Lyons</cp:lastModifiedBy>
  <cp:revision>11</cp:revision>
  <dcterms:created xsi:type="dcterms:W3CDTF">2021-06-29T13:55:00Z</dcterms:created>
  <dcterms:modified xsi:type="dcterms:W3CDTF">2021-06-29T14:04:00Z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0x01010042DE94F89FA12040ACDD96398CB9F11D</vt:lpwstr>
  </property>
</Properties>
</file>