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124847" cy="833437"/>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4847" cy="8334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3">
      <w:pPr>
        <w:spacing w:before="92" w:lineRule="auto"/>
        <w:ind w:left="846" w:right="852" w:firstLine="0"/>
        <w:jc w:val="center"/>
        <w:rPr>
          <w:b w:val="1"/>
          <w:sz w:val="24"/>
          <w:szCs w:val="24"/>
        </w:rPr>
      </w:pPr>
      <w:r w:rsidDel="00000000" w:rsidR="00000000" w:rsidRPr="00000000">
        <w:rPr>
          <w:b w:val="1"/>
          <w:sz w:val="24"/>
          <w:szCs w:val="24"/>
          <w:u w:val="single"/>
          <w:rtl w:val="0"/>
        </w:rPr>
        <w:t xml:space="preserve">2021 CSAWWA Operator of the Year Award Application</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0" w:right="12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Chesapeake Section of the American Water Works Association, Inc. (CSAWWA) is accepting applications for its annual Operator of the Year Award. Eligible candidates must have made an outstanding contribution to the water industry over the past year.</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52" w:firstLine="139"/>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applications must be returned by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July 2</w:t>
      </w:r>
      <w:r w:rsidDel="00000000" w:rsidR="00000000" w:rsidRPr="00000000">
        <w:rPr>
          <w:b w:val="1"/>
          <w:sz w:val="24"/>
          <w:szCs w:val="24"/>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w:t>
      </w:r>
      <w:r w:rsidDel="00000000" w:rsidR="00000000" w:rsidRPr="00000000">
        <w:rPr>
          <w:b w:val="1"/>
          <w:sz w:val="24"/>
          <w:szCs w:val="24"/>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Rob Swan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at</w:t>
      </w:r>
    </w:p>
    <w:p w:rsidR="00000000" w:rsidDel="00000000" w:rsidP="00000000" w:rsidRDefault="00000000" w:rsidRPr="00000000" w14:paraId="00000008">
      <w:pPr>
        <w:spacing w:before="41" w:lineRule="auto"/>
        <w:ind w:left="2160" w:right="850" w:firstLine="720"/>
        <w:rPr>
          <w:b w:val="1"/>
          <w:sz w:val="24"/>
          <w:szCs w:val="24"/>
        </w:rPr>
      </w:pPr>
      <w:r w:rsidDel="00000000" w:rsidR="00000000" w:rsidRPr="00000000">
        <w:rPr>
          <w:b w:val="1"/>
          <w:color w:val="0000ff"/>
          <w:sz w:val="24"/>
          <w:szCs w:val="24"/>
          <w:u w:val="single"/>
          <w:rtl w:val="0"/>
        </w:rPr>
        <w:t xml:space="preserve">Pwswan24@aacounty.org</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6154420" cy="18275"/>
                <wp:effectExtent b="0" l="0" r="0" t="0"/>
                <wp:wrapTopAndBottom distB="0" distT="0"/>
                <wp:docPr id="5" name=""/>
                <a:graphic>
                  <a:graphicData uri="http://schemas.microsoft.com/office/word/2010/wordprocessingShape">
                    <wps:wsp>
                      <wps:cNvSpPr/>
                      <wps:cNvPr id="3" name="Shape 3"/>
                      <wps:spPr>
                        <a:xfrm>
                          <a:off x="2268790" y="3779365"/>
                          <a:ext cx="6154420" cy="1270"/>
                        </a:xfrm>
                        <a:custGeom>
                          <a:rect b="b" l="l" r="r" t="t"/>
                          <a:pathLst>
                            <a:path extrusionOk="0" h="120000" w="9692">
                              <a:moveTo>
                                <a:pt x="0" y="0"/>
                              </a:moveTo>
                              <a:lnTo>
                                <a:pt x="9691" y="0"/>
                              </a:lnTo>
                            </a:path>
                          </a:pathLst>
                        </a:custGeom>
                        <a:noFill/>
                        <a:ln cap="flat" cmpd="sng" w="182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6154420" cy="18275"/>
                <wp:effectExtent b="0" l="0" r="0" t="0"/>
                <wp:wrapTopAndBottom distB="0" distT="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54420" cy="18275"/>
                        </a:xfrm>
                        <a:prstGeom prst="rect"/>
                        <a:ln/>
                      </pic:spPr>
                    </pic:pic>
                  </a:graphicData>
                </a:graphic>
              </wp:anchor>
            </w:drawing>
          </mc:Fallback>
        </mc:AlternateConten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 w:val="left" w:pos="2703"/>
          <w:tab w:val="left" w:pos="9296"/>
        </w:tabs>
        <w:spacing w:after="0" w:before="92" w:line="276" w:lineRule="auto"/>
        <w:ind w:left="860" w:right="605"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Nominee's Name: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Title:</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Company Name: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Address:</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CSAWWA Membership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tab/>
        <w:t xml:space="preserve">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 w:val="left" w:pos="2726"/>
          <w:tab w:val="left" w:pos="9319"/>
        </w:tabs>
        <w:spacing w:after="0" w:before="0" w:line="276" w:lineRule="auto"/>
        <w:ind w:left="860" w:right="582"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Nominated By: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Phone No.: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Email:</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1"/>
        </w:numPr>
        <w:tabs>
          <w:tab w:val="left" w:pos="500"/>
        </w:tabs>
        <w:ind w:left="500" w:hanging="360"/>
        <w:rPr/>
      </w:pPr>
      <w:r w:rsidDel="00000000" w:rsidR="00000000" w:rsidRPr="00000000">
        <w:rPr>
          <w:rtl w:val="0"/>
        </w:rPr>
        <w:t xml:space="preserve">Brief employment history:</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s>
        <w:spacing w:after="0" w:before="0" w:line="276" w:lineRule="auto"/>
        <w:ind w:left="499" w:right="338"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 accomplishments which you feel help justify the nominee receiving this award:</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C">
      <w:pPr>
        <w:spacing w:before="1" w:lineRule="auto"/>
        <w:ind w:left="140" w:firstLine="0"/>
        <w:rPr>
          <w:i w:val="1"/>
          <w:sz w:val="20"/>
          <w:szCs w:val="20"/>
        </w:rPr>
      </w:pPr>
      <w:r w:rsidDel="00000000" w:rsidR="00000000" w:rsidRPr="00000000">
        <w:rPr>
          <w:i w:val="1"/>
          <w:sz w:val="20"/>
          <w:szCs w:val="20"/>
          <w:rtl w:val="0"/>
        </w:rPr>
        <w:t xml:space="preserve">Examples of noteworthy accomplishments include:</w:t>
      </w:r>
    </w:p>
    <w:p w:rsidR="00000000" w:rsidDel="00000000" w:rsidP="00000000" w:rsidRDefault="00000000" w:rsidRPr="00000000" w14:paraId="0000001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9"/>
          <w:tab w:val="left" w:pos="860"/>
        </w:tabs>
        <w:spacing w:after="0" w:before="35" w:line="240" w:lineRule="auto"/>
        <w:ind w:left="859" w:right="0" w:hanging="361"/>
        <w:jc w:val="left"/>
        <w:rPr>
          <w:rFonts w:ascii="Arial" w:cs="Arial" w:eastAsia="Arial" w:hAnsi="Arial"/>
          <w:b w:val="0"/>
          <w:i w:val="1"/>
          <w:smallCaps w:val="0"/>
          <w:strike w:val="0"/>
          <w:color w:val="000000"/>
          <w:sz w:val="20"/>
          <w:szCs w:val="20"/>
          <w:u w:val="none"/>
          <w:shd w:fill="auto" w:val="clear"/>
          <w:vertAlign w:val="baseline"/>
        </w:rPr>
        <w:sectPr>
          <w:pgSz w:h="15840" w:w="12240" w:orient="portrait"/>
          <w:pgMar w:bottom="280" w:top="720" w:left="1300" w:right="1020" w:header="720" w:footer="720"/>
          <w:pgNumType w:start="1"/>
        </w:sect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Continuous compliance with public health standards in finished water.</w:t>
      </w:r>
    </w:p>
    <w:p w:rsidR="00000000" w:rsidDel="00000000" w:rsidP="00000000" w:rsidRDefault="00000000" w:rsidRPr="00000000" w14:paraId="0000001E">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9"/>
          <w:tab w:val="left" w:pos="860"/>
        </w:tabs>
        <w:spacing w:after="0" w:before="80" w:line="271" w:lineRule="auto"/>
        <w:ind w:left="859" w:right="324"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Consistent and outstanding contribution to plant maintenance thereby prolonging the useful lives of equipment.</w:t>
      </w:r>
    </w:p>
    <w:p w:rsidR="00000000" w:rsidDel="00000000" w:rsidP="00000000" w:rsidRDefault="00000000" w:rsidRPr="00000000" w14:paraId="0000001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9"/>
          <w:tab w:val="left" w:pos="860"/>
        </w:tabs>
        <w:spacing w:after="0" w:before="6" w:line="271" w:lineRule="auto"/>
        <w:ind w:left="859" w:right="358"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development of new and/or modified equipment or significant process modifications to provide for a more efficient or effective treatment.</w:t>
      </w:r>
    </w:p>
    <w:p w:rsidR="00000000" w:rsidDel="00000000" w:rsidP="00000000" w:rsidRDefault="00000000" w:rsidRPr="00000000" w14:paraId="00000020">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9"/>
          <w:tab w:val="left" w:pos="860"/>
        </w:tabs>
        <w:spacing w:after="0" w:before="6" w:line="240" w:lineRule="auto"/>
        <w:ind w:left="859" w:right="0" w:hanging="361"/>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Special efforts in the training of treatment plant operators.</w:t>
      </w:r>
    </w:p>
    <w:p w:rsidR="00000000" w:rsidDel="00000000" w:rsidP="00000000" w:rsidRDefault="00000000" w:rsidRPr="00000000" w14:paraId="0000002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9"/>
          <w:tab w:val="left" w:pos="860"/>
        </w:tabs>
        <w:spacing w:after="0" w:before="33" w:line="271" w:lineRule="auto"/>
        <w:ind w:left="859" w:right="402"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Special acts not directly related to water treatment, but which demonstrate dedication to the public beyond the normal operating responsibilities.</w:t>
      </w:r>
    </w:p>
    <w:p w:rsidR="00000000" w:rsidDel="00000000" w:rsidP="00000000" w:rsidRDefault="00000000" w:rsidRPr="00000000" w14:paraId="00000022">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9"/>
          <w:tab w:val="left" w:pos="860"/>
        </w:tabs>
        <w:spacing w:after="0" w:before="6" w:line="271" w:lineRule="auto"/>
        <w:ind w:left="859" w:right="388"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Consistent and outstanding contribution to operation and/or maintenance of distribution system(s), pump stations, and/or reservoirs.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numPr>
          <w:ilvl w:val="0"/>
          <w:numId w:val="1"/>
        </w:numPr>
        <w:tabs>
          <w:tab w:val="left" w:pos="500"/>
        </w:tabs>
        <w:ind w:left="500" w:hanging="360"/>
        <w:rPr/>
      </w:pPr>
      <w:r w:rsidDel="00000000" w:rsidR="00000000" w:rsidRPr="00000000">
        <w:rPr>
          <w:rtl w:val="0"/>
        </w:rPr>
        <w:t xml:space="preserve">Citation- Please provide recommended citation of 50 words or less: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 w:val="left" w:pos="9319"/>
        </w:tabs>
        <w:spacing w:after="0" w:before="0" w:line="240" w:lineRule="auto"/>
        <w:ind w:left="5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Year nominee became an AWWA member</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t>
        <w:tab/>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s>
        <w:spacing w:after="0" w:before="1" w:line="240" w:lineRule="auto"/>
        <w:ind w:left="500" w:right="0" w:hanging="36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 any offices held and/or committees the nominee has served on: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s>
        <w:spacing w:after="0" w:before="0" w:line="278.00000000000006" w:lineRule="auto"/>
        <w:ind w:left="500" w:right="1295"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 any Professional organization memberships or civic organization memberships (Lions, Kiwanis, school board, etc.) held by the nominee: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s>
        <w:spacing w:after="0" w:before="0" w:line="276" w:lineRule="auto"/>
        <w:ind w:left="500" w:right="1198"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 any Professional awards/honors received. Provide year and identify awarding organization: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 w:val="left" w:pos="9334"/>
        </w:tabs>
        <w:spacing w:after="0" w:before="0" w:line="240" w:lineRule="auto"/>
        <w:ind w:left="5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Educational Experience</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t>
        <w:tab/>
      </w:r>
      <w:r w:rsidDel="00000000" w:rsidR="00000000" w:rsidRPr="00000000">
        <w:rPr>
          <w:rtl w:val="0"/>
        </w:rPr>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 w:val="left" w:pos="3199"/>
          <w:tab w:val="left" w:pos="9334"/>
        </w:tabs>
        <w:spacing w:after="0" w:before="41" w:line="240" w:lineRule="auto"/>
        <w:ind w:left="5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Degree(s) Earned:</w:t>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0"/>
          <w:tab w:val="left" w:pos="3199"/>
          <w:tab w:val="left" w:pos="9334"/>
        </w:tabs>
        <w:spacing w:after="0" w:before="43" w:line="240" w:lineRule="auto"/>
        <w:ind w:left="5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Year(s):</w:t>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152400</wp:posOffset>
                </wp:positionV>
                <wp:extent cx="5591175" cy="12700"/>
                <wp:effectExtent b="0" l="0" r="0" t="0"/>
                <wp:wrapTopAndBottom distB="0" distT="0"/>
                <wp:docPr id="4" name=""/>
                <a:graphic>
                  <a:graphicData uri="http://schemas.microsoft.com/office/word/2010/wordprocessingShape">
                    <wps:wsp>
                      <wps:cNvSpPr/>
                      <wps:cNvPr id="2" name="Shape 2"/>
                      <wps:spPr>
                        <a:xfrm>
                          <a:off x="2550413" y="3779365"/>
                          <a:ext cx="5591175" cy="1270"/>
                        </a:xfrm>
                        <a:custGeom>
                          <a:rect b="b" l="l" r="r" t="t"/>
                          <a:pathLst>
                            <a:path extrusionOk="0" h="120000" w="8805">
                              <a:moveTo>
                                <a:pt x="0" y="0"/>
                              </a:moveTo>
                              <a:lnTo>
                                <a:pt x="8805" y="0"/>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152400</wp:posOffset>
                </wp:positionV>
                <wp:extent cx="5591175"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591175" cy="12700"/>
                        </a:xfrm>
                        <a:prstGeom prst="rect"/>
                        <a:ln/>
                      </pic:spPr>
                    </pic:pic>
                  </a:graphicData>
                </a:graphic>
              </wp:anchor>
            </w:drawing>
          </mc:Fallback>
        </mc:AlternateContent>
      </w:r>
    </w:p>
    <w:sectPr>
      <w:type w:val="nextPage"/>
      <w:pgSz w:h="15840" w:w="12240" w:orient="portrait"/>
      <w:pgMar w:bottom="280" w:top="640" w:left="1300" w:right="10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60" w:hanging="360"/>
      </w:pPr>
      <w:rPr>
        <w:rFonts w:ascii="Arial" w:cs="Arial" w:eastAsia="Arial" w:hAnsi="Arial"/>
        <w:b w:val="1"/>
        <w:sz w:val="24"/>
        <w:szCs w:val="24"/>
      </w:rPr>
    </w:lvl>
    <w:lvl w:ilvl="1">
      <w:start w:val="1"/>
      <w:numFmt w:val="bullet"/>
      <w:lvlText w:val="●"/>
      <w:lvlJc w:val="left"/>
      <w:pPr>
        <w:ind w:left="859" w:hanging="359.99999999999994"/>
      </w:pPr>
      <w:rPr>
        <w:rFonts w:ascii="Noto Sans Symbols" w:cs="Noto Sans Symbols" w:eastAsia="Noto Sans Symbols" w:hAnsi="Noto Sans Symbols"/>
        <w:sz w:val="20"/>
        <w:szCs w:val="20"/>
      </w:rPr>
    </w:lvl>
    <w:lvl w:ilvl="2">
      <w:start w:val="1"/>
      <w:numFmt w:val="bullet"/>
      <w:lvlText w:val="•"/>
      <w:lvlJc w:val="left"/>
      <w:pPr>
        <w:ind w:left="2672" w:hanging="360"/>
      </w:pPr>
      <w:rPr/>
    </w:lvl>
    <w:lvl w:ilvl="3">
      <w:start w:val="1"/>
      <w:numFmt w:val="bullet"/>
      <w:lvlText w:val="•"/>
      <w:lvlJc w:val="left"/>
      <w:pPr>
        <w:ind w:left="3578" w:hanging="360"/>
      </w:pPr>
      <w:rPr/>
    </w:lvl>
    <w:lvl w:ilvl="4">
      <w:start w:val="1"/>
      <w:numFmt w:val="bullet"/>
      <w:lvlText w:val="•"/>
      <w:lvlJc w:val="left"/>
      <w:pPr>
        <w:ind w:left="4484" w:hanging="360"/>
      </w:pPr>
      <w:rPr/>
    </w:lvl>
    <w:lvl w:ilvl="5">
      <w:start w:val="1"/>
      <w:numFmt w:val="bullet"/>
      <w:lvlText w:val="•"/>
      <w:lvlJc w:val="left"/>
      <w:pPr>
        <w:ind w:left="5390" w:hanging="360"/>
      </w:pPr>
      <w:rPr/>
    </w:lvl>
    <w:lvl w:ilvl="6">
      <w:start w:val="1"/>
      <w:numFmt w:val="bullet"/>
      <w:lvlText w:val="•"/>
      <w:lvlJc w:val="left"/>
      <w:pPr>
        <w:ind w:left="6296" w:hanging="360"/>
      </w:pPr>
      <w:rPr/>
    </w:lvl>
    <w:lvl w:ilvl="7">
      <w:start w:val="1"/>
      <w:numFmt w:val="bullet"/>
      <w:lvlText w:val="•"/>
      <w:lvlJc w:val="left"/>
      <w:pPr>
        <w:ind w:left="7202" w:hanging="360"/>
      </w:pPr>
      <w:rPr/>
    </w:lvl>
    <w:lvl w:ilvl="8">
      <w:start w:val="1"/>
      <w:numFmt w:val="bullet"/>
      <w:lvlText w:val="•"/>
      <w:lvlJc w:val="left"/>
      <w:pPr>
        <w:ind w:left="810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00" w:hanging="36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lang w:bidi="en-US"/>
    </w:rPr>
  </w:style>
  <w:style w:type="paragraph" w:styleId="Heading1">
    <w:name w:val="heading 1"/>
    <w:basedOn w:val="Normal"/>
    <w:uiPriority w:val="1"/>
    <w:qFormat w:val="1"/>
    <w:pPr>
      <w:ind w:left="500" w:hanging="36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50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4tQ/tBK0bWD4VThU5volC1dHXw==">AMUW2mW8Yy38zdK8mVmZEHqNEto8bYng48JpRNp7vz8/KRGnrWH0ii9EH/kZOfQWMNSOjT2lK/Jz9q5L2BnXyfxZU35l+MuVWlqmM0dMhfV9GlrCLi3trIWpYk0MaFa0mtfuIFnItdSS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2020-06-09T17:54:00Z</dcterms:created>
  <dc:creator>jprice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Acrobat PDFMaker 19 for Word</vt:lpwstr>
  </property>
  <property fmtid="{D5CDD505-2E9C-101B-9397-08002B2CF9AE}" pid="4" name="LastSaved">
    <vt:filetime>2020-06-09T00:00:00Z</vt:filetime>
  </property>
</Properties>
</file>