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36D5F" w14:textId="4FB10B56" w:rsidR="003128F8" w:rsidRDefault="003128F8" w:rsidP="003128F8">
      <w:pPr>
        <w:tabs>
          <w:tab w:val="left" w:pos="5640"/>
        </w:tabs>
      </w:pPr>
    </w:p>
    <w:p w14:paraId="6158DD67" w14:textId="77777777" w:rsidR="00615133" w:rsidRDefault="00615133" w:rsidP="00615133">
      <w:pPr>
        <w:tabs>
          <w:tab w:val="left" w:pos="5640"/>
        </w:tabs>
      </w:pPr>
    </w:p>
    <w:p w14:paraId="2932ACC9" w14:textId="77777777" w:rsidR="00615133" w:rsidRDefault="00615133" w:rsidP="00615133">
      <w:pPr>
        <w:tabs>
          <w:tab w:val="left" w:pos="5640"/>
        </w:tabs>
      </w:pPr>
      <w:r>
        <w:t>WAFO &amp; GRAN, LLC</w:t>
      </w:r>
    </w:p>
    <w:p w14:paraId="6B2089FD" w14:textId="77777777" w:rsidR="00615133" w:rsidRDefault="00615133" w:rsidP="00615133">
      <w:pPr>
        <w:tabs>
          <w:tab w:val="left" w:pos="5640"/>
        </w:tabs>
      </w:pPr>
      <w:r>
        <w:t>1021 Meadow Lane</w:t>
      </w:r>
    </w:p>
    <w:p w14:paraId="15024CF6" w14:textId="5F20155A" w:rsidR="00615133" w:rsidRDefault="00615133" w:rsidP="00615133">
      <w:pPr>
        <w:tabs>
          <w:tab w:val="left" w:pos="5640"/>
        </w:tabs>
      </w:pPr>
      <w:r>
        <w:t>Barnwell, South Carolina 29812</w:t>
      </w:r>
    </w:p>
    <w:p w14:paraId="33A1D215" w14:textId="58B71E4B" w:rsidR="00615133" w:rsidRDefault="00615133" w:rsidP="00615133">
      <w:pPr>
        <w:tabs>
          <w:tab w:val="left" w:pos="5640"/>
        </w:tabs>
      </w:pPr>
      <w:r>
        <w:t>WAFO &amp; GRAN, LLC incorporated with the South Carolina Department of Commerce in May 2008.  WAFO &amp; GRAN LLC is a small business, Veteran’s Administration (VA) certified in October 2016 as a Service Disabled Veteran Owned Small Business (SDVOSB).  We operate from a rural area in South Carolina and</w:t>
      </w:r>
      <w:r w:rsidR="00365BC3">
        <w:t xml:space="preserve"> last </w:t>
      </w:r>
      <w:r>
        <w:t xml:space="preserve">month </w:t>
      </w:r>
      <w:r w:rsidR="00365BC3">
        <w:t xml:space="preserve">(SEP 2018) </w:t>
      </w:r>
      <w:r>
        <w:t>received SBA HUBZone certification</w:t>
      </w:r>
      <w:bookmarkStart w:id="0" w:name="_GoBack"/>
      <w:bookmarkEnd w:id="0"/>
      <w:r>
        <w:t xml:space="preserve">.  </w:t>
      </w:r>
    </w:p>
    <w:p w14:paraId="620546D8" w14:textId="77777777" w:rsidR="00615133" w:rsidRDefault="00615133" w:rsidP="00615133">
      <w:pPr>
        <w:tabs>
          <w:tab w:val="left" w:pos="5640"/>
        </w:tabs>
      </w:pPr>
      <w:r>
        <w:t>WAFO &amp; GRAN LLC information is:</w:t>
      </w:r>
    </w:p>
    <w:p w14:paraId="733A10F5" w14:textId="77777777" w:rsidR="000E354A" w:rsidRDefault="00615133" w:rsidP="000E354A">
      <w:pPr>
        <w:tabs>
          <w:tab w:val="left" w:pos="5640"/>
        </w:tabs>
      </w:pPr>
      <w:r>
        <w:t xml:space="preserve">1. </w:t>
      </w:r>
      <w:r w:rsidR="000E354A">
        <w:t>FEIN 26-2556848</w:t>
      </w:r>
    </w:p>
    <w:p w14:paraId="7F7BB6CA" w14:textId="37892C65" w:rsidR="00615133" w:rsidRDefault="000E354A" w:rsidP="00615133">
      <w:pPr>
        <w:tabs>
          <w:tab w:val="left" w:pos="5640"/>
        </w:tabs>
      </w:pPr>
      <w:r>
        <w:t xml:space="preserve">2. </w:t>
      </w:r>
      <w:r w:rsidR="00615133">
        <w:t>DUNS numbers is 079453864</w:t>
      </w:r>
      <w:r w:rsidR="004A4E59">
        <w:t>;</w:t>
      </w:r>
      <w:r w:rsidR="00615133">
        <w:t xml:space="preserve"> </w:t>
      </w:r>
    </w:p>
    <w:p w14:paraId="482059EB" w14:textId="12177D49" w:rsidR="00615133" w:rsidRDefault="000E354A" w:rsidP="00615133">
      <w:pPr>
        <w:tabs>
          <w:tab w:val="left" w:pos="5640"/>
        </w:tabs>
      </w:pPr>
      <w:r>
        <w:t xml:space="preserve">3. </w:t>
      </w:r>
      <w:r w:rsidR="00615133">
        <w:t>CAGE Code is 7K3L9</w:t>
      </w:r>
      <w:r w:rsidR="004A4E59">
        <w:t>;</w:t>
      </w:r>
    </w:p>
    <w:p w14:paraId="1C267400" w14:textId="455ED12B" w:rsidR="00615133" w:rsidRDefault="000E354A" w:rsidP="00615133">
      <w:pPr>
        <w:tabs>
          <w:tab w:val="left" w:pos="5640"/>
        </w:tabs>
      </w:pPr>
      <w:r>
        <w:t>4</w:t>
      </w:r>
      <w:r w:rsidR="00615133">
        <w:t>. Primary NAICS is 541611 Administration and General Management.</w:t>
      </w:r>
    </w:p>
    <w:p w14:paraId="0A3CDF7F" w14:textId="417D7711" w:rsidR="00615133" w:rsidRDefault="00615133" w:rsidP="00615133">
      <w:pPr>
        <w:tabs>
          <w:tab w:val="left" w:pos="5640"/>
        </w:tabs>
      </w:pPr>
      <w:r>
        <w:t>WAFO &amp; GRAN, LLC specializes in creatively bridging logistical and technological gaps by offering business solutions for our clients.  We excel at leveraging established relationships and continue to expand our worldwide network of partners</w:t>
      </w:r>
      <w:r w:rsidR="00365BC3">
        <w:t xml:space="preserve"> and </w:t>
      </w:r>
      <w:r>
        <w:t>are committed to responding rapidly to the needs of corporate and government clients locally, regionally, nationally, and internationally.  We welcome opportunities to enhance prime and subcontract projects.</w:t>
      </w:r>
    </w:p>
    <w:p w14:paraId="191F24DA" w14:textId="059DA673" w:rsidR="00615133" w:rsidRDefault="00615133" w:rsidP="00615133">
      <w:pPr>
        <w:tabs>
          <w:tab w:val="left" w:pos="5640"/>
        </w:tabs>
      </w:pPr>
      <w:r>
        <w:t>Concerning the Core areas, we have over 20 years of experience providing Program Management Support, Human Resource Support, Administrative Support, and/ Financial Management Support along with Product Acquisition.</w:t>
      </w:r>
    </w:p>
    <w:p w14:paraId="0C072FB2" w14:textId="1381BAD5" w:rsidR="00615133" w:rsidRDefault="00615133" w:rsidP="00615133">
      <w:pPr>
        <w:tabs>
          <w:tab w:val="left" w:pos="5640"/>
        </w:tabs>
      </w:pPr>
      <w:r>
        <w:t xml:space="preserve">Ricky Platt                                                                                                       </w:t>
      </w:r>
    </w:p>
    <w:p w14:paraId="3D89D7B6" w14:textId="7384067D" w:rsidR="00615133" w:rsidRDefault="00615133" w:rsidP="00615133">
      <w:pPr>
        <w:tabs>
          <w:tab w:val="left" w:pos="5640"/>
        </w:tabs>
      </w:pPr>
      <w:r>
        <w:t xml:space="preserve">President, COO                                                                                              </w:t>
      </w:r>
    </w:p>
    <w:p w14:paraId="2072C3B4" w14:textId="77777777" w:rsidR="00615133" w:rsidRPr="003128F8" w:rsidRDefault="00615133" w:rsidP="00615133">
      <w:pPr>
        <w:tabs>
          <w:tab w:val="left" w:pos="5640"/>
        </w:tabs>
      </w:pPr>
    </w:p>
    <w:sectPr w:rsidR="00615133" w:rsidRPr="003128F8" w:rsidSect="0010045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880F9" w14:textId="77777777" w:rsidR="00523D2A" w:rsidRDefault="00523D2A" w:rsidP="00A53431">
      <w:pPr>
        <w:spacing w:after="0" w:line="240" w:lineRule="auto"/>
      </w:pPr>
      <w:r>
        <w:separator/>
      </w:r>
    </w:p>
  </w:endnote>
  <w:endnote w:type="continuationSeparator" w:id="0">
    <w:p w14:paraId="47E88225" w14:textId="77777777" w:rsidR="00523D2A" w:rsidRDefault="00523D2A" w:rsidP="00A5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70DE" w14:textId="21549875" w:rsidR="00500739" w:rsidRPr="003128F8" w:rsidRDefault="003128F8" w:rsidP="003128F8">
    <w:pPr>
      <w:jc w:val="center"/>
      <w:rPr>
        <w:rFonts w:ascii="Times New Roman" w:hAnsi="Times New Roman" w:cs="Times New Roman"/>
        <w:color w:val="284C8D"/>
      </w:rPr>
    </w:pPr>
    <w:r w:rsidRPr="003128F8">
      <w:rPr>
        <w:rFonts w:ascii="Times New Roman" w:hAnsi="Times New Roman" w:cs="Times New Roman"/>
        <w:b/>
        <w:color w:val="284C8D"/>
      </w:rPr>
      <w:t>WAFO &amp; GRAN, LLC</w:t>
    </w:r>
    <w:r w:rsidRPr="003128F8">
      <w:rPr>
        <w:rFonts w:ascii="Times New Roman" w:hAnsi="Times New Roman" w:cs="Times New Roman"/>
        <w:color w:val="284C8D"/>
      </w:rPr>
      <w:br/>
    </w:r>
    <w:r w:rsidR="00500739" w:rsidRPr="003128F8">
      <w:rPr>
        <w:rFonts w:ascii="Times New Roman" w:hAnsi="Times New Roman" w:cs="Times New Roman"/>
        <w:color w:val="284C8D"/>
      </w:rPr>
      <w:t>1021 Meadow Lane Barnwell, South Carolina 29812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9E999" w14:textId="77777777" w:rsidR="00523D2A" w:rsidRDefault="00523D2A" w:rsidP="00A53431">
      <w:pPr>
        <w:spacing w:after="0" w:line="240" w:lineRule="auto"/>
      </w:pPr>
      <w:r>
        <w:separator/>
      </w:r>
    </w:p>
  </w:footnote>
  <w:footnote w:type="continuationSeparator" w:id="0">
    <w:p w14:paraId="47148CAF" w14:textId="77777777" w:rsidR="00523D2A" w:rsidRDefault="00523D2A" w:rsidP="00A5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64C3" w14:textId="1FC2B63D" w:rsidR="00A53431" w:rsidRDefault="00A53431" w:rsidP="00A53431">
    <w:pPr>
      <w:pStyle w:val="Header"/>
      <w:jc w:val="center"/>
    </w:pPr>
    <w:r>
      <w:rPr>
        <w:noProof/>
      </w:rPr>
      <w:drawing>
        <wp:inline distT="0" distB="0" distL="0" distR="0" wp14:anchorId="0BD5FBC9" wp14:editId="44126A55">
          <wp:extent cx="2044700" cy="7536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00dpiLogoCropped.png"/>
                  <pic:cNvPicPr/>
                </pic:nvPicPr>
                <pic:blipFill>
                  <a:blip r:embed="rId1"/>
                  <a:stretch>
                    <a:fillRect/>
                  </a:stretch>
                </pic:blipFill>
                <pic:spPr>
                  <a:xfrm>
                    <a:off x="0" y="0"/>
                    <a:ext cx="2063729" cy="76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6EBE"/>
    <w:multiLevelType w:val="hybridMultilevel"/>
    <w:tmpl w:val="7D70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D41C8"/>
    <w:multiLevelType w:val="hybridMultilevel"/>
    <w:tmpl w:val="C752511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27132CA6"/>
    <w:multiLevelType w:val="hybridMultilevel"/>
    <w:tmpl w:val="1582843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27E06A07"/>
    <w:multiLevelType w:val="hybridMultilevel"/>
    <w:tmpl w:val="8F04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B0F95"/>
    <w:multiLevelType w:val="hybridMultilevel"/>
    <w:tmpl w:val="0CBA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54195"/>
    <w:multiLevelType w:val="hybridMultilevel"/>
    <w:tmpl w:val="8562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F870F6"/>
    <w:multiLevelType w:val="hybridMultilevel"/>
    <w:tmpl w:val="CDE8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4E423E"/>
    <w:multiLevelType w:val="hybridMultilevel"/>
    <w:tmpl w:val="F4D63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A6"/>
    <w:rsid w:val="00021BD5"/>
    <w:rsid w:val="000470BC"/>
    <w:rsid w:val="0006198B"/>
    <w:rsid w:val="0007079A"/>
    <w:rsid w:val="000840EE"/>
    <w:rsid w:val="00085FAC"/>
    <w:rsid w:val="000A2980"/>
    <w:rsid w:val="000A6E70"/>
    <w:rsid w:val="000E354A"/>
    <w:rsid w:val="00100455"/>
    <w:rsid w:val="00171098"/>
    <w:rsid w:val="001E3D3C"/>
    <w:rsid w:val="001F73A2"/>
    <w:rsid w:val="001F7FF9"/>
    <w:rsid w:val="00205311"/>
    <w:rsid w:val="00267C71"/>
    <w:rsid w:val="002A1111"/>
    <w:rsid w:val="002C0446"/>
    <w:rsid w:val="003128F8"/>
    <w:rsid w:val="00346C24"/>
    <w:rsid w:val="00353FB9"/>
    <w:rsid w:val="00365BC3"/>
    <w:rsid w:val="003B3BC5"/>
    <w:rsid w:val="003C5F3C"/>
    <w:rsid w:val="004229AA"/>
    <w:rsid w:val="004A4E59"/>
    <w:rsid w:val="004F1B58"/>
    <w:rsid w:val="00500739"/>
    <w:rsid w:val="005137E7"/>
    <w:rsid w:val="00523D2A"/>
    <w:rsid w:val="00541E77"/>
    <w:rsid w:val="005908F1"/>
    <w:rsid w:val="005E6F8F"/>
    <w:rsid w:val="00615133"/>
    <w:rsid w:val="0062674D"/>
    <w:rsid w:val="00630CC3"/>
    <w:rsid w:val="006A6163"/>
    <w:rsid w:val="006C3676"/>
    <w:rsid w:val="00717B13"/>
    <w:rsid w:val="00746CFD"/>
    <w:rsid w:val="00787CEA"/>
    <w:rsid w:val="007C04DC"/>
    <w:rsid w:val="008245FC"/>
    <w:rsid w:val="00825C04"/>
    <w:rsid w:val="00895DA6"/>
    <w:rsid w:val="008B17FB"/>
    <w:rsid w:val="008B2934"/>
    <w:rsid w:val="00930B97"/>
    <w:rsid w:val="0096770E"/>
    <w:rsid w:val="009A20B7"/>
    <w:rsid w:val="009A4897"/>
    <w:rsid w:val="009C108C"/>
    <w:rsid w:val="00A04F8E"/>
    <w:rsid w:val="00A3157A"/>
    <w:rsid w:val="00A53431"/>
    <w:rsid w:val="00A807DB"/>
    <w:rsid w:val="00AC05A0"/>
    <w:rsid w:val="00B47F86"/>
    <w:rsid w:val="00B613B9"/>
    <w:rsid w:val="00B75814"/>
    <w:rsid w:val="00BC5734"/>
    <w:rsid w:val="00C24585"/>
    <w:rsid w:val="00C762F7"/>
    <w:rsid w:val="00CB2E32"/>
    <w:rsid w:val="00D070EA"/>
    <w:rsid w:val="00D44993"/>
    <w:rsid w:val="00D70C4B"/>
    <w:rsid w:val="00DA1663"/>
    <w:rsid w:val="00DD7BB6"/>
    <w:rsid w:val="00DE650A"/>
    <w:rsid w:val="00E266A4"/>
    <w:rsid w:val="00E76E73"/>
    <w:rsid w:val="00E92E27"/>
    <w:rsid w:val="00EA4D53"/>
    <w:rsid w:val="00EE167B"/>
    <w:rsid w:val="00F0294A"/>
    <w:rsid w:val="00F05D68"/>
    <w:rsid w:val="00F7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12324"/>
  <w15:docId w15:val="{E679D7EA-72C8-4585-994F-5F2B85BB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E70"/>
    <w:pPr>
      <w:ind w:left="720"/>
      <w:contextualSpacing/>
    </w:pPr>
  </w:style>
  <w:style w:type="character" w:styleId="Hyperlink">
    <w:name w:val="Hyperlink"/>
    <w:basedOn w:val="DefaultParagraphFont"/>
    <w:uiPriority w:val="99"/>
    <w:unhideWhenUsed/>
    <w:rsid w:val="0006198B"/>
    <w:rPr>
      <w:color w:val="0000FF" w:themeColor="hyperlink"/>
      <w:u w:val="single"/>
    </w:rPr>
  </w:style>
  <w:style w:type="character" w:styleId="FollowedHyperlink">
    <w:name w:val="FollowedHyperlink"/>
    <w:basedOn w:val="DefaultParagraphFont"/>
    <w:uiPriority w:val="99"/>
    <w:semiHidden/>
    <w:unhideWhenUsed/>
    <w:rsid w:val="002C0446"/>
    <w:rPr>
      <w:color w:val="800080" w:themeColor="followedHyperlink"/>
      <w:u w:val="single"/>
    </w:rPr>
  </w:style>
  <w:style w:type="paragraph" w:styleId="BalloonText">
    <w:name w:val="Balloon Text"/>
    <w:basedOn w:val="Normal"/>
    <w:link w:val="BalloonTextChar"/>
    <w:uiPriority w:val="99"/>
    <w:semiHidden/>
    <w:unhideWhenUsed/>
    <w:rsid w:val="00930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B97"/>
    <w:rPr>
      <w:rFonts w:ascii="Tahoma" w:hAnsi="Tahoma" w:cs="Tahoma"/>
      <w:sz w:val="16"/>
      <w:szCs w:val="16"/>
    </w:rPr>
  </w:style>
  <w:style w:type="paragraph" w:styleId="Header">
    <w:name w:val="header"/>
    <w:basedOn w:val="Normal"/>
    <w:link w:val="HeaderChar"/>
    <w:uiPriority w:val="99"/>
    <w:unhideWhenUsed/>
    <w:rsid w:val="00A5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431"/>
  </w:style>
  <w:style w:type="paragraph" w:styleId="Footer">
    <w:name w:val="footer"/>
    <w:basedOn w:val="Normal"/>
    <w:link w:val="FooterChar"/>
    <w:uiPriority w:val="99"/>
    <w:unhideWhenUsed/>
    <w:rsid w:val="00A5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431"/>
  </w:style>
  <w:style w:type="character" w:styleId="UnresolvedMention">
    <w:name w:val="Unresolved Mention"/>
    <w:basedOn w:val="DefaultParagraphFont"/>
    <w:uiPriority w:val="99"/>
    <w:semiHidden/>
    <w:unhideWhenUsed/>
    <w:rsid w:val="00615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40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rplatt</dc:creator>
  <cp:lastModifiedBy>ricky p</cp:lastModifiedBy>
  <cp:revision>3</cp:revision>
  <cp:lastPrinted>2018-11-18T18:21:00Z</cp:lastPrinted>
  <dcterms:created xsi:type="dcterms:W3CDTF">2018-11-18T18:23:00Z</dcterms:created>
  <dcterms:modified xsi:type="dcterms:W3CDTF">2018-11-19T20:35:00Z</dcterms:modified>
</cp:coreProperties>
</file>