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63" w:rsidRPr="004266E8" w:rsidRDefault="00BC427F" w:rsidP="00AF77EE">
      <w:pPr>
        <w:widowControl w:val="0"/>
        <w:autoSpaceDE w:val="0"/>
        <w:autoSpaceDN w:val="0"/>
        <w:adjustRightInd w:val="0"/>
        <w:rPr>
          <w:rFonts w:ascii="Helvetica" w:hAnsi="Helvetica" w:cs="Helvetica"/>
          <w:b/>
          <w:szCs w:val="28"/>
        </w:rPr>
      </w:pPr>
      <w:r w:rsidRPr="004266E8">
        <w:rPr>
          <w:rFonts w:ascii="Helvetica" w:hAnsi="Helvetica" w:cs="Helvetica"/>
          <w:b/>
          <w:szCs w:val="28"/>
        </w:rPr>
        <w:t xml:space="preserve">Identifying and Opposing </w:t>
      </w:r>
      <w:r w:rsidR="00FE0363" w:rsidRPr="004266E8">
        <w:rPr>
          <w:rFonts w:ascii="Helvetica" w:hAnsi="Helvetica" w:cs="Helvetica"/>
          <w:b/>
          <w:szCs w:val="28"/>
        </w:rPr>
        <w:t>Apartheid</w:t>
      </w:r>
      <w:r w:rsidRPr="004266E8">
        <w:rPr>
          <w:rFonts w:ascii="Helvetica" w:hAnsi="Helvetica" w:cs="Helvetica"/>
          <w:b/>
          <w:szCs w:val="28"/>
        </w:rPr>
        <w:t xml:space="preserve"> in the Holy Land</w:t>
      </w:r>
    </w:p>
    <w:p w:rsidR="00FE0363" w:rsidRPr="004266E8" w:rsidRDefault="00FE0363" w:rsidP="00AF77EE">
      <w:pPr>
        <w:widowControl w:val="0"/>
        <w:autoSpaceDE w:val="0"/>
        <w:autoSpaceDN w:val="0"/>
        <w:adjustRightInd w:val="0"/>
        <w:rPr>
          <w:rFonts w:ascii="Helvetica" w:hAnsi="Helvetica" w:cs="Helvetica"/>
          <w:szCs w:val="28"/>
        </w:rPr>
      </w:pPr>
    </w:p>
    <w:p w:rsidR="00AF77EE" w:rsidRPr="004266E8" w:rsidRDefault="00AF77EE" w:rsidP="00AF77EE">
      <w:pPr>
        <w:widowControl w:val="0"/>
        <w:autoSpaceDE w:val="0"/>
        <w:autoSpaceDN w:val="0"/>
        <w:adjustRightInd w:val="0"/>
        <w:rPr>
          <w:rFonts w:ascii="Helvetica" w:hAnsi="Helvetica" w:cs="Helvetica"/>
          <w:szCs w:val="28"/>
        </w:rPr>
      </w:pPr>
      <w:r w:rsidRPr="004266E8">
        <w:rPr>
          <w:rFonts w:ascii="Helvetica" w:hAnsi="Helvetica" w:cs="Helvetica"/>
          <w:szCs w:val="28"/>
        </w:rPr>
        <w:t xml:space="preserve">WHEREAS, in most of the </w:t>
      </w:r>
      <w:r w:rsidR="00FE0363" w:rsidRPr="004266E8">
        <w:rPr>
          <w:rFonts w:ascii="Helvetica" w:hAnsi="Helvetica" w:cs="Helvetica"/>
          <w:szCs w:val="28"/>
        </w:rPr>
        <w:t>region</w:t>
      </w:r>
      <w:r w:rsidRPr="004266E8">
        <w:rPr>
          <w:rFonts w:ascii="Helvetica" w:hAnsi="Helvetica" w:cs="Helvetica"/>
          <w:szCs w:val="28"/>
        </w:rPr>
        <w:t xml:space="preserve"> between the Jordan River and the Mediterranean </w:t>
      </w:r>
      <w:r w:rsidR="00630A1C" w:rsidRPr="004266E8">
        <w:rPr>
          <w:rFonts w:ascii="Helvetica" w:hAnsi="Helvetica" w:cs="Helvetica"/>
          <w:szCs w:val="28"/>
        </w:rPr>
        <w:t>S</w:t>
      </w:r>
      <w:r w:rsidRPr="004266E8">
        <w:rPr>
          <w:rFonts w:ascii="Helvetica" w:hAnsi="Helvetica" w:cs="Helvetica"/>
          <w:szCs w:val="28"/>
        </w:rPr>
        <w:t>ea, Israel is the sole governing power</w:t>
      </w:r>
      <w:r w:rsidR="00481259" w:rsidRPr="004266E8">
        <w:rPr>
          <w:rFonts w:ascii="Helvetica" w:hAnsi="Helvetica" w:cs="Helvetica"/>
          <w:szCs w:val="28"/>
        </w:rPr>
        <w:t>,</w:t>
      </w:r>
      <w:r w:rsidRPr="004266E8">
        <w:rPr>
          <w:rFonts w:ascii="Helvetica" w:hAnsi="Helvetica" w:cs="Helvetica"/>
          <w:szCs w:val="28"/>
        </w:rPr>
        <w:t xml:space="preserve"> and</w:t>
      </w:r>
      <w:r w:rsidR="00CA3E4C" w:rsidRPr="004266E8">
        <w:rPr>
          <w:rFonts w:ascii="Helvetica" w:hAnsi="Helvetica" w:cs="Helvetica"/>
          <w:szCs w:val="28"/>
        </w:rPr>
        <w:t>,</w:t>
      </w:r>
      <w:r w:rsidRPr="004266E8">
        <w:rPr>
          <w:rFonts w:ascii="Helvetica" w:hAnsi="Helvetica" w:cs="Helvetica"/>
          <w:szCs w:val="28"/>
        </w:rPr>
        <w:t xml:space="preserve"> in the remainder</w:t>
      </w:r>
      <w:r w:rsidR="00630A1C" w:rsidRPr="004266E8">
        <w:rPr>
          <w:rFonts w:ascii="Helvetica" w:hAnsi="Helvetica" w:cs="Helvetica"/>
          <w:szCs w:val="28"/>
        </w:rPr>
        <w:t>,</w:t>
      </w:r>
      <w:r w:rsidRPr="004266E8">
        <w:rPr>
          <w:rFonts w:ascii="Helvetica" w:hAnsi="Helvetica" w:cs="Helvetica"/>
          <w:szCs w:val="28"/>
        </w:rPr>
        <w:t xml:space="preserve"> Israel maintains primary control </w:t>
      </w:r>
      <w:r w:rsidR="00FD0F4E" w:rsidRPr="004266E8">
        <w:rPr>
          <w:rFonts w:ascii="Helvetica" w:hAnsi="Helvetica" w:cs="Helvetica"/>
          <w:szCs w:val="28"/>
        </w:rPr>
        <w:t>over Palestinians’ lives</w:t>
      </w:r>
      <w:r w:rsidRPr="004266E8">
        <w:rPr>
          <w:rFonts w:ascii="Helvetica" w:hAnsi="Helvetica" w:cs="Helvetica"/>
          <w:szCs w:val="28"/>
        </w:rPr>
        <w:t>, and</w:t>
      </w:r>
    </w:p>
    <w:p w:rsidR="00AF77EE" w:rsidRPr="004266E8"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p>
    <w:p w:rsidR="00AF77EE" w:rsidRPr="004266E8" w:rsidRDefault="00BC427F"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r w:rsidRPr="004266E8">
        <w:rPr>
          <w:rFonts w:ascii="Helvetica" w:hAnsi="Helvetica" w:cs="Helvetica"/>
          <w:szCs w:val="28"/>
        </w:rPr>
        <w:t xml:space="preserve">WHEREAS </w:t>
      </w:r>
      <w:r w:rsidR="00AF77EE" w:rsidRPr="004266E8">
        <w:rPr>
          <w:rFonts w:ascii="Helvetica" w:hAnsi="Helvetica" w:cs="Helvetica"/>
          <w:szCs w:val="28"/>
        </w:rPr>
        <w:t>Israeli authorities have demonstrated a clear intent to maintain domination o</w:t>
      </w:r>
      <w:r w:rsidR="002E64D8" w:rsidRPr="004266E8">
        <w:rPr>
          <w:rFonts w:ascii="Helvetica" w:hAnsi="Helvetica" w:cs="Helvetica"/>
          <w:szCs w:val="28"/>
        </w:rPr>
        <w:t xml:space="preserve">ver Palestinians by enacting a </w:t>
      </w:r>
      <w:r w:rsidR="00AF77EE" w:rsidRPr="004266E8">
        <w:rPr>
          <w:rFonts w:ascii="Helvetica" w:hAnsi="Helvetica" w:cs="Helvetica"/>
          <w:szCs w:val="28"/>
        </w:rPr>
        <w:t>system</w:t>
      </w:r>
      <w:r w:rsidR="002E64D8" w:rsidRPr="004266E8">
        <w:rPr>
          <w:rFonts w:ascii="Helvetica" w:hAnsi="Helvetica" w:cs="Helvetica"/>
          <w:szCs w:val="28"/>
        </w:rPr>
        <w:t xml:space="preserve"> of laws and policies that grant</w:t>
      </w:r>
      <w:r w:rsidRPr="004266E8">
        <w:rPr>
          <w:rFonts w:ascii="Helvetica" w:hAnsi="Helvetica" w:cs="Helvetica"/>
          <w:szCs w:val="28"/>
        </w:rPr>
        <w:t xml:space="preserve"> full</w:t>
      </w:r>
      <w:r w:rsidR="00AF77EE" w:rsidRPr="004266E8">
        <w:rPr>
          <w:rFonts w:ascii="Helvetica" w:hAnsi="Helvetica" w:cs="Helvetica"/>
          <w:szCs w:val="28"/>
        </w:rPr>
        <w:t xml:space="preserve"> self-determination</w:t>
      </w:r>
      <w:r w:rsidR="00CC71C8" w:rsidRPr="004266E8">
        <w:rPr>
          <w:rFonts w:ascii="Helvetica" w:hAnsi="Helvetica" w:cs="Helvetica"/>
          <w:szCs w:val="28"/>
        </w:rPr>
        <w:t xml:space="preserve"> exclusively to Jewish Israelis</w:t>
      </w:r>
      <w:r w:rsidR="002E64D8" w:rsidRPr="004266E8">
        <w:rPr>
          <w:rFonts w:ascii="Helvetica" w:hAnsi="Helvetica" w:cs="Helvetica"/>
          <w:szCs w:val="28"/>
        </w:rPr>
        <w:t xml:space="preserve"> and enforce</w:t>
      </w:r>
      <w:r w:rsidR="00AF77EE" w:rsidRPr="004266E8">
        <w:rPr>
          <w:rFonts w:ascii="Helvetica" w:hAnsi="Helvetica" w:cs="Helvetica"/>
          <w:szCs w:val="28"/>
        </w:rPr>
        <w:t xml:space="preserve"> systematic oppression of Palestinians, which is the essence of an apartheid system, and</w:t>
      </w:r>
    </w:p>
    <w:p w:rsidR="00AF77EE" w:rsidRPr="004266E8"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p>
    <w:p w:rsidR="00AF77EE" w:rsidRPr="004266E8" w:rsidRDefault="00AF77EE" w:rsidP="00AF77EE">
      <w:pPr>
        <w:widowControl w:val="0"/>
        <w:autoSpaceDE w:val="0"/>
        <w:autoSpaceDN w:val="0"/>
        <w:adjustRightInd w:val="0"/>
        <w:rPr>
          <w:rFonts w:ascii="Helvetica" w:hAnsi="Helvetica" w:cs="Helvetica"/>
          <w:szCs w:val="28"/>
        </w:rPr>
      </w:pPr>
      <w:r w:rsidRPr="004266E8">
        <w:rPr>
          <w:rFonts w:ascii="Helvetica" w:hAnsi="Helvetica" w:cs="Helvetica"/>
          <w:szCs w:val="28"/>
        </w:rPr>
        <w:t>WHEREAS apartheid is not defined by the conditions that existed in South Africa, but by the United Nations Convention</w:t>
      </w:r>
      <w:r w:rsidR="002E64D8" w:rsidRPr="004266E8">
        <w:rPr>
          <w:rFonts w:ascii="Helvetica" w:hAnsi="Helvetica" w:cs="Helvetica"/>
          <w:szCs w:val="28"/>
        </w:rPr>
        <w:t xml:space="preserve"> on Apartheid of 1973 and the </w:t>
      </w:r>
      <w:r w:rsidRPr="004266E8">
        <w:rPr>
          <w:rFonts w:ascii="Helvetica" w:hAnsi="Helvetica" w:cs="Helvetica"/>
          <w:szCs w:val="28"/>
        </w:rPr>
        <w:t>Rome Statute of the International Criminal Court</w:t>
      </w:r>
      <w:r w:rsidR="002E64D8" w:rsidRPr="004266E8">
        <w:rPr>
          <w:rFonts w:ascii="Helvetica" w:hAnsi="Helvetica" w:cs="Helvetica"/>
          <w:szCs w:val="28"/>
        </w:rPr>
        <w:t xml:space="preserve"> of 1993,</w:t>
      </w:r>
      <w:r w:rsidR="00DC1A22" w:rsidRPr="004266E8">
        <w:rPr>
          <w:rFonts w:ascii="Helvetica" w:hAnsi="Helvetica" w:cs="Helvetica"/>
          <w:szCs w:val="28"/>
          <w:vertAlign w:val="superscript"/>
        </w:rPr>
        <w:t>1</w:t>
      </w:r>
      <w:r w:rsidR="002E64D8" w:rsidRPr="004266E8">
        <w:rPr>
          <w:rFonts w:ascii="Helvetica" w:hAnsi="Helvetica" w:cs="Helvetica"/>
          <w:szCs w:val="28"/>
        </w:rPr>
        <w:t xml:space="preserve"> and</w:t>
      </w:r>
    </w:p>
    <w:p w:rsidR="00AF77EE" w:rsidRPr="004266E8"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p>
    <w:p w:rsidR="00AF77EE" w:rsidRPr="004266E8" w:rsidRDefault="00AF77EE" w:rsidP="00AF77EE">
      <w:pPr>
        <w:widowControl w:val="0"/>
        <w:autoSpaceDE w:val="0"/>
        <w:autoSpaceDN w:val="0"/>
        <w:adjustRightInd w:val="0"/>
        <w:rPr>
          <w:rFonts w:ascii="Helvetica" w:hAnsi="Helvetica" w:cs="Helvetica"/>
          <w:szCs w:val="28"/>
        </w:rPr>
      </w:pPr>
      <w:r w:rsidRPr="004266E8">
        <w:rPr>
          <w:rFonts w:ascii="Helvetica" w:hAnsi="Helvetica" w:cs="Helvetica"/>
          <w:szCs w:val="28"/>
        </w:rPr>
        <w:t xml:space="preserve">WHEREAS apartheid is named as a “crime against humanity” </w:t>
      </w:r>
      <w:r w:rsidR="00FE0363" w:rsidRPr="004266E8">
        <w:rPr>
          <w:rFonts w:ascii="Helvetica" w:hAnsi="Helvetica" w:cs="Helvetica"/>
          <w:szCs w:val="28"/>
        </w:rPr>
        <w:t xml:space="preserve">under international law and </w:t>
      </w:r>
      <w:r w:rsidR="00FD0F4E" w:rsidRPr="004266E8">
        <w:rPr>
          <w:rFonts w:ascii="Helvetica" w:hAnsi="Helvetica" w:cs="Helvetica"/>
          <w:szCs w:val="28"/>
        </w:rPr>
        <w:t xml:space="preserve">the </w:t>
      </w:r>
      <w:r w:rsidRPr="004266E8">
        <w:rPr>
          <w:rFonts w:ascii="Helvetica" w:hAnsi="Helvetica" w:cs="Helvetica"/>
          <w:szCs w:val="28"/>
        </w:rPr>
        <w:t>pr</w:t>
      </w:r>
      <w:r w:rsidR="00FE0363" w:rsidRPr="004266E8">
        <w:rPr>
          <w:rFonts w:ascii="Helvetica" w:hAnsi="Helvetica" w:cs="Helvetica"/>
          <w:szCs w:val="28"/>
        </w:rPr>
        <w:t>imary features of apartheid include</w:t>
      </w:r>
      <w:r w:rsidRPr="004266E8">
        <w:rPr>
          <w:rFonts w:ascii="Helvetica" w:hAnsi="Helvetica" w:cs="Helvetica"/>
          <w:szCs w:val="28"/>
        </w:rPr>
        <w:t xml:space="preserve">: </w:t>
      </w:r>
    </w:p>
    <w:p w:rsidR="00B615DC" w:rsidRPr="004266E8" w:rsidRDefault="00B615DC" w:rsidP="00B615DC">
      <w:pPr>
        <w:widowControl w:val="0"/>
        <w:autoSpaceDE w:val="0"/>
        <w:autoSpaceDN w:val="0"/>
        <w:adjustRightInd w:val="0"/>
        <w:rPr>
          <w:rFonts w:ascii="Helvetica" w:hAnsi="Helvetica" w:cs="Helvetica"/>
          <w:szCs w:val="28"/>
        </w:rPr>
      </w:pPr>
      <w:r w:rsidRPr="004266E8">
        <w:rPr>
          <w:rFonts w:ascii="Helvetica" w:hAnsi="Helvetica" w:cs="Helvetica"/>
          <w:szCs w:val="28"/>
        </w:rPr>
        <w:t xml:space="preserve">  </w:t>
      </w:r>
      <w:r w:rsidR="00A157D2" w:rsidRPr="004266E8">
        <w:rPr>
          <w:rFonts w:ascii="Helvetica" w:hAnsi="Helvetica" w:cs="Helvetica"/>
          <w:szCs w:val="28"/>
        </w:rPr>
        <w:t>• </w:t>
      </w:r>
      <w:proofErr w:type="gramStart"/>
      <w:r w:rsidR="00EA586A" w:rsidRPr="004266E8">
        <w:rPr>
          <w:rFonts w:ascii="Helvetica" w:hAnsi="Helvetica" w:cs="Helvetica"/>
          <w:szCs w:val="28"/>
        </w:rPr>
        <w:t>c</w:t>
      </w:r>
      <w:r w:rsidRPr="004266E8">
        <w:rPr>
          <w:rFonts w:ascii="Helvetica" w:hAnsi="Helvetica" w:cs="Helvetica"/>
          <w:szCs w:val="28"/>
        </w:rPr>
        <w:t>odifying</w:t>
      </w:r>
      <w:proofErr w:type="gramEnd"/>
      <w:r w:rsidRPr="004266E8">
        <w:rPr>
          <w:rFonts w:ascii="Helvetica" w:hAnsi="Helvetica" w:cs="Helvetica"/>
          <w:szCs w:val="28"/>
        </w:rPr>
        <w:t xml:space="preserve"> into law a preferred group</w:t>
      </w:r>
      <w:r w:rsidR="004E29C5" w:rsidRPr="004266E8">
        <w:rPr>
          <w:rFonts w:ascii="Helvetica" w:hAnsi="Helvetica" w:cs="Helvetica"/>
          <w:szCs w:val="28"/>
        </w:rPr>
        <w:t xml:space="preserve"> of people</w:t>
      </w:r>
      <w:r w:rsidRPr="004266E8">
        <w:rPr>
          <w:rFonts w:ascii="Helvetica" w:hAnsi="Helvetica" w:cs="Helvetica"/>
          <w:szCs w:val="28"/>
        </w:rPr>
        <w:t xml:space="preserve"> and </w:t>
      </w:r>
      <w:r w:rsidR="00A157D2" w:rsidRPr="004266E8">
        <w:rPr>
          <w:rFonts w:ascii="Helvetica" w:hAnsi="Helvetica" w:cs="Helvetica"/>
          <w:szCs w:val="28"/>
        </w:rPr>
        <w:t xml:space="preserve">giving </w:t>
      </w:r>
      <w:r w:rsidR="004D6A30" w:rsidRPr="004266E8">
        <w:rPr>
          <w:rFonts w:ascii="Helvetica" w:hAnsi="Helvetica" w:cs="Helvetica"/>
          <w:szCs w:val="28"/>
        </w:rPr>
        <w:t>that</w:t>
      </w:r>
      <w:r w:rsidR="00A157D2" w:rsidRPr="004266E8">
        <w:rPr>
          <w:rFonts w:ascii="Helvetica" w:hAnsi="Helvetica" w:cs="Helvetica"/>
          <w:szCs w:val="28"/>
        </w:rPr>
        <w:t xml:space="preserve"> group preferential </w:t>
      </w:r>
      <w:r w:rsidRPr="004266E8">
        <w:rPr>
          <w:rFonts w:ascii="Helvetica" w:hAnsi="Helvetica" w:cs="Helvetica"/>
          <w:szCs w:val="28"/>
        </w:rPr>
        <w:t xml:space="preserve">  </w:t>
      </w:r>
    </w:p>
    <w:p w:rsidR="00A157D2" w:rsidRPr="004266E8" w:rsidRDefault="00B615DC" w:rsidP="00B615DC">
      <w:pPr>
        <w:widowControl w:val="0"/>
        <w:autoSpaceDE w:val="0"/>
        <w:autoSpaceDN w:val="0"/>
        <w:adjustRightInd w:val="0"/>
        <w:rPr>
          <w:rFonts w:ascii="Helvetica" w:hAnsi="Helvetica" w:cs="Helvetica"/>
          <w:szCs w:val="28"/>
        </w:rPr>
      </w:pPr>
      <w:r w:rsidRPr="004266E8">
        <w:rPr>
          <w:rFonts w:ascii="Helvetica" w:hAnsi="Helvetica" w:cs="Helvetica"/>
          <w:szCs w:val="28"/>
        </w:rPr>
        <w:t xml:space="preserve">    </w:t>
      </w:r>
      <w:proofErr w:type="gramStart"/>
      <w:r w:rsidR="00A157D2" w:rsidRPr="004266E8">
        <w:rPr>
          <w:rFonts w:ascii="Helvetica" w:hAnsi="Helvetica" w:cs="Helvetica"/>
          <w:szCs w:val="28"/>
        </w:rPr>
        <w:t>access</w:t>
      </w:r>
      <w:proofErr w:type="gramEnd"/>
      <w:r w:rsidR="00A157D2" w:rsidRPr="004266E8">
        <w:rPr>
          <w:rFonts w:ascii="Helvetica" w:hAnsi="Helvetica" w:cs="Helvetica"/>
          <w:szCs w:val="28"/>
        </w:rPr>
        <w:t xml:space="preserve"> to resources, benefits and services</w:t>
      </w:r>
      <w:r w:rsidR="004D6A30" w:rsidRPr="004266E8">
        <w:rPr>
          <w:rFonts w:ascii="Helvetica" w:hAnsi="Helvetica" w:cs="Helvetica"/>
          <w:szCs w:val="28"/>
        </w:rPr>
        <w:t>,</w:t>
      </w:r>
      <w:r w:rsidR="00A157D2" w:rsidRPr="004266E8">
        <w:rPr>
          <w:rFonts w:ascii="Helvetica" w:hAnsi="Helvetica" w:cs="Helvetica"/>
          <w:szCs w:val="28"/>
        </w:rPr>
        <w:t xml:space="preserve"> </w:t>
      </w:r>
    </w:p>
    <w:p w:rsidR="00AF77EE" w:rsidRPr="004266E8" w:rsidRDefault="00B615DC" w:rsidP="00B615DC">
      <w:pPr>
        <w:widowControl w:val="0"/>
        <w:autoSpaceDE w:val="0"/>
        <w:autoSpaceDN w:val="0"/>
        <w:adjustRightInd w:val="0"/>
        <w:rPr>
          <w:rFonts w:ascii="Helvetica" w:hAnsi="Helvetica" w:cs="Helvetica"/>
          <w:szCs w:val="28"/>
        </w:rPr>
      </w:pPr>
      <w:r w:rsidRPr="004266E8">
        <w:rPr>
          <w:rFonts w:ascii="Helvetica" w:hAnsi="Helvetica" w:cs="Helvetica"/>
          <w:szCs w:val="28"/>
        </w:rPr>
        <w:t xml:space="preserve">  </w:t>
      </w:r>
      <w:r w:rsidR="00AF77EE" w:rsidRPr="004266E8">
        <w:rPr>
          <w:rFonts w:ascii="Helvetica" w:hAnsi="Helvetica" w:cs="Helvetica"/>
          <w:szCs w:val="28"/>
        </w:rPr>
        <w:t xml:space="preserve">• </w:t>
      </w:r>
      <w:proofErr w:type="gramStart"/>
      <w:r w:rsidR="00AF77EE" w:rsidRPr="004266E8">
        <w:rPr>
          <w:rFonts w:ascii="Helvetica" w:hAnsi="Helvetica" w:cs="Helvetica"/>
          <w:szCs w:val="28"/>
        </w:rPr>
        <w:t>segregating</w:t>
      </w:r>
      <w:proofErr w:type="gramEnd"/>
      <w:r w:rsidR="00AF77EE" w:rsidRPr="004266E8">
        <w:rPr>
          <w:rFonts w:ascii="Helvetica" w:hAnsi="Helvetica" w:cs="Helvetica"/>
          <w:szCs w:val="28"/>
        </w:rPr>
        <w:t xml:space="preserve"> the population into geographic areas based on identity</w:t>
      </w:r>
      <w:r w:rsidR="004D6A30" w:rsidRPr="004266E8">
        <w:rPr>
          <w:rFonts w:ascii="Helvetica" w:hAnsi="Helvetica" w:cs="Helvetica"/>
          <w:szCs w:val="28"/>
        </w:rPr>
        <w:t>, and</w:t>
      </w:r>
    </w:p>
    <w:p w:rsidR="00B615DC" w:rsidRPr="004266E8" w:rsidRDefault="00B615DC" w:rsidP="00B615DC">
      <w:pPr>
        <w:widowControl w:val="0"/>
        <w:autoSpaceDE w:val="0"/>
        <w:autoSpaceDN w:val="0"/>
        <w:adjustRightInd w:val="0"/>
        <w:rPr>
          <w:rFonts w:ascii="Helvetica" w:hAnsi="Helvetica" w:cs="Helvetica"/>
          <w:szCs w:val="28"/>
        </w:rPr>
      </w:pPr>
      <w:r w:rsidRPr="004266E8">
        <w:rPr>
          <w:rFonts w:ascii="Helvetica" w:hAnsi="Helvetica" w:cs="Helvetica"/>
          <w:szCs w:val="28"/>
        </w:rPr>
        <w:t xml:space="preserve">  </w:t>
      </w:r>
      <w:r w:rsidR="00AF77EE" w:rsidRPr="004266E8">
        <w:rPr>
          <w:rFonts w:ascii="Helvetica" w:hAnsi="Helvetica" w:cs="Helvetica"/>
          <w:szCs w:val="28"/>
        </w:rPr>
        <w:t xml:space="preserve">• </w:t>
      </w:r>
      <w:proofErr w:type="gramStart"/>
      <w:r w:rsidR="00AF77EE" w:rsidRPr="004266E8">
        <w:rPr>
          <w:rFonts w:ascii="Helvetica" w:hAnsi="Helvetica" w:cs="Helvetica"/>
          <w:szCs w:val="28"/>
        </w:rPr>
        <w:t>establishing</w:t>
      </w:r>
      <w:proofErr w:type="gramEnd"/>
      <w:r w:rsidR="00AF77EE" w:rsidRPr="004266E8">
        <w:rPr>
          <w:rFonts w:ascii="Helvetica" w:hAnsi="Helvetica" w:cs="Helvetica"/>
          <w:szCs w:val="28"/>
        </w:rPr>
        <w:t xml:space="preserve"> laws and policies designed to suppress opposition to the regime and </w:t>
      </w:r>
      <w:r w:rsidRPr="004266E8">
        <w:rPr>
          <w:rFonts w:ascii="Helvetica" w:hAnsi="Helvetica" w:cs="Helvetica"/>
          <w:szCs w:val="28"/>
        </w:rPr>
        <w:t xml:space="preserve"> </w:t>
      </w:r>
    </w:p>
    <w:p w:rsidR="00B615DC" w:rsidRPr="004266E8" w:rsidRDefault="00B615DC" w:rsidP="00B615DC">
      <w:pPr>
        <w:widowControl w:val="0"/>
        <w:autoSpaceDE w:val="0"/>
        <w:autoSpaceDN w:val="0"/>
        <w:adjustRightInd w:val="0"/>
        <w:rPr>
          <w:rFonts w:ascii="Helvetica" w:hAnsi="Helvetica" w:cs="Helvetica"/>
          <w:szCs w:val="28"/>
        </w:rPr>
      </w:pPr>
      <w:r w:rsidRPr="004266E8">
        <w:rPr>
          <w:rFonts w:ascii="Helvetica" w:hAnsi="Helvetica" w:cs="Helvetica"/>
          <w:szCs w:val="28"/>
        </w:rPr>
        <w:t xml:space="preserve">    </w:t>
      </w:r>
      <w:proofErr w:type="gramStart"/>
      <w:r w:rsidR="00AF77EE" w:rsidRPr="004266E8">
        <w:rPr>
          <w:rFonts w:ascii="Helvetica" w:hAnsi="Helvetica" w:cs="Helvetica"/>
          <w:szCs w:val="28"/>
        </w:rPr>
        <w:t>enforcing</w:t>
      </w:r>
      <w:proofErr w:type="gramEnd"/>
      <w:r w:rsidR="00AF77EE" w:rsidRPr="004266E8">
        <w:rPr>
          <w:rFonts w:ascii="Helvetica" w:hAnsi="Helvetica" w:cs="Helvetica"/>
          <w:szCs w:val="28"/>
        </w:rPr>
        <w:t xml:space="preserve"> domination through arbitrary imprisonment, torture, cruel and inhumane </w:t>
      </w:r>
      <w:r w:rsidRPr="004266E8">
        <w:rPr>
          <w:rFonts w:ascii="Helvetica" w:hAnsi="Helvetica" w:cs="Helvetica"/>
          <w:szCs w:val="28"/>
        </w:rPr>
        <w:t xml:space="preserve">   </w:t>
      </w:r>
    </w:p>
    <w:p w:rsidR="00AF77EE" w:rsidRPr="004266E8" w:rsidRDefault="00B615DC" w:rsidP="00B615DC">
      <w:pPr>
        <w:widowControl w:val="0"/>
        <w:autoSpaceDE w:val="0"/>
        <w:autoSpaceDN w:val="0"/>
        <w:adjustRightInd w:val="0"/>
        <w:rPr>
          <w:rFonts w:ascii="Helvetica" w:hAnsi="Helvetica" w:cs="Helvetica"/>
          <w:szCs w:val="28"/>
        </w:rPr>
      </w:pPr>
      <w:r w:rsidRPr="004266E8">
        <w:rPr>
          <w:rFonts w:ascii="Helvetica" w:hAnsi="Helvetica" w:cs="Helvetica"/>
          <w:szCs w:val="28"/>
        </w:rPr>
        <w:t xml:space="preserve">    </w:t>
      </w:r>
      <w:proofErr w:type="gramStart"/>
      <w:r w:rsidR="00AF77EE" w:rsidRPr="004266E8">
        <w:rPr>
          <w:rFonts w:ascii="Helvetica" w:hAnsi="Helvetica" w:cs="Helvetica"/>
          <w:szCs w:val="28"/>
        </w:rPr>
        <w:t>treatment</w:t>
      </w:r>
      <w:proofErr w:type="gramEnd"/>
      <w:r w:rsidR="00CC71C8" w:rsidRPr="004266E8">
        <w:rPr>
          <w:rFonts w:ascii="Helvetica" w:hAnsi="Helvetica" w:cs="Helvetica"/>
          <w:szCs w:val="28"/>
        </w:rPr>
        <w:t>,</w:t>
      </w:r>
      <w:r w:rsidR="00AF77EE" w:rsidRPr="004266E8">
        <w:rPr>
          <w:rFonts w:ascii="Helvetica" w:hAnsi="Helvetica" w:cs="Helvetica"/>
          <w:szCs w:val="28"/>
        </w:rPr>
        <w:t xml:space="preserve"> and other violations of human rights</w:t>
      </w:r>
      <w:r w:rsidR="00325838" w:rsidRPr="004266E8">
        <w:rPr>
          <w:rFonts w:ascii="Helvetica" w:hAnsi="Helvetica" w:cs="Helvetica"/>
          <w:szCs w:val="28"/>
        </w:rPr>
        <w:t>,</w:t>
      </w:r>
      <w:r w:rsidR="00CC71C8" w:rsidRPr="004266E8">
        <w:rPr>
          <w:rFonts w:ascii="Helvetica" w:hAnsi="Helvetica" w:cs="Helvetica"/>
          <w:szCs w:val="28"/>
        </w:rPr>
        <w:t xml:space="preserve"> and</w:t>
      </w:r>
    </w:p>
    <w:p w:rsidR="00AF77EE" w:rsidRPr="004266E8"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p>
    <w:p w:rsidR="00AF77EE" w:rsidRPr="004266E8" w:rsidRDefault="00AF77EE" w:rsidP="00AF77EE">
      <w:pPr>
        <w:widowControl w:val="0"/>
        <w:autoSpaceDE w:val="0"/>
        <w:autoSpaceDN w:val="0"/>
        <w:adjustRightInd w:val="0"/>
        <w:spacing w:after="160" w:line="259" w:lineRule="auto"/>
        <w:rPr>
          <w:rFonts w:ascii="Helvetica" w:hAnsi="Helvetica" w:cs="Helvetica"/>
          <w:color w:val="10143C"/>
          <w:szCs w:val="28"/>
        </w:rPr>
      </w:pPr>
      <w:r w:rsidRPr="004266E8">
        <w:rPr>
          <w:rFonts w:ascii="Helvetica" w:hAnsi="Helvetica" w:cs="Helvetica"/>
          <w:color w:val="10143C"/>
          <w:szCs w:val="28"/>
        </w:rPr>
        <w:t>WHEREAS within Israel and in the Occupied Palestinian Territory</w:t>
      </w:r>
      <w:r w:rsidR="00FE0363" w:rsidRPr="004266E8">
        <w:rPr>
          <w:rFonts w:ascii="Helvetica" w:hAnsi="Helvetica" w:cs="Helvetica"/>
          <w:color w:val="10143C"/>
          <w:szCs w:val="28"/>
        </w:rPr>
        <w:t xml:space="preserve"> (OPT)</w:t>
      </w:r>
      <w:r w:rsidRPr="004266E8">
        <w:rPr>
          <w:rFonts w:ascii="Helvetica" w:hAnsi="Helvetica" w:cs="Helvetica"/>
          <w:color w:val="10143C"/>
          <w:szCs w:val="28"/>
        </w:rPr>
        <w:t xml:space="preserve">, the Israeli government has </w:t>
      </w:r>
      <w:r w:rsidR="00CC71C8" w:rsidRPr="004266E8">
        <w:rPr>
          <w:rFonts w:ascii="Helvetica" w:hAnsi="Helvetica" w:cs="Helvetica"/>
          <w:color w:val="10143C"/>
          <w:szCs w:val="28"/>
        </w:rPr>
        <w:t>established</w:t>
      </w:r>
      <w:r w:rsidRPr="004266E8">
        <w:rPr>
          <w:rFonts w:ascii="Helvetica" w:hAnsi="Helvetica" w:cs="Helvetica"/>
          <w:color w:val="10143C"/>
          <w:szCs w:val="28"/>
        </w:rPr>
        <w:t xml:space="preserve"> its control over the lives of Palestinians with</w:t>
      </w:r>
      <w:r w:rsidR="004D6A30" w:rsidRPr="004266E8">
        <w:rPr>
          <w:rFonts w:ascii="Helvetica" w:hAnsi="Helvetica" w:cs="Helvetica"/>
          <w:color w:val="10143C"/>
          <w:szCs w:val="28"/>
        </w:rPr>
        <w:t xml:space="preserve"> discriminatory laws and policies specifying</w:t>
      </w:r>
      <w:r w:rsidRPr="004266E8">
        <w:rPr>
          <w:rFonts w:ascii="Helvetica" w:hAnsi="Helvetica" w:cs="Helvetica"/>
          <w:color w:val="10143C"/>
          <w:szCs w:val="28"/>
        </w:rPr>
        <w:t xml:space="preserve"> where they can live, whom they can marry, where and when they can travel</w:t>
      </w:r>
      <w:r w:rsidR="00FE0363" w:rsidRPr="004266E8">
        <w:rPr>
          <w:rFonts w:ascii="Helvetica" w:hAnsi="Helvetica" w:cs="Helvetica"/>
          <w:color w:val="10143C"/>
          <w:szCs w:val="28"/>
        </w:rPr>
        <w:t xml:space="preserve"> short distances</w:t>
      </w:r>
      <w:r w:rsidRPr="004266E8">
        <w:rPr>
          <w:rFonts w:ascii="Helvetica" w:hAnsi="Helvetica" w:cs="Helvetica"/>
          <w:color w:val="10143C"/>
          <w:szCs w:val="28"/>
        </w:rPr>
        <w:t xml:space="preserve">, which roads they can drive on, how much water they can use, when they can access their own farms, what land they can purchase, which justice system they are subject to, whether they will receive due process, and the kinds of punishment </w:t>
      </w:r>
      <w:r w:rsidR="004D6A30" w:rsidRPr="004266E8">
        <w:rPr>
          <w:rFonts w:ascii="Helvetica" w:hAnsi="Helvetica" w:cs="Helvetica"/>
          <w:color w:val="10143C"/>
          <w:szCs w:val="28"/>
        </w:rPr>
        <w:t>they will receive</w:t>
      </w:r>
      <w:r w:rsidRPr="004266E8">
        <w:rPr>
          <w:rFonts w:ascii="Helvetica" w:hAnsi="Helvetica" w:cs="Helvetica"/>
          <w:color w:val="10143C"/>
          <w:szCs w:val="28"/>
        </w:rPr>
        <w:t>, and</w:t>
      </w:r>
    </w:p>
    <w:p w:rsidR="00AF77EE" w:rsidRPr="004266E8" w:rsidRDefault="00AF77EE" w:rsidP="00AF77EE">
      <w:pPr>
        <w:widowControl w:val="0"/>
        <w:autoSpaceDE w:val="0"/>
        <w:autoSpaceDN w:val="0"/>
        <w:adjustRightInd w:val="0"/>
        <w:spacing w:after="160" w:line="259" w:lineRule="auto"/>
        <w:rPr>
          <w:rFonts w:ascii="Helvetica" w:hAnsi="Helvetica" w:cs="Helvetica"/>
          <w:szCs w:val="28"/>
        </w:rPr>
      </w:pPr>
      <w:r w:rsidRPr="004266E8">
        <w:rPr>
          <w:rFonts w:ascii="Helvetica" w:hAnsi="Helvetica" w:cs="Helvetica"/>
          <w:color w:val="10143C"/>
          <w:szCs w:val="28"/>
        </w:rPr>
        <w:t>WHEREAS Israel has seized more than three-quarters of the la</w:t>
      </w:r>
      <w:r w:rsidR="00FE0363" w:rsidRPr="004266E8">
        <w:rPr>
          <w:rFonts w:ascii="Helvetica" w:hAnsi="Helvetica" w:cs="Helvetica"/>
          <w:color w:val="10143C"/>
          <w:szCs w:val="28"/>
        </w:rPr>
        <w:t xml:space="preserve">nd of its Palestinian citizens </w:t>
      </w:r>
      <w:r w:rsidRPr="004266E8">
        <w:rPr>
          <w:rFonts w:ascii="Helvetica" w:hAnsi="Helvetica" w:cs="Helvetica"/>
          <w:color w:val="10143C"/>
          <w:szCs w:val="28"/>
        </w:rPr>
        <w:t xml:space="preserve">and continues their dispossession today, and Palestinians in the OPT have </w:t>
      </w:r>
      <w:r w:rsidR="00FD0F4E" w:rsidRPr="004266E8">
        <w:rPr>
          <w:rFonts w:ascii="Helvetica" w:hAnsi="Helvetica" w:cs="Helvetica"/>
          <w:color w:val="10143C"/>
          <w:szCs w:val="28"/>
        </w:rPr>
        <w:t>lived</w:t>
      </w:r>
      <w:r w:rsidRPr="004266E8">
        <w:rPr>
          <w:rFonts w:ascii="Helvetica" w:hAnsi="Helvetica" w:cs="Helvetica"/>
          <w:color w:val="10143C"/>
          <w:szCs w:val="28"/>
        </w:rPr>
        <w:t xml:space="preserve"> under Israeli military law for generations</w:t>
      </w:r>
      <w:r w:rsidR="00D240D9" w:rsidRPr="004266E8">
        <w:rPr>
          <w:rFonts w:ascii="Helvetica" w:hAnsi="Helvetica" w:cs="Helvetica"/>
          <w:color w:val="10143C"/>
          <w:szCs w:val="28"/>
        </w:rPr>
        <w:t xml:space="preserve"> </w:t>
      </w:r>
      <w:r w:rsidRPr="004266E8">
        <w:rPr>
          <w:rFonts w:ascii="Helvetica" w:hAnsi="Helvetica" w:cs="Helvetica"/>
          <w:color w:val="10143C"/>
          <w:szCs w:val="28"/>
        </w:rPr>
        <w:t>without any protected civil rights</w:t>
      </w:r>
      <w:r w:rsidR="00325838" w:rsidRPr="004266E8">
        <w:rPr>
          <w:rFonts w:ascii="Helvetica" w:hAnsi="Helvetica" w:cs="Helvetica"/>
          <w:color w:val="10143C"/>
          <w:szCs w:val="28"/>
        </w:rPr>
        <w:t>,</w:t>
      </w:r>
      <w:r w:rsidRPr="004266E8">
        <w:rPr>
          <w:rFonts w:ascii="Helvetica" w:hAnsi="Helvetica" w:cs="Helvetica"/>
          <w:color w:val="10143C"/>
          <w:szCs w:val="28"/>
        </w:rPr>
        <w:t xml:space="preserve"> and</w:t>
      </w:r>
    </w:p>
    <w:p w:rsidR="00AF77EE" w:rsidRPr="004266E8" w:rsidRDefault="004D6A30" w:rsidP="00AF77EE">
      <w:pPr>
        <w:widowControl w:val="0"/>
        <w:autoSpaceDE w:val="0"/>
        <w:autoSpaceDN w:val="0"/>
        <w:adjustRightInd w:val="0"/>
        <w:rPr>
          <w:rFonts w:ascii="Helvetica" w:hAnsi="Helvetica" w:cs="Helvetica"/>
          <w:szCs w:val="28"/>
        </w:rPr>
      </w:pPr>
      <w:r w:rsidRPr="004266E8">
        <w:rPr>
          <w:rFonts w:ascii="Helvetica" w:hAnsi="Helvetica" w:cs="Helvetica"/>
          <w:szCs w:val="28"/>
        </w:rPr>
        <w:t>WHEREAS Israel has</w:t>
      </w:r>
      <w:r w:rsidR="00CC71C8" w:rsidRPr="004266E8">
        <w:rPr>
          <w:rFonts w:ascii="Helvetica" w:hAnsi="Helvetica" w:cs="Helvetica"/>
          <w:szCs w:val="28"/>
        </w:rPr>
        <w:t xml:space="preserve"> blatantly codified a </w:t>
      </w:r>
      <w:r w:rsidR="00AF77EE" w:rsidRPr="004266E8">
        <w:rPr>
          <w:rFonts w:ascii="Helvetica" w:hAnsi="Helvetica" w:cs="Helvetica"/>
          <w:szCs w:val="28"/>
        </w:rPr>
        <w:t>racist governing principle in the Nation State Basic Law of 2018, which grants self-determination exclusively to the Jewish citizens of Israel, and</w:t>
      </w:r>
    </w:p>
    <w:p w:rsidR="00AF77EE" w:rsidRPr="004266E8"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p>
    <w:p w:rsidR="00AF77EE" w:rsidRPr="004266E8"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r w:rsidRPr="004266E8">
        <w:rPr>
          <w:rFonts w:ascii="Helvetica" w:hAnsi="Helvetica" w:cs="Helvetica"/>
          <w:szCs w:val="28"/>
        </w:rPr>
        <w:t xml:space="preserve">WHEREAS many authoritative scholars and organizations have conducted in-depth investigations and issued reports </w:t>
      </w:r>
      <w:r w:rsidR="00E21A8C" w:rsidRPr="004266E8">
        <w:rPr>
          <w:rFonts w:ascii="Helvetica" w:hAnsi="Helvetica" w:cs="Helvetica"/>
          <w:szCs w:val="28"/>
        </w:rPr>
        <w:t>regarding</w:t>
      </w:r>
      <w:r w:rsidR="00616C5F" w:rsidRPr="004266E8">
        <w:rPr>
          <w:rFonts w:ascii="Helvetica" w:hAnsi="Helvetica" w:cs="Helvetica"/>
          <w:szCs w:val="28"/>
        </w:rPr>
        <w:t xml:space="preserve"> </w:t>
      </w:r>
      <w:r w:rsidRPr="004266E8">
        <w:rPr>
          <w:rFonts w:ascii="Helvetica" w:hAnsi="Helvetica" w:cs="Helvetica"/>
          <w:szCs w:val="28"/>
        </w:rPr>
        <w:t>Israeli apartheid, including:</w:t>
      </w:r>
    </w:p>
    <w:p w:rsidR="00AF77EE" w:rsidRPr="004266E8" w:rsidRDefault="00966833" w:rsidP="00BB2453">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r w:rsidRPr="004266E8">
        <w:rPr>
          <w:rFonts w:ascii="Helvetica" w:hAnsi="Helvetica" w:cs="Helvetica"/>
          <w:szCs w:val="28"/>
        </w:rPr>
        <w:t>I</w:t>
      </w:r>
      <w:r w:rsidR="00756F1E" w:rsidRPr="004266E8">
        <w:rPr>
          <w:rFonts w:ascii="Helvetica" w:hAnsi="Helvetica" w:cs="Helvetica"/>
          <w:szCs w:val="28"/>
        </w:rPr>
        <w:t>n 2009, a thoroughly</w:t>
      </w:r>
      <w:r w:rsidR="00AF77EE" w:rsidRPr="004266E8">
        <w:rPr>
          <w:rFonts w:ascii="Helvetica" w:hAnsi="Helvetica" w:cs="Helvetica"/>
          <w:szCs w:val="28"/>
        </w:rPr>
        <w:t xml:space="preserve"> documented, 302-page report</w:t>
      </w:r>
      <w:r w:rsidR="00125083" w:rsidRPr="004266E8">
        <w:rPr>
          <w:rFonts w:ascii="Helvetica" w:hAnsi="Helvetica" w:cs="Helvetica"/>
          <w:szCs w:val="28"/>
        </w:rPr>
        <w:t xml:space="preserve"> on the OPT</w:t>
      </w:r>
      <w:r w:rsidR="00AF77EE" w:rsidRPr="004266E8">
        <w:rPr>
          <w:rFonts w:ascii="Helvetica" w:hAnsi="Helvetica" w:cs="Helvetica"/>
          <w:szCs w:val="28"/>
        </w:rPr>
        <w:t xml:space="preserve"> b</w:t>
      </w:r>
      <w:r w:rsidR="00BB2453" w:rsidRPr="004266E8">
        <w:rPr>
          <w:rFonts w:ascii="Helvetica" w:hAnsi="Helvetica" w:cs="Helvetica"/>
          <w:szCs w:val="28"/>
        </w:rPr>
        <w:t xml:space="preserve">y an international </w:t>
      </w:r>
      <w:r w:rsidR="00AF77EE" w:rsidRPr="004266E8">
        <w:rPr>
          <w:rFonts w:ascii="Helvetica" w:hAnsi="Helvetica" w:cs="Helvetica"/>
          <w:szCs w:val="28"/>
        </w:rPr>
        <w:t xml:space="preserve">group of legal scholars, commissioned by </w:t>
      </w:r>
      <w:r w:rsidR="00FE0363" w:rsidRPr="004266E8">
        <w:rPr>
          <w:rFonts w:ascii="Helvetica" w:hAnsi="Helvetica" w:cs="Helvetica"/>
          <w:szCs w:val="28"/>
        </w:rPr>
        <w:t>the South African government</w:t>
      </w:r>
      <w:r w:rsidR="00F4131E" w:rsidRPr="004266E8">
        <w:rPr>
          <w:rFonts w:ascii="Helvetica" w:hAnsi="Helvetica" w:cs="Helvetica"/>
          <w:szCs w:val="28"/>
        </w:rPr>
        <w:t>,</w:t>
      </w:r>
    </w:p>
    <w:p w:rsidR="00AF77EE" w:rsidRPr="004266E8" w:rsidRDefault="00966833" w:rsidP="00BB2453">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r w:rsidRPr="004266E8">
        <w:rPr>
          <w:rFonts w:ascii="Helvetica" w:hAnsi="Helvetica" w:cs="Helvetica"/>
          <w:szCs w:val="28"/>
        </w:rPr>
        <w:t>I</w:t>
      </w:r>
      <w:r w:rsidR="00BC427F" w:rsidRPr="004266E8">
        <w:rPr>
          <w:rFonts w:ascii="Helvetica" w:hAnsi="Helvetica" w:cs="Helvetica"/>
          <w:szCs w:val="28"/>
        </w:rPr>
        <w:t>n 2017, the</w:t>
      </w:r>
      <w:r w:rsidR="00AF77EE" w:rsidRPr="004266E8">
        <w:rPr>
          <w:rFonts w:ascii="Helvetica" w:hAnsi="Helvetica" w:cs="Helvetica"/>
          <w:szCs w:val="28"/>
        </w:rPr>
        <w:t xml:space="preserve"> 74-page report commissioned by the United Nations Economic and Social Commission for Western Asia</w:t>
      </w:r>
      <w:r w:rsidR="000F294C" w:rsidRPr="004266E8">
        <w:rPr>
          <w:rFonts w:ascii="Helvetica" w:hAnsi="Helvetica" w:cs="Helvetica"/>
          <w:szCs w:val="28"/>
        </w:rPr>
        <w:t xml:space="preserve"> (ESCWA): </w:t>
      </w:r>
      <w:r w:rsidR="00AF77EE" w:rsidRPr="004266E8">
        <w:rPr>
          <w:rFonts w:ascii="Helvetica" w:hAnsi="Helvetica" w:cs="Helvetica"/>
          <w:szCs w:val="28"/>
        </w:rPr>
        <w:t>“</w:t>
      </w:r>
      <w:r w:rsidR="00AF77EE" w:rsidRPr="004266E8">
        <w:rPr>
          <w:rFonts w:ascii="Helvetica" w:hAnsi="Helvetica" w:cs="Helvetica"/>
          <w:kern w:val="1"/>
          <w:szCs w:val="28"/>
        </w:rPr>
        <w:t>Israeli Practices towards the Palestinian</w:t>
      </w:r>
      <w:r w:rsidR="00AF77EE" w:rsidRPr="004266E8">
        <w:rPr>
          <w:rFonts w:ascii="Helvetica" w:hAnsi="Helvetica" w:cs="Helvetica"/>
          <w:szCs w:val="28"/>
        </w:rPr>
        <w:t xml:space="preserve"> </w:t>
      </w:r>
      <w:r w:rsidR="00AF77EE" w:rsidRPr="004266E8">
        <w:rPr>
          <w:rFonts w:ascii="Helvetica" w:hAnsi="Helvetica" w:cs="Helvetica"/>
          <w:kern w:val="1"/>
          <w:szCs w:val="28"/>
        </w:rPr>
        <w:t>People and the Question of Apartheid</w:t>
      </w:r>
      <w:r w:rsidR="00F4131E" w:rsidRPr="004266E8">
        <w:rPr>
          <w:rFonts w:ascii="Helvetica" w:hAnsi="Helvetica" w:cs="Helvetica"/>
          <w:kern w:val="1"/>
          <w:szCs w:val="28"/>
        </w:rPr>
        <w:t>,</w:t>
      </w:r>
      <w:r w:rsidR="00AF77EE" w:rsidRPr="004266E8">
        <w:rPr>
          <w:rFonts w:ascii="Helvetica" w:hAnsi="Helvetica" w:cs="Helvetica"/>
          <w:kern w:val="1"/>
          <w:szCs w:val="28"/>
        </w:rPr>
        <w:t>”</w:t>
      </w:r>
    </w:p>
    <w:p w:rsidR="00AF77EE" w:rsidRPr="004266E8" w:rsidRDefault="00966833" w:rsidP="00BB2453">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4266E8">
        <w:rPr>
          <w:rFonts w:ascii="Helvetica" w:hAnsi="Helvetica" w:cs="Helvetica"/>
          <w:kern w:val="1"/>
          <w:szCs w:val="28"/>
        </w:rPr>
        <w:t>I</w:t>
      </w:r>
      <w:r w:rsidR="00BC427F" w:rsidRPr="004266E8">
        <w:rPr>
          <w:rFonts w:ascii="Helvetica" w:hAnsi="Helvetica" w:cs="Helvetica"/>
          <w:kern w:val="1"/>
          <w:szCs w:val="28"/>
        </w:rPr>
        <w:t>n 2020, a</w:t>
      </w:r>
      <w:r w:rsidR="00AF77EE" w:rsidRPr="004266E8">
        <w:rPr>
          <w:rFonts w:ascii="Helvetica" w:hAnsi="Helvetica" w:cs="Helvetica"/>
          <w:kern w:val="1"/>
          <w:szCs w:val="28"/>
        </w:rPr>
        <w:t xml:space="preserve"> 58-page report published by the Israeli </w:t>
      </w:r>
      <w:r w:rsidR="00E81C05" w:rsidRPr="004266E8">
        <w:rPr>
          <w:rFonts w:ascii="Helvetica" w:hAnsi="Helvetica" w:cs="Helvetica"/>
          <w:kern w:val="1"/>
          <w:szCs w:val="28"/>
        </w:rPr>
        <w:t xml:space="preserve">human rights </w:t>
      </w:r>
      <w:r w:rsidR="00F4131E" w:rsidRPr="004266E8">
        <w:rPr>
          <w:rFonts w:ascii="Helvetica" w:hAnsi="Helvetica" w:cs="Helvetica"/>
          <w:kern w:val="1"/>
          <w:szCs w:val="28"/>
        </w:rPr>
        <w:t xml:space="preserve">organization </w:t>
      </w:r>
      <w:proofErr w:type="spellStart"/>
      <w:r w:rsidR="00F4131E" w:rsidRPr="004266E8">
        <w:rPr>
          <w:rFonts w:ascii="Helvetica" w:hAnsi="Helvetica" w:cs="Helvetica"/>
          <w:kern w:val="1"/>
          <w:szCs w:val="28"/>
        </w:rPr>
        <w:t>Yesh</w:t>
      </w:r>
      <w:proofErr w:type="spellEnd"/>
      <w:r w:rsidR="00F4131E" w:rsidRPr="004266E8">
        <w:rPr>
          <w:rFonts w:ascii="Helvetica" w:hAnsi="Helvetica" w:cs="Helvetica"/>
          <w:kern w:val="1"/>
          <w:szCs w:val="28"/>
        </w:rPr>
        <w:t xml:space="preserve"> Din: </w:t>
      </w:r>
      <w:r w:rsidR="009747CB" w:rsidRPr="004266E8">
        <w:rPr>
          <w:rFonts w:ascii="Helvetica" w:hAnsi="Helvetica" w:cs="Helvetica"/>
          <w:kern w:val="1"/>
          <w:szCs w:val="28"/>
        </w:rPr>
        <w:t>“The Occupation of the West Bank and the Crime of Apartheid;”</w:t>
      </w:r>
    </w:p>
    <w:p w:rsidR="00BB2453" w:rsidRPr="004266E8" w:rsidRDefault="00966833" w:rsidP="00BB2453">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4266E8">
        <w:rPr>
          <w:rFonts w:ascii="Helvetica" w:hAnsi="Helvetica" w:cs="Helvetica"/>
          <w:kern w:val="1"/>
          <w:szCs w:val="28"/>
        </w:rPr>
        <w:t>I</w:t>
      </w:r>
      <w:r w:rsidR="007D354D" w:rsidRPr="004266E8">
        <w:rPr>
          <w:rFonts w:ascii="Helvetica" w:hAnsi="Helvetica" w:cs="Helvetica"/>
          <w:kern w:val="1"/>
          <w:szCs w:val="28"/>
        </w:rPr>
        <w:t xml:space="preserve">n January 2021, a strong </w:t>
      </w:r>
      <w:r w:rsidR="00AF77EE" w:rsidRPr="004266E8">
        <w:rPr>
          <w:rFonts w:ascii="Helvetica" w:hAnsi="Helvetica" w:cs="Helvetica"/>
          <w:kern w:val="1"/>
          <w:szCs w:val="28"/>
        </w:rPr>
        <w:t xml:space="preserve">indictment of the Israeli government from Israel’s most </w:t>
      </w:r>
      <w:r w:rsidR="00BC427F" w:rsidRPr="004266E8">
        <w:rPr>
          <w:rFonts w:ascii="Helvetica" w:hAnsi="Helvetica" w:cs="Helvetica"/>
          <w:kern w:val="1"/>
          <w:szCs w:val="28"/>
        </w:rPr>
        <w:t>eminent</w:t>
      </w:r>
      <w:r w:rsidR="00AF77EE" w:rsidRPr="004266E8">
        <w:rPr>
          <w:rFonts w:ascii="Helvetica" w:hAnsi="Helvetica" w:cs="Helvetica"/>
          <w:kern w:val="1"/>
          <w:szCs w:val="28"/>
        </w:rPr>
        <w:t xml:space="preserve"> human rights </w:t>
      </w:r>
      <w:r w:rsidR="000F294C" w:rsidRPr="004266E8">
        <w:rPr>
          <w:rFonts w:ascii="Helvetica" w:hAnsi="Helvetica" w:cs="Helvetica"/>
          <w:kern w:val="1"/>
          <w:szCs w:val="28"/>
        </w:rPr>
        <w:t xml:space="preserve">center, </w:t>
      </w:r>
      <w:proofErr w:type="spellStart"/>
      <w:r w:rsidR="000F294C" w:rsidRPr="004266E8">
        <w:rPr>
          <w:rFonts w:ascii="Helvetica" w:hAnsi="Helvetica" w:cs="Helvetica"/>
          <w:kern w:val="1"/>
          <w:szCs w:val="28"/>
        </w:rPr>
        <w:t>B’Tselem</w:t>
      </w:r>
      <w:proofErr w:type="spellEnd"/>
      <w:r w:rsidR="000F294C" w:rsidRPr="004266E8">
        <w:rPr>
          <w:rFonts w:ascii="Helvetica" w:hAnsi="Helvetica" w:cs="Helvetica"/>
          <w:kern w:val="1"/>
          <w:szCs w:val="28"/>
        </w:rPr>
        <w:t>:</w:t>
      </w:r>
      <w:r w:rsidR="00AF77EE" w:rsidRPr="004266E8">
        <w:rPr>
          <w:rFonts w:ascii="Helvetica" w:hAnsi="Helvetica" w:cs="Helvetica"/>
          <w:kern w:val="1"/>
          <w:szCs w:val="28"/>
        </w:rPr>
        <w:t xml:space="preserve"> “</w:t>
      </w:r>
      <w:r w:rsidR="00AF77EE" w:rsidRPr="004266E8">
        <w:rPr>
          <w:rFonts w:ascii="Helvetica" w:hAnsi="Helvetica" w:cs="Helvetica"/>
          <w:color w:val="000000"/>
          <w:szCs w:val="28"/>
        </w:rPr>
        <w:t xml:space="preserve">A regime of Jewish supremacy from the Jordan River to the Mediterranean Sea: </w:t>
      </w:r>
      <w:r w:rsidR="00BC427F" w:rsidRPr="004266E8">
        <w:rPr>
          <w:rFonts w:ascii="Helvetica" w:hAnsi="Helvetica" w:cs="Helvetica"/>
          <w:color w:val="000000"/>
          <w:szCs w:val="28"/>
        </w:rPr>
        <w:t>This Is Apartheid</w:t>
      </w:r>
      <w:r w:rsidR="00351318" w:rsidRPr="004266E8">
        <w:rPr>
          <w:rFonts w:ascii="Helvetica" w:hAnsi="Helvetica" w:cs="Helvetica"/>
          <w:color w:val="000000"/>
          <w:szCs w:val="28"/>
        </w:rPr>
        <w:t>,</w:t>
      </w:r>
      <w:r w:rsidR="00AF77EE" w:rsidRPr="004266E8">
        <w:rPr>
          <w:rFonts w:ascii="Helvetica" w:hAnsi="Helvetica" w:cs="Helvetica"/>
          <w:color w:val="000000"/>
          <w:szCs w:val="28"/>
        </w:rPr>
        <w:t xml:space="preserve">” </w:t>
      </w:r>
    </w:p>
    <w:p w:rsidR="00BB2453" w:rsidRPr="004266E8" w:rsidRDefault="00966833" w:rsidP="00BB2453">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4266E8">
        <w:rPr>
          <w:rFonts w:ascii="Helvetica" w:hAnsi="Helvetica" w:cs="Helvetica"/>
          <w:kern w:val="1"/>
          <w:szCs w:val="28"/>
        </w:rPr>
        <w:t>I</w:t>
      </w:r>
      <w:r w:rsidR="00756F1E" w:rsidRPr="004266E8">
        <w:rPr>
          <w:rFonts w:ascii="Helvetica" w:hAnsi="Helvetica" w:cs="Helvetica"/>
          <w:kern w:val="1"/>
          <w:szCs w:val="28"/>
        </w:rPr>
        <w:t>n April 2021, another extensively</w:t>
      </w:r>
      <w:r w:rsidR="00AF77EE" w:rsidRPr="004266E8">
        <w:rPr>
          <w:rFonts w:ascii="Helvetica" w:hAnsi="Helvetica" w:cs="Helvetica"/>
          <w:kern w:val="1"/>
          <w:szCs w:val="28"/>
        </w:rPr>
        <w:t xml:space="preserve"> documented report</w:t>
      </w:r>
      <w:r w:rsidR="00BC7DC1" w:rsidRPr="004266E8">
        <w:rPr>
          <w:rFonts w:ascii="Helvetica" w:hAnsi="Helvetica" w:cs="Helvetica"/>
          <w:kern w:val="1"/>
          <w:szCs w:val="28"/>
        </w:rPr>
        <w:t xml:space="preserve">, this </w:t>
      </w:r>
      <w:r w:rsidR="00AF77EE" w:rsidRPr="004266E8">
        <w:rPr>
          <w:rFonts w:ascii="Helvetica" w:hAnsi="Helvetica" w:cs="Helvetica"/>
          <w:kern w:val="1"/>
          <w:szCs w:val="28"/>
        </w:rPr>
        <w:t>from the wo</w:t>
      </w:r>
      <w:r w:rsidR="00351318" w:rsidRPr="004266E8">
        <w:rPr>
          <w:rFonts w:ascii="Helvetica" w:hAnsi="Helvetica" w:cs="Helvetica"/>
          <w:kern w:val="1"/>
          <w:szCs w:val="28"/>
        </w:rPr>
        <w:t>rld-</w:t>
      </w:r>
      <w:r w:rsidR="00BB2453" w:rsidRPr="004266E8">
        <w:rPr>
          <w:rFonts w:ascii="Helvetica" w:hAnsi="Helvetica" w:cs="Helvetica"/>
          <w:kern w:val="1"/>
          <w:szCs w:val="28"/>
        </w:rPr>
        <w:t xml:space="preserve">renowned </w:t>
      </w:r>
      <w:r w:rsidR="000F294C" w:rsidRPr="004266E8">
        <w:rPr>
          <w:rFonts w:ascii="Helvetica" w:hAnsi="Helvetica" w:cs="Helvetica"/>
          <w:kern w:val="1"/>
          <w:szCs w:val="28"/>
        </w:rPr>
        <w:t>Human Rights Watch:</w:t>
      </w:r>
      <w:r w:rsidR="00AF77EE" w:rsidRPr="004266E8">
        <w:rPr>
          <w:rFonts w:ascii="Helvetica" w:hAnsi="Helvetica" w:cs="Helvetica"/>
          <w:kern w:val="1"/>
          <w:szCs w:val="28"/>
        </w:rPr>
        <w:t xml:space="preserve"> “A Threshold Crossed: Israel</w:t>
      </w:r>
      <w:r w:rsidR="00BB2453" w:rsidRPr="004266E8">
        <w:rPr>
          <w:rFonts w:ascii="Helvetica" w:hAnsi="Helvetica" w:cs="Helvetica"/>
          <w:kern w:val="1"/>
          <w:szCs w:val="28"/>
        </w:rPr>
        <w:t xml:space="preserve">i Authorities and the Crimes of </w:t>
      </w:r>
      <w:r w:rsidR="00AF77EE" w:rsidRPr="004266E8">
        <w:rPr>
          <w:rFonts w:ascii="Helvetica" w:hAnsi="Helvetica" w:cs="Helvetica"/>
          <w:kern w:val="1"/>
          <w:szCs w:val="28"/>
        </w:rPr>
        <w:t>Apartheid and Persecution</w:t>
      </w:r>
      <w:r w:rsidR="00351318" w:rsidRPr="004266E8">
        <w:rPr>
          <w:rFonts w:ascii="Helvetica" w:hAnsi="Helvetica" w:cs="Helvetica"/>
          <w:kern w:val="1"/>
          <w:szCs w:val="28"/>
        </w:rPr>
        <w:t>,</w:t>
      </w:r>
      <w:r w:rsidR="00692409" w:rsidRPr="004266E8">
        <w:rPr>
          <w:rFonts w:ascii="Helvetica" w:hAnsi="Helvetica" w:cs="Helvetica"/>
          <w:kern w:val="1"/>
          <w:szCs w:val="28"/>
        </w:rPr>
        <w:t>”</w:t>
      </w:r>
      <w:r w:rsidR="00AF77EE" w:rsidRPr="004266E8">
        <w:rPr>
          <w:rFonts w:ascii="Helvetica" w:hAnsi="Helvetica" w:cs="Helvetica"/>
          <w:kern w:val="1"/>
          <w:szCs w:val="28"/>
        </w:rPr>
        <w:t xml:space="preserve"> and</w:t>
      </w:r>
    </w:p>
    <w:p w:rsidR="00AF77EE" w:rsidRPr="004266E8" w:rsidRDefault="00966833" w:rsidP="00BB2453">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4266E8">
        <w:rPr>
          <w:rFonts w:ascii="Helvetica" w:hAnsi="Helvetica" w:cs="Helvetica"/>
          <w:kern w:val="1"/>
          <w:szCs w:val="28"/>
        </w:rPr>
        <w:t>I</w:t>
      </w:r>
      <w:r w:rsidR="00AF77EE" w:rsidRPr="004266E8">
        <w:rPr>
          <w:rFonts w:ascii="Helvetica" w:hAnsi="Helvetica" w:cs="Helvetica"/>
          <w:kern w:val="1"/>
          <w:szCs w:val="28"/>
        </w:rPr>
        <w:t xml:space="preserve">n February 2022, </w:t>
      </w:r>
      <w:r w:rsidR="00351318" w:rsidRPr="004266E8">
        <w:rPr>
          <w:rFonts w:ascii="Helvetica" w:hAnsi="Helvetica" w:cs="Helvetica"/>
          <w:kern w:val="1"/>
          <w:szCs w:val="28"/>
        </w:rPr>
        <w:t xml:space="preserve">the </w:t>
      </w:r>
      <w:r w:rsidR="00BB2453" w:rsidRPr="004266E8">
        <w:rPr>
          <w:rFonts w:ascii="Helvetica" w:hAnsi="Helvetica" w:cs="Helvetica"/>
          <w:kern w:val="1"/>
          <w:szCs w:val="28"/>
        </w:rPr>
        <w:t>powerful and comprehensive report from</w:t>
      </w:r>
      <w:r w:rsidR="00351318" w:rsidRPr="004266E8">
        <w:rPr>
          <w:rFonts w:ascii="Helvetica" w:hAnsi="Helvetica" w:cs="Helvetica"/>
          <w:kern w:val="1"/>
          <w:szCs w:val="28"/>
        </w:rPr>
        <w:t xml:space="preserve"> the global leader in human rights advocacy, Amnesty </w:t>
      </w:r>
      <w:r w:rsidR="00AF77EE" w:rsidRPr="004266E8">
        <w:rPr>
          <w:rFonts w:ascii="Helvetica" w:hAnsi="Helvetica" w:cs="Helvetica"/>
          <w:kern w:val="1"/>
          <w:szCs w:val="28"/>
        </w:rPr>
        <w:t>International</w:t>
      </w:r>
      <w:r w:rsidR="000F294C" w:rsidRPr="004266E8">
        <w:rPr>
          <w:rFonts w:ascii="Helvetica" w:hAnsi="Helvetica" w:cs="Helvetica"/>
          <w:kern w:val="1"/>
          <w:szCs w:val="28"/>
        </w:rPr>
        <w:t>:</w:t>
      </w:r>
      <w:r w:rsidR="007B0131" w:rsidRPr="004266E8">
        <w:rPr>
          <w:rFonts w:ascii="Helvetica" w:hAnsi="Helvetica"/>
        </w:rPr>
        <w:t xml:space="preserve"> </w:t>
      </w:r>
      <w:r w:rsidR="00692409" w:rsidRPr="004266E8">
        <w:rPr>
          <w:rFonts w:ascii="Helvetica" w:hAnsi="Helvetica"/>
        </w:rPr>
        <w:t>“</w:t>
      </w:r>
      <w:r w:rsidR="007B0131" w:rsidRPr="004266E8">
        <w:rPr>
          <w:rFonts w:ascii="Helvetica" w:hAnsi="Helvetica" w:cs="Helvetica"/>
          <w:kern w:val="1"/>
          <w:szCs w:val="28"/>
        </w:rPr>
        <w:t>I</w:t>
      </w:r>
      <w:r w:rsidR="00692409" w:rsidRPr="004266E8">
        <w:rPr>
          <w:rFonts w:ascii="Helvetica" w:hAnsi="Helvetica" w:cs="Helvetica"/>
          <w:kern w:val="1"/>
          <w:szCs w:val="28"/>
        </w:rPr>
        <w:t>srael’s Apartheid</w:t>
      </w:r>
      <w:r w:rsidR="007B0131" w:rsidRPr="004266E8">
        <w:rPr>
          <w:rFonts w:ascii="Helvetica" w:hAnsi="Helvetica" w:cs="Helvetica"/>
          <w:kern w:val="1"/>
          <w:szCs w:val="28"/>
        </w:rPr>
        <w:t xml:space="preserve"> </w:t>
      </w:r>
      <w:r w:rsidR="00692409" w:rsidRPr="004266E8">
        <w:rPr>
          <w:rFonts w:ascii="Helvetica" w:hAnsi="Helvetica" w:cs="Helvetica"/>
          <w:kern w:val="1"/>
          <w:szCs w:val="28"/>
        </w:rPr>
        <w:t>Against Palestinians</w:t>
      </w:r>
      <w:r w:rsidR="009747CB" w:rsidRPr="004266E8">
        <w:rPr>
          <w:rFonts w:ascii="Helvetica" w:hAnsi="Helvetica" w:cs="Helvetica"/>
          <w:kern w:val="1"/>
          <w:szCs w:val="28"/>
        </w:rPr>
        <w:t>,</w:t>
      </w:r>
      <w:r w:rsidR="000F294C" w:rsidRPr="004266E8">
        <w:rPr>
          <w:rFonts w:ascii="Helvetica" w:hAnsi="Helvetica" w:cs="Helvetica"/>
          <w:kern w:val="1"/>
          <w:szCs w:val="28"/>
        </w:rPr>
        <w:t>“</w:t>
      </w:r>
      <w:r w:rsidR="004E29C5" w:rsidRPr="004266E8">
        <w:rPr>
          <w:rFonts w:ascii="Helvetica" w:hAnsi="Helvetica" w:cs="Helvetica"/>
          <w:kern w:val="1"/>
          <w:szCs w:val="28"/>
        </w:rPr>
        <w:t xml:space="preserve"> </w:t>
      </w:r>
      <w:r w:rsidR="004E29C5" w:rsidRPr="004266E8">
        <w:rPr>
          <w:rFonts w:ascii="Helvetica" w:hAnsi="Helvetica" w:cs="Helvetica"/>
          <w:kern w:val="1"/>
          <w:szCs w:val="28"/>
          <w:vertAlign w:val="superscript"/>
        </w:rPr>
        <w:t>2</w:t>
      </w:r>
      <w:r w:rsidR="004E29C5" w:rsidRPr="004266E8">
        <w:rPr>
          <w:rFonts w:ascii="Helvetica" w:hAnsi="Helvetica" w:cs="Helvetica"/>
          <w:kern w:val="1"/>
          <w:szCs w:val="28"/>
        </w:rPr>
        <w:t xml:space="preserve"> </w:t>
      </w:r>
      <w:r w:rsidR="00692409" w:rsidRPr="004266E8">
        <w:rPr>
          <w:rFonts w:ascii="Helvetica" w:hAnsi="Helvetica" w:cs="Helvetica"/>
          <w:kern w:val="1"/>
          <w:szCs w:val="28"/>
        </w:rPr>
        <w:t>and</w:t>
      </w:r>
      <w:r w:rsidR="00CC2DD4" w:rsidRPr="004266E8">
        <w:rPr>
          <w:rFonts w:ascii="Helvetica" w:hAnsi="Helvetica" w:cs="Helvetica"/>
          <w:kern w:val="1"/>
          <w:szCs w:val="28"/>
        </w:rPr>
        <w:t xml:space="preserve">  </w:t>
      </w:r>
    </w:p>
    <w:p w:rsidR="00AF77EE" w:rsidRPr="004266E8"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p>
    <w:p w:rsidR="000F294C" w:rsidRPr="004266E8" w:rsidRDefault="00AF77EE"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4266E8">
        <w:rPr>
          <w:rFonts w:ascii="Helvetica" w:hAnsi="Helvetica" w:cs="Helvetica"/>
          <w:kern w:val="1"/>
          <w:szCs w:val="28"/>
        </w:rPr>
        <w:t>WH</w:t>
      </w:r>
      <w:r w:rsidR="00946E5C" w:rsidRPr="004266E8">
        <w:rPr>
          <w:rFonts w:ascii="Helvetica" w:hAnsi="Helvetica" w:cs="Helvetica"/>
          <w:kern w:val="1"/>
          <w:szCs w:val="28"/>
        </w:rPr>
        <w:t xml:space="preserve">EREAS </w:t>
      </w:r>
      <w:r w:rsidR="000F294C" w:rsidRPr="004266E8">
        <w:rPr>
          <w:rFonts w:ascii="Helvetica" w:hAnsi="Helvetica" w:cs="Helvetica"/>
          <w:kern w:val="1"/>
          <w:szCs w:val="28"/>
        </w:rPr>
        <w:t xml:space="preserve">these commissions, </w:t>
      </w:r>
      <w:r w:rsidRPr="004266E8">
        <w:rPr>
          <w:rFonts w:ascii="Helvetica" w:hAnsi="Helvetica" w:cs="Helvetica"/>
          <w:kern w:val="1"/>
          <w:szCs w:val="28"/>
        </w:rPr>
        <w:t>legal scholars</w:t>
      </w:r>
      <w:r w:rsidR="000F294C" w:rsidRPr="004266E8">
        <w:rPr>
          <w:rFonts w:ascii="Helvetica" w:hAnsi="Helvetica" w:cs="Helvetica"/>
          <w:kern w:val="1"/>
          <w:szCs w:val="28"/>
        </w:rPr>
        <w:t>,</w:t>
      </w:r>
      <w:r w:rsidRPr="004266E8">
        <w:rPr>
          <w:rFonts w:ascii="Helvetica" w:hAnsi="Helvetica" w:cs="Helvetica"/>
          <w:kern w:val="1"/>
          <w:szCs w:val="28"/>
        </w:rPr>
        <w:t xml:space="preserve"> and human rights organizations have </w:t>
      </w:r>
      <w:r w:rsidR="00946E5C" w:rsidRPr="004266E8">
        <w:rPr>
          <w:rFonts w:ascii="Helvetica" w:hAnsi="Helvetica" w:cs="Helvetica"/>
          <w:kern w:val="1"/>
          <w:szCs w:val="28"/>
        </w:rPr>
        <w:t xml:space="preserve">all </w:t>
      </w:r>
      <w:r w:rsidRPr="004266E8">
        <w:rPr>
          <w:rFonts w:ascii="Helvetica" w:hAnsi="Helvetica" w:cs="Helvetica"/>
          <w:kern w:val="1"/>
          <w:szCs w:val="28"/>
        </w:rPr>
        <w:t>come to the same unavoidable conclusion: that the Israeli government is committing the crime against humanity known as apartheid</w:t>
      </w:r>
      <w:r w:rsidR="00C27FBC" w:rsidRPr="004266E8">
        <w:rPr>
          <w:rFonts w:ascii="Helvetica" w:hAnsi="Helvetica" w:cs="Helvetica"/>
          <w:kern w:val="1"/>
          <w:szCs w:val="28"/>
        </w:rPr>
        <w:t>,</w:t>
      </w:r>
      <w:r w:rsidR="000F294C" w:rsidRPr="004266E8">
        <w:rPr>
          <w:rFonts w:ascii="Helvetica" w:hAnsi="Helvetica" w:cs="Helvetica"/>
          <w:kern w:val="1"/>
          <w:szCs w:val="28"/>
        </w:rPr>
        <w:t xml:space="preserve"> and</w:t>
      </w:r>
    </w:p>
    <w:p w:rsidR="000F294C" w:rsidRPr="004266E8" w:rsidRDefault="000F294C"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p>
    <w:p w:rsidR="00FD0F4E" w:rsidRPr="004266E8" w:rsidRDefault="00AF77EE"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4266E8">
        <w:rPr>
          <w:rFonts w:ascii="Helvetica" w:hAnsi="Helvetica" w:cs="Helvetica"/>
          <w:kern w:val="1"/>
          <w:szCs w:val="28"/>
        </w:rPr>
        <w:t>WHEREAS,</w:t>
      </w:r>
      <w:r w:rsidR="00FD0F4E" w:rsidRPr="004266E8">
        <w:rPr>
          <w:rFonts w:ascii="Helvetica" w:hAnsi="Helvetica" w:cs="Helvetica"/>
          <w:kern w:val="1"/>
          <w:szCs w:val="28"/>
        </w:rPr>
        <w:t xml:space="preserve"> if</w:t>
      </w:r>
      <w:r w:rsidRPr="004266E8">
        <w:rPr>
          <w:rFonts w:ascii="Helvetica" w:hAnsi="Helvetica" w:cs="Helvetica"/>
          <w:kern w:val="1"/>
          <w:szCs w:val="28"/>
        </w:rPr>
        <w:t xml:space="preserve"> apartheid </w:t>
      </w:r>
      <w:r w:rsidR="00FD0F4E" w:rsidRPr="004266E8">
        <w:rPr>
          <w:rFonts w:ascii="Helvetica" w:hAnsi="Helvetica" w:cs="Helvetica"/>
          <w:kern w:val="1"/>
          <w:szCs w:val="28"/>
        </w:rPr>
        <w:t xml:space="preserve">is </w:t>
      </w:r>
      <w:r w:rsidRPr="004266E8">
        <w:rPr>
          <w:rFonts w:ascii="Helvetica" w:hAnsi="Helvetica" w:cs="Helvetica"/>
          <w:kern w:val="1"/>
          <w:szCs w:val="28"/>
        </w:rPr>
        <w:t xml:space="preserve">to be opposed and abolished, it is essential for the international community to recognize and name </w:t>
      </w:r>
      <w:r w:rsidR="00FD0F4E" w:rsidRPr="004266E8">
        <w:rPr>
          <w:rFonts w:ascii="Helvetica" w:hAnsi="Helvetica" w:cs="Helvetica"/>
          <w:kern w:val="1"/>
          <w:szCs w:val="28"/>
        </w:rPr>
        <w:t>apartheid where it exists</w:t>
      </w:r>
      <w:r w:rsidR="00C27FBC" w:rsidRPr="004266E8">
        <w:rPr>
          <w:rFonts w:ascii="Helvetica" w:hAnsi="Helvetica" w:cs="Helvetica"/>
          <w:kern w:val="1"/>
          <w:szCs w:val="28"/>
        </w:rPr>
        <w:t>,</w:t>
      </w:r>
      <w:r w:rsidRPr="004266E8">
        <w:rPr>
          <w:rFonts w:ascii="Helvetica" w:hAnsi="Helvetica" w:cs="Helvetica"/>
          <w:kern w:val="1"/>
          <w:szCs w:val="28"/>
        </w:rPr>
        <w:t xml:space="preserve"> and</w:t>
      </w:r>
    </w:p>
    <w:p w:rsidR="00FD0F4E" w:rsidRPr="004266E8" w:rsidRDefault="00FD0F4E"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p>
    <w:p w:rsidR="000F294C" w:rsidRPr="004266E8" w:rsidRDefault="00476E27" w:rsidP="00E52391">
      <w:pPr>
        <w:rPr>
          <w:rFonts w:ascii="Helvetica" w:hAnsi="Helvetica"/>
        </w:rPr>
      </w:pPr>
      <w:r w:rsidRPr="004266E8">
        <w:rPr>
          <w:rFonts w:ascii="Helvetica" w:hAnsi="Helvetica" w:cs="Helvetica"/>
          <w:kern w:val="1"/>
          <w:szCs w:val="28"/>
        </w:rPr>
        <w:t xml:space="preserve">WHEREAS </w:t>
      </w:r>
      <w:proofErr w:type="spellStart"/>
      <w:r w:rsidRPr="004266E8">
        <w:rPr>
          <w:rFonts w:ascii="Helvetica" w:hAnsi="Helvetica" w:cs="Helvetica"/>
          <w:kern w:val="1"/>
          <w:szCs w:val="28"/>
        </w:rPr>
        <w:t>Kairos</w:t>
      </w:r>
      <w:proofErr w:type="spellEnd"/>
      <w:r w:rsidRPr="004266E8">
        <w:rPr>
          <w:rFonts w:ascii="Helvetica" w:hAnsi="Helvetica" w:cs="Helvetica"/>
          <w:kern w:val="1"/>
          <w:szCs w:val="28"/>
        </w:rPr>
        <w:t xml:space="preserve"> Palestine, the</w:t>
      </w:r>
      <w:r w:rsidR="00887B9A" w:rsidRPr="004266E8">
        <w:rPr>
          <w:rFonts w:ascii="Helvetica" w:hAnsi="Helvetica" w:cs="Helvetica"/>
          <w:kern w:val="1"/>
          <w:szCs w:val="28"/>
        </w:rPr>
        <w:t xml:space="preserve"> </w:t>
      </w:r>
      <w:r w:rsidRPr="004266E8">
        <w:rPr>
          <w:rFonts w:ascii="Helvetica" w:hAnsi="Helvetica" w:cs="Helvetica"/>
          <w:kern w:val="1"/>
          <w:szCs w:val="28"/>
        </w:rPr>
        <w:t xml:space="preserve">Palestinian Christian </w:t>
      </w:r>
      <w:r w:rsidR="00FD0F4E" w:rsidRPr="004266E8">
        <w:rPr>
          <w:rFonts w:ascii="Helvetica" w:hAnsi="Helvetica" w:cs="Helvetica"/>
          <w:kern w:val="1"/>
          <w:szCs w:val="28"/>
        </w:rPr>
        <w:t>movement</w:t>
      </w:r>
      <w:r w:rsidRPr="004266E8">
        <w:rPr>
          <w:rFonts w:ascii="Helvetica" w:hAnsi="Helvetica" w:cs="Helvetica"/>
          <w:kern w:val="1"/>
          <w:szCs w:val="28"/>
        </w:rPr>
        <w:t xml:space="preserve"> endorsed by all the major Christian denominations in Palestine,</w:t>
      </w:r>
      <w:r w:rsidR="00FD0F4E" w:rsidRPr="004266E8">
        <w:rPr>
          <w:rFonts w:ascii="Helvetica" w:hAnsi="Helvetica" w:cs="Helvetica"/>
          <w:kern w:val="1"/>
          <w:szCs w:val="28"/>
        </w:rPr>
        <w:t xml:space="preserve"> </w:t>
      </w:r>
      <w:r w:rsidR="00887B9A" w:rsidRPr="004266E8">
        <w:rPr>
          <w:rFonts w:ascii="Helvetica" w:hAnsi="Helvetica"/>
        </w:rPr>
        <w:t xml:space="preserve">in their </w:t>
      </w:r>
      <w:r w:rsidR="00887B9A" w:rsidRPr="004266E8">
        <w:rPr>
          <w:rFonts w:ascii="Helvetica" w:hAnsi="Helvetica"/>
          <w:shd w:val="clear" w:color="auto" w:fill="FFFFFF"/>
        </w:rPr>
        <w:t>"Cry for Hope</w:t>
      </w:r>
      <w:r w:rsidR="00887B9A" w:rsidRPr="004266E8">
        <w:rPr>
          <w:rFonts w:ascii="Helvetica" w:hAnsi="Helvetica"/>
          <w:szCs w:val="32"/>
          <w:shd w:val="clear" w:color="auto" w:fill="FFFFFF"/>
        </w:rPr>
        <w:t>"</w:t>
      </w:r>
      <w:r w:rsidR="004A4FB8" w:rsidRPr="004266E8">
        <w:rPr>
          <w:rFonts w:ascii="Helvetica" w:hAnsi="Helvetica"/>
        </w:rPr>
        <w:t> of 2020</w:t>
      </w:r>
      <w:r w:rsidR="00887B9A" w:rsidRPr="004266E8">
        <w:rPr>
          <w:rFonts w:ascii="Helvetica" w:hAnsi="Helvetica"/>
        </w:rPr>
        <w:t> has called upon the Church around the world to nonviolently oppose both “apartheid and occupation” in the Holy Land and to “uphold a vision of inclusivity and equality for all peoples of the land,”</w:t>
      </w:r>
      <w:r w:rsidR="00732D4B" w:rsidRPr="004266E8">
        <w:rPr>
          <w:rFonts w:ascii="Helvetica" w:hAnsi="Helvetica" w:cs="Helvetica"/>
          <w:kern w:val="1"/>
          <w:szCs w:val="28"/>
          <w:vertAlign w:val="superscript"/>
        </w:rPr>
        <w:t xml:space="preserve"> 3</w:t>
      </w:r>
      <w:r w:rsidR="00780C75" w:rsidRPr="004266E8">
        <w:rPr>
          <w:rFonts w:ascii="Helvetica" w:hAnsi="Helvetica"/>
        </w:rPr>
        <w:t xml:space="preserve"> and</w:t>
      </w:r>
    </w:p>
    <w:p w:rsidR="00FD0F4E" w:rsidRPr="004266E8" w:rsidRDefault="00FD0F4E"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p>
    <w:p w:rsidR="00FD0F4E" w:rsidRPr="004266E8" w:rsidRDefault="00AF77EE"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4266E8">
        <w:rPr>
          <w:rFonts w:ascii="Helvetica" w:hAnsi="Helvetica" w:cs="Helvetica"/>
          <w:kern w:val="1"/>
          <w:szCs w:val="28"/>
        </w:rPr>
        <w:t xml:space="preserve">WHEREAS </w:t>
      </w:r>
      <w:r w:rsidRPr="004266E8">
        <w:rPr>
          <w:rFonts w:ascii="Helvetica" w:hAnsi="Helvetica" w:cs="Helvetica"/>
          <w:color w:val="10143C"/>
          <w:kern w:val="1"/>
          <w:szCs w:val="28"/>
        </w:rPr>
        <w:t xml:space="preserve">the Social Principles of </w:t>
      </w:r>
      <w:r w:rsidR="009B4A44" w:rsidRPr="004266E8">
        <w:rPr>
          <w:rFonts w:ascii="Helvetica" w:hAnsi="Helvetica" w:cs="Helvetica"/>
          <w:color w:val="10143C"/>
          <w:kern w:val="1"/>
          <w:szCs w:val="28"/>
        </w:rPr>
        <w:t xml:space="preserve">The </w:t>
      </w:r>
      <w:r w:rsidRPr="004266E8">
        <w:rPr>
          <w:rFonts w:ascii="Helvetica" w:hAnsi="Helvetica" w:cs="Helvetica"/>
          <w:color w:val="10143C"/>
          <w:kern w:val="1"/>
          <w:szCs w:val="28"/>
        </w:rPr>
        <w:t>United Methodist Church state that United Methodists “</w:t>
      </w:r>
      <w:r w:rsidRPr="004266E8">
        <w:rPr>
          <w:rFonts w:ascii="Helvetica" w:hAnsi="Helvetica" w:cs="Helvetica"/>
          <w:kern w:val="1"/>
          <w:szCs w:val="28"/>
        </w:rPr>
        <w:t>commend and encourage the self-awareness of all racial and ethnic groups and oppressed people that leads them to demand their just and equal rig</w:t>
      </w:r>
      <w:r w:rsidR="001B5ED4" w:rsidRPr="004266E8">
        <w:rPr>
          <w:rFonts w:ascii="Helvetica" w:hAnsi="Helvetica" w:cs="Helvetica"/>
          <w:kern w:val="1"/>
          <w:szCs w:val="28"/>
        </w:rPr>
        <w:t xml:space="preserve">hts as members of society,” </w:t>
      </w:r>
      <w:r w:rsidRPr="004266E8">
        <w:rPr>
          <w:rFonts w:ascii="Helvetica" w:hAnsi="Helvetica" w:cs="Helvetica"/>
          <w:kern w:val="1"/>
          <w:szCs w:val="28"/>
        </w:rPr>
        <w:t xml:space="preserve">and </w:t>
      </w:r>
      <w:r w:rsidR="00FD0F4E" w:rsidRPr="004266E8">
        <w:rPr>
          <w:rFonts w:ascii="Helvetica" w:hAnsi="Helvetica" w:cs="Helvetica"/>
          <w:kern w:val="1"/>
          <w:szCs w:val="28"/>
        </w:rPr>
        <w:t xml:space="preserve">furthermore </w:t>
      </w:r>
      <w:r w:rsidRPr="004266E8">
        <w:rPr>
          <w:rFonts w:ascii="Helvetica" w:hAnsi="Helvetica" w:cs="Helvetica"/>
          <w:kern w:val="1"/>
          <w:szCs w:val="28"/>
        </w:rPr>
        <w:t>“call the Church to challenge any hiera</w:t>
      </w:r>
      <w:r w:rsidR="003E6F63" w:rsidRPr="004266E8">
        <w:rPr>
          <w:rFonts w:ascii="Helvetica" w:hAnsi="Helvetica" w:cs="Helvetica"/>
          <w:kern w:val="1"/>
          <w:szCs w:val="28"/>
        </w:rPr>
        <w:t>rchy of cultures or identities</w:t>
      </w:r>
      <w:r w:rsidR="00C27FBC" w:rsidRPr="004266E8">
        <w:rPr>
          <w:rFonts w:ascii="Helvetica" w:hAnsi="Helvetica" w:cs="Helvetica"/>
          <w:kern w:val="1"/>
          <w:szCs w:val="28"/>
        </w:rPr>
        <w:t>,</w:t>
      </w:r>
      <w:r w:rsidR="003E6F63" w:rsidRPr="004266E8">
        <w:rPr>
          <w:rFonts w:ascii="Helvetica" w:hAnsi="Helvetica" w:cs="Helvetica"/>
          <w:kern w:val="1"/>
          <w:szCs w:val="28"/>
        </w:rPr>
        <w:t>”</w:t>
      </w:r>
      <w:r w:rsidR="008A593D" w:rsidRPr="004266E8">
        <w:rPr>
          <w:rFonts w:ascii="Helvetica" w:hAnsi="Helvetica" w:cs="Helvetica"/>
          <w:kern w:val="1"/>
          <w:szCs w:val="28"/>
          <w:vertAlign w:val="superscript"/>
        </w:rPr>
        <w:t xml:space="preserve"> 4</w:t>
      </w:r>
      <w:r w:rsidR="003E6F63" w:rsidRPr="004266E8">
        <w:rPr>
          <w:rFonts w:ascii="Helvetica" w:hAnsi="Helvetica" w:cs="Helvetica"/>
          <w:kern w:val="1"/>
          <w:szCs w:val="28"/>
        </w:rPr>
        <w:t xml:space="preserve"> </w:t>
      </w:r>
      <w:r w:rsidR="00FD0F4E" w:rsidRPr="004266E8">
        <w:rPr>
          <w:rFonts w:ascii="Helvetica" w:hAnsi="Helvetica" w:cs="Helvetica"/>
          <w:kern w:val="1"/>
          <w:szCs w:val="28"/>
        </w:rPr>
        <w:t xml:space="preserve">and </w:t>
      </w:r>
    </w:p>
    <w:p w:rsidR="00FD0F4E" w:rsidRPr="004266E8" w:rsidRDefault="00FD0F4E"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p>
    <w:p w:rsidR="00AF77EE" w:rsidRPr="004266E8" w:rsidRDefault="003074BD"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4266E8">
        <w:rPr>
          <w:rFonts w:ascii="Helvetica" w:hAnsi="Helvetica" w:cs="Helvetica"/>
          <w:kern w:val="1"/>
          <w:szCs w:val="28"/>
        </w:rPr>
        <w:t xml:space="preserve">WHEREAS </w:t>
      </w:r>
      <w:r w:rsidR="00AF77EE" w:rsidRPr="004266E8">
        <w:rPr>
          <w:rFonts w:ascii="Helvetica" w:hAnsi="Helvetica" w:cs="Helvetica"/>
          <w:kern w:val="1"/>
          <w:szCs w:val="28"/>
        </w:rPr>
        <w:t>The United Methodist Church has forcefully declared its opposition to the crime of apartheid, calling it a “heresy” and “a sin” that must be “condemned unequivocally – within Southern Africa and neighboring count</w:t>
      </w:r>
      <w:r w:rsidR="00FD0F4E" w:rsidRPr="004266E8">
        <w:rPr>
          <w:rFonts w:ascii="Helvetica" w:hAnsi="Helvetica" w:cs="Helvetica"/>
          <w:kern w:val="1"/>
          <w:szCs w:val="28"/>
        </w:rPr>
        <w:t>ries and throughout the world</w:t>
      </w:r>
      <w:r w:rsidR="00780C75" w:rsidRPr="004266E8">
        <w:rPr>
          <w:rFonts w:ascii="Helvetica" w:hAnsi="Helvetica" w:cs="Helvetica"/>
          <w:kern w:val="1"/>
          <w:szCs w:val="28"/>
        </w:rPr>
        <w:t>.</w:t>
      </w:r>
      <w:r w:rsidR="00FD0F4E" w:rsidRPr="004266E8">
        <w:rPr>
          <w:rFonts w:ascii="Helvetica" w:hAnsi="Helvetica" w:cs="Helvetica"/>
          <w:kern w:val="1"/>
          <w:szCs w:val="28"/>
        </w:rPr>
        <w:t>”</w:t>
      </w:r>
      <w:r w:rsidR="008A593D" w:rsidRPr="004266E8">
        <w:rPr>
          <w:rFonts w:ascii="Helvetica" w:hAnsi="Helvetica" w:cs="Helvetica"/>
          <w:kern w:val="1"/>
          <w:szCs w:val="28"/>
        </w:rPr>
        <w:t xml:space="preserve"> </w:t>
      </w:r>
      <w:r w:rsidR="008A593D" w:rsidRPr="004266E8">
        <w:rPr>
          <w:rFonts w:ascii="Helvetica" w:hAnsi="Helvetica" w:cs="Helvetica"/>
          <w:kern w:val="1"/>
          <w:szCs w:val="28"/>
          <w:vertAlign w:val="superscript"/>
        </w:rPr>
        <w:t>5</w:t>
      </w:r>
    </w:p>
    <w:p w:rsidR="00AF77EE" w:rsidRPr="004266E8" w:rsidRDefault="00AF77EE" w:rsidP="00AF77EE">
      <w:pPr>
        <w:rPr>
          <w:rFonts w:ascii="Helvetica" w:hAnsi="Helvetica" w:cs="Helvetica"/>
          <w:kern w:val="1"/>
          <w:szCs w:val="28"/>
        </w:rPr>
      </w:pPr>
    </w:p>
    <w:p w:rsidR="00CC71C8" w:rsidRPr="004266E8" w:rsidRDefault="00AF77EE" w:rsidP="00AF77EE">
      <w:pPr>
        <w:rPr>
          <w:rFonts w:ascii="Helvetica" w:hAnsi="Helvetica" w:cs="Helvetica"/>
          <w:kern w:val="1"/>
          <w:szCs w:val="28"/>
        </w:rPr>
      </w:pPr>
      <w:r w:rsidRPr="004266E8">
        <w:rPr>
          <w:rFonts w:ascii="Helvetica" w:hAnsi="Helvetica" w:cs="Helvetica"/>
          <w:kern w:val="1"/>
          <w:szCs w:val="28"/>
        </w:rPr>
        <w:t>THEREFORE, BE IT RESOLVED</w:t>
      </w:r>
      <w:r w:rsidR="00342FEF" w:rsidRPr="004266E8">
        <w:rPr>
          <w:rFonts w:ascii="Helvetica" w:hAnsi="Helvetica" w:cs="Helvetica"/>
          <w:kern w:val="1"/>
          <w:szCs w:val="28"/>
        </w:rPr>
        <w:t xml:space="preserve"> </w:t>
      </w:r>
      <w:r w:rsidR="00C27FBC" w:rsidRPr="004266E8">
        <w:rPr>
          <w:rFonts w:ascii="Helvetica" w:hAnsi="Helvetica" w:cs="Helvetica"/>
          <w:kern w:val="1"/>
          <w:szCs w:val="28"/>
        </w:rPr>
        <w:t xml:space="preserve">that </w:t>
      </w:r>
      <w:r w:rsidR="00342FEF" w:rsidRPr="004266E8">
        <w:rPr>
          <w:rFonts w:ascii="Helvetica" w:hAnsi="Helvetica" w:cs="Helvetica"/>
          <w:kern w:val="1"/>
          <w:szCs w:val="28"/>
        </w:rPr>
        <w:t>the ___</w:t>
      </w:r>
      <w:r w:rsidR="009B4A44" w:rsidRPr="004266E8">
        <w:rPr>
          <w:rFonts w:ascii="Helvetica" w:hAnsi="Helvetica" w:cs="Helvetica"/>
          <w:kern w:val="1"/>
          <w:szCs w:val="28"/>
        </w:rPr>
        <w:t>________________ Conference of T</w:t>
      </w:r>
      <w:r w:rsidR="00342FEF" w:rsidRPr="004266E8">
        <w:rPr>
          <w:rFonts w:ascii="Helvetica" w:hAnsi="Helvetica" w:cs="Helvetica"/>
          <w:kern w:val="1"/>
          <w:szCs w:val="28"/>
        </w:rPr>
        <w:t xml:space="preserve">he United Methodist Church </w:t>
      </w:r>
      <w:r w:rsidR="00342FEF" w:rsidRPr="004266E8">
        <w:rPr>
          <w:rFonts w:ascii="Helvetica" w:hAnsi="Helvetica" w:cs="Times New Roman"/>
          <w:color w:val="000000"/>
        </w:rPr>
        <w:t>affirms that apartheid is antithetical to the Gospel message and that we recognize and oppose Israeli apartheid as we strive to "resist evil, injustice, and oppression in whatever forms they present themselves</w:t>
      </w:r>
      <w:r w:rsidR="00C27FBC" w:rsidRPr="004266E8">
        <w:rPr>
          <w:rFonts w:ascii="Helvetica" w:hAnsi="Helvetica" w:cs="Times New Roman"/>
          <w:color w:val="000000"/>
        </w:rPr>
        <w:t>,</w:t>
      </w:r>
      <w:r w:rsidR="00342FEF" w:rsidRPr="004266E8">
        <w:rPr>
          <w:rFonts w:ascii="Helvetica" w:hAnsi="Helvetica" w:cs="Times New Roman"/>
          <w:color w:val="000000"/>
        </w:rPr>
        <w:t>" and</w:t>
      </w:r>
    </w:p>
    <w:p w:rsidR="00CC71C8" w:rsidRPr="004266E8" w:rsidRDefault="00CC71C8" w:rsidP="00AF77EE">
      <w:pPr>
        <w:rPr>
          <w:rFonts w:ascii="Helvetica" w:hAnsi="Helvetica" w:cs="Times New Roman"/>
          <w:color w:val="000000"/>
        </w:rPr>
      </w:pPr>
    </w:p>
    <w:p w:rsidR="008774AF" w:rsidRPr="004266E8" w:rsidRDefault="008774AF" w:rsidP="00AF77EE">
      <w:pPr>
        <w:rPr>
          <w:rFonts w:ascii="Helvetica" w:hAnsi="Helvetica" w:cs="Times New Roman"/>
        </w:rPr>
      </w:pPr>
      <w:r w:rsidRPr="004266E8">
        <w:rPr>
          <w:rFonts w:ascii="Helvetica" w:hAnsi="Helvetica" w:cs="Helvetica"/>
          <w:szCs w:val="28"/>
        </w:rPr>
        <w:t xml:space="preserve">BE IT FURTHER RESOLVED that the Conference </w:t>
      </w:r>
      <w:r w:rsidRPr="004266E8">
        <w:rPr>
          <w:rFonts w:ascii="Helvetica" w:hAnsi="Helvetica" w:cs="Times New Roman"/>
        </w:rPr>
        <w:t>calls on the U.S. government to condition U.S. funding to Israel upon Israel’s willingness to dismantle its apartheid system an</w:t>
      </w:r>
      <w:r w:rsidR="009B4A44" w:rsidRPr="004266E8">
        <w:rPr>
          <w:rFonts w:ascii="Helvetica" w:hAnsi="Helvetica" w:cs="Times New Roman"/>
        </w:rPr>
        <w:t>d</w:t>
      </w:r>
      <w:r w:rsidRPr="004266E8">
        <w:rPr>
          <w:rFonts w:ascii="Helvetica" w:hAnsi="Helvetica" w:cs="Times New Roman"/>
        </w:rPr>
        <w:t xml:space="preserve"> implement all the rights due to Palestinians under international law, and</w:t>
      </w:r>
    </w:p>
    <w:p w:rsidR="008774AF" w:rsidRPr="004266E8" w:rsidRDefault="008774AF" w:rsidP="00AF77EE">
      <w:pPr>
        <w:rPr>
          <w:rFonts w:ascii="Helvetica" w:hAnsi="Helvetica" w:cs="Times New Roman"/>
        </w:rPr>
      </w:pPr>
    </w:p>
    <w:p w:rsidR="00645DB0" w:rsidRPr="004266E8" w:rsidRDefault="00CC71C8" w:rsidP="00AF77EE">
      <w:pPr>
        <w:rPr>
          <w:rFonts w:ascii="Helvetica" w:hAnsi="Helvetica" w:cs="Times New Roman"/>
        </w:rPr>
      </w:pPr>
      <w:r w:rsidRPr="004266E8">
        <w:rPr>
          <w:rFonts w:ascii="Helvetica" w:hAnsi="Helvetica" w:cs="Times New Roman"/>
          <w:color w:val="000000"/>
        </w:rPr>
        <w:t>BE IT FURTHER RESOLVED that the Conference urges al</w:t>
      </w:r>
      <w:r w:rsidR="000F294C" w:rsidRPr="004266E8">
        <w:rPr>
          <w:rFonts w:ascii="Helvetica" w:hAnsi="Helvetica" w:cs="Times New Roman"/>
          <w:color w:val="000000"/>
        </w:rPr>
        <w:t>l</w:t>
      </w:r>
      <w:r w:rsidRPr="004266E8">
        <w:rPr>
          <w:rFonts w:ascii="Helvetica" w:hAnsi="Helvetica" w:cs="Times New Roman"/>
          <w:color w:val="000000"/>
        </w:rPr>
        <w:t xml:space="preserve"> United Methodist clergy and laity</w:t>
      </w:r>
      <w:r w:rsidRPr="004266E8">
        <w:rPr>
          <w:rFonts w:ascii="Helvetica" w:hAnsi="Helvetica" w:cs="Times New Roman"/>
        </w:rPr>
        <w:t xml:space="preserve"> to list</w:t>
      </w:r>
      <w:r w:rsidR="00BC5B15" w:rsidRPr="004266E8">
        <w:rPr>
          <w:rFonts w:ascii="Helvetica" w:hAnsi="Helvetica" w:cs="Times New Roman"/>
        </w:rPr>
        <w:t xml:space="preserve">en to the voices of Palestinians </w:t>
      </w:r>
      <w:r w:rsidRPr="004266E8">
        <w:rPr>
          <w:rFonts w:ascii="Helvetica" w:hAnsi="Helvetica" w:cs="Times New Roman"/>
        </w:rPr>
        <w:t xml:space="preserve">regarding their situation, by meeting with them in their homeland, by </w:t>
      </w:r>
      <w:r w:rsidR="00BC5B15" w:rsidRPr="004266E8">
        <w:rPr>
          <w:rFonts w:ascii="Helvetica" w:hAnsi="Helvetica" w:cs="Times New Roman"/>
        </w:rPr>
        <w:t>seeking opportunities to hear from</w:t>
      </w:r>
      <w:r w:rsidRPr="004266E8">
        <w:rPr>
          <w:rFonts w:ascii="Helvetica" w:hAnsi="Helvetica" w:cs="Times New Roman"/>
        </w:rPr>
        <w:t xml:space="preserve"> </w:t>
      </w:r>
      <w:r w:rsidR="009B4A44" w:rsidRPr="004266E8">
        <w:rPr>
          <w:rFonts w:ascii="Helvetica" w:hAnsi="Helvetica" w:cs="Times New Roman"/>
        </w:rPr>
        <w:t xml:space="preserve">them at online </w:t>
      </w:r>
      <w:r w:rsidRPr="004266E8">
        <w:rPr>
          <w:rFonts w:ascii="Helvetica" w:hAnsi="Helvetica" w:cs="Times New Roman"/>
        </w:rPr>
        <w:t xml:space="preserve">events, and through the study </w:t>
      </w:r>
      <w:r w:rsidR="00E81C05" w:rsidRPr="004266E8">
        <w:rPr>
          <w:rFonts w:ascii="Helvetica" w:hAnsi="Helvetica" w:cs="Times New Roman"/>
        </w:rPr>
        <w:t>of the Palestinian Christians’</w:t>
      </w:r>
      <w:r w:rsidRPr="004266E8">
        <w:rPr>
          <w:rFonts w:ascii="Helvetica" w:hAnsi="Helvetica" w:cs="Times New Roman"/>
        </w:rPr>
        <w:t xml:space="preserve"> landmark 2020 document entitled “Cry for Hope: A Call for Decisive Action</w:t>
      </w:r>
      <w:r w:rsidR="008774AF" w:rsidRPr="004266E8">
        <w:rPr>
          <w:rFonts w:ascii="Helvetica" w:hAnsi="Helvetica" w:cs="Times New Roman"/>
        </w:rPr>
        <w:t>.”</w:t>
      </w:r>
    </w:p>
    <w:p w:rsidR="00645DB0" w:rsidRPr="004266E8" w:rsidRDefault="000B62C8" w:rsidP="00AF77EE">
      <w:pPr>
        <w:rPr>
          <w:rFonts w:ascii="Helvetica" w:hAnsi="Helvetica" w:cs="Times New Roman"/>
        </w:rPr>
      </w:pPr>
      <w:r w:rsidRPr="004266E8">
        <w:rPr>
          <w:rFonts w:ascii="Helvetica" w:hAnsi="Helvetica" w:cs="Times New Roman"/>
        </w:rPr>
        <w:t>______________________</w:t>
      </w:r>
    </w:p>
    <w:p w:rsidR="0073674D" w:rsidRPr="004266E8" w:rsidRDefault="0073674D" w:rsidP="0073674D">
      <w:pPr>
        <w:rPr>
          <w:rFonts w:ascii="Helvetica" w:hAnsi="Helvetica" w:cs="Times New Roman"/>
        </w:rPr>
      </w:pPr>
    </w:p>
    <w:p w:rsidR="0073674D" w:rsidRPr="004266E8" w:rsidRDefault="0073674D" w:rsidP="00AF77EE">
      <w:pPr>
        <w:rPr>
          <w:rFonts w:ascii="Helvetica" w:hAnsi="Helvetica" w:cs="Times New Roman"/>
        </w:rPr>
      </w:pPr>
    </w:p>
    <w:p w:rsidR="000B62C8" w:rsidRPr="00504D10" w:rsidRDefault="007A0226" w:rsidP="00504D10">
      <w:pPr>
        <w:rPr>
          <w:rFonts w:ascii="Helvetica" w:eastAsia="Times New Roman" w:hAnsi="Helvetica"/>
          <w:sz w:val="22"/>
        </w:rPr>
      </w:pPr>
      <w:r w:rsidRPr="00504D10">
        <w:rPr>
          <w:rFonts w:ascii="Helvetica" w:eastAsia="Times New Roman" w:hAnsi="Helvetica"/>
          <w:sz w:val="22"/>
        </w:rPr>
        <w:t>FOOTNOTES</w:t>
      </w:r>
    </w:p>
    <w:p w:rsidR="007A0226" w:rsidRPr="00504D10" w:rsidRDefault="007A0226" w:rsidP="00504D10">
      <w:pPr>
        <w:rPr>
          <w:rFonts w:ascii="Helvetica" w:eastAsia="Times New Roman" w:hAnsi="Helvetica"/>
          <w:sz w:val="22"/>
        </w:rPr>
      </w:pPr>
    </w:p>
    <w:p w:rsidR="00AC3E43" w:rsidRPr="00504D10" w:rsidRDefault="00AC3E43" w:rsidP="00A13A64">
      <w:pPr>
        <w:widowControl w:val="0"/>
        <w:autoSpaceDE w:val="0"/>
        <w:autoSpaceDN w:val="0"/>
        <w:adjustRightInd w:val="0"/>
        <w:spacing w:after="160"/>
        <w:ind w:left="274" w:hanging="270"/>
        <w:rPr>
          <w:rFonts w:ascii="Helvetica" w:hAnsi="Helvetica"/>
          <w:sz w:val="22"/>
        </w:rPr>
      </w:pPr>
      <w:r w:rsidRPr="00504D10">
        <w:rPr>
          <w:rFonts w:ascii="Helvetica" w:hAnsi="Helvetica" w:cs="Helvetica"/>
          <w:sz w:val="22"/>
          <w:szCs w:val="28"/>
        </w:rPr>
        <w:t>1. The International Convention on the Suppression and Punishment of the Crim</w:t>
      </w:r>
      <w:r w:rsidR="00467D46" w:rsidRPr="00504D10">
        <w:rPr>
          <w:rFonts w:ascii="Helvetica" w:hAnsi="Helvetica" w:cs="Helvetica"/>
          <w:sz w:val="22"/>
          <w:szCs w:val="28"/>
        </w:rPr>
        <w:t>e of Apartheid, United Nations –</w:t>
      </w:r>
      <w:r w:rsidRPr="00504D10">
        <w:rPr>
          <w:rFonts w:ascii="Helvetica" w:hAnsi="Helvetica" w:cs="Helvetica"/>
          <w:sz w:val="22"/>
          <w:szCs w:val="28"/>
        </w:rPr>
        <w:br/>
      </w:r>
      <w:hyperlink r:id="rId5" w:history="1">
        <w:r w:rsidR="007A0226" w:rsidRPr="00504D10">
          <w:rPr>
            <w:rStyle w:val="Hyperlink"/>
            <w:rFonts w:ascii="Helvetica" w:hAnsi="Helvetica" w:cs="Helvetica"/>
            <w:sz w:val="22"/>
            <w:szCs w:val="28"/>
          </w:rPr>
          <w:t>https://legal.un.org/avl/ha/cspca/cspca.html</w:t>
        </w:r>
      </w:hyperlink>
      <w:r w:rsidR="007A0226" w:rsidRPr="00504D10">
        <w:rPr>
          <w:rFonts w:ascii="Helvetica" w:hAnsi="Helvetica"/>
          <w:sz w:val="22"/>
        </w:rPr>
        <w:br/>
      </w:r>
      <w:r w:rsidRPr="00504D10">
        <w:rPr>
          <w:rFonts w:ascii="Helvetica" w:hAnsi="Helvetica"/>
          <w:sz w:val="22"/>
        </w:rPr>
        <w:t>The Rome Statute of the Inter</w:t>
      </w:r>
      <w:r w:rsidR="00467D46" w:rsidRPr="00504D10">
        <w:rPr>
          <w:rFonts w:ascii="Helvetica" w:hAnsi="Helvetica"/>
          <w:sz w:val="22"/>
        </w:rPr>
        <w:t>n</w:t>
      </w:r>
      <w:r w:rsidRPr="00504D10">
        <w:rPr>
          <w:rFonts w:ascii="Helvetica" w:hAnsi="Helvetica"/>
          <w:sz w:val="22"/>
        </w:rPr>
        <w:t>ational Criminal Court</w:t>
      </w:r>
      <w:r w:rsidR="00467D46" w:rsidRPr="00504D10">
        <w:rPr>
          <w:rFonts w:ascii="Helvetica" w:hAnsi="Helvetica"/>
          <w:sz w:val="22"/>
        </w:rPr>
        <w:t xml:space="preserve"> –</w:t>
      </w:r>
      <w:r w:rsidRPr="00504D10">
        <w:rPr>
          <w:rFonts w:ascii="Helvetica" w:hAnsi="Helvetica"/>
          <w:sz w:val="22"/>
        </w:rPr>
        <w:br/>
      </w:r>
      <w:hyperlink r:id="rId6" w:history="1">
        <w:r w:rsidR="007A0226" w:rsidRPr="00504D10">
          <w:rPr>
            <w:rStyle w:val="Hyperlink"/>
            <w:rFonts w:ascii="Helvetica" w:hAnsi="Helvetica"/>
            <w:sz w:val="22"/>
          </w:rPr>
          <w:t>https://www.icc-cpi.int/resource-library/documents/rs-eng.pdf</w:t>
        </w:r>
      </w:hyperlink>
    </w:p>
    <w:p w:rsidR="00467D46" w:rsidRPr="00504D10" w:rsidRDefault="00467D46" w:rsidP="00A13A64">
      <w:pPr>
        <w:pStyle w:val="Heading1"/>
        <w:spacing w:before="2" w:after="2"/>
        <w:ind w:left="274" w:hanging="270"/>
        <w:rPr>
          <w:rFonts w:ascii="Helvetica" w:hAnsi="Helvetica"/>
          <w:b w:val="0"/>
          <w:sz w:val="22"/>
        </w:rPr>
      </w:pPr>
      <w:r w:rsidRPr="00504D10">
        <w:rPr>
          <w:rFonts w:ascii="Helvetica" w:hAnsi="Helvetica" w:cs="Helvetica"/>
          <w:b w:val="0"/>
          <w:sz w:val="22"/>
          <w:szCs w:val="28"/>
        </w:rPr>
        <w:t>2. Human Sciences Research Council of South Africa</w:t>
      </w:r>
      <w:r w:rsidR="008A593D" w:rsidRPr="00504D10">
        <w:rPr>
          <w:rFonts w:ascii="Helvetica" w:hAnsi="Helvetica" w:cs="Helvetica"/>
          <w:b w:val="0"/>
          <w:sz w:val="22"/>
          <w:szCs w:val="28"/>
        </w:rPr>
        <w:t xml:space="preserve"> report</w:t>
      </w:r>
      <w:r w:rsidRPr="00504D10">
        <w:rPr>
          <w:rFonts w:ascii="Helvetica" w:hAnsi="Helvetica" w:cs="Helvetica"/>
          <w:b w:val="0"/>
          <w:sz w:val="22"/>
          <w:szCs w:val="28"/>
        </w:rPr>
        <w:t xml:space="preserve"> –</w:t>
      </w:r>
      <w:r w:rsidRPr="00504D10">
        <w:rPr>
          <w:rFonts w:ascii="Helvetica" w:hAnsi="Helvetica" w:cs="Helvetica"/>
          <w:b w:val="0"/>
          <w:sz w:val="22"/>
          <w:szCs w:val="28"/>
        </w:rPr>
        <w:br/>
      </w:r>
      <w:r w:rsidR="004E29C5" w:rsidRPr="00504D10">
        <w:rPr>
          <w:rFonts w:ascii="Helvetica" w:hAnsi="Helvetica"/>
          <w:b w:val="0"/>
          <w:sz w:val="22"/>
        </w:rPr>
        <w:t>“</w:t>
      </w:r>
      <w:r w:rsidRPr="00504D10">
        <w:rPr>
          <w:rFonts w:ascii="Helvetica" w:hAnsi="Helvetica"/>
          <w:b w:val="0"/>
          <w:sz w:val="22"/>
        </w:rPr>
        <w:t>Occupation, colonialism, apartheid? A re-assessment of Israel's practices in the occupied Palestinian territories under international law</w:t>
      </w:r>
      <w:r w:rsidR="004E29C5" w:rsidRPr="00504D10">
        <w:rPr>
          <w:rFonts w:ascii="Helvetica" w:hAnsi="Helvetica"/>
          <w:b w:val="0"/>
          <w:sz w:val="22"/>
        </w:rPr>
        <w:t>”</w:t>
      </w:r>
    </w:p>
    <w:p w:rsidR="007A0226" w:rsidRPr="00504D10" w:rsidRDefault="00785EFA" w:rsidP="00A13A64">
      <w:pPr>
        <w:widowControl w:val="0"/>
        <w:autoSpaceDE w:val="0"/>
        <w:autoSpaceDN w:val="0"/>
        <w:adjustRightInd w:val="0"/>
        <w:spacing w:after="160"/>
        <w:ind w:left="274"/>
        <w:rPr>
          <w:rFonts w:ascii="Helvetica" w:hAnsi="Helvetica" w:cs="Helvetica"/>
          <w:sz w:val="22"/>
          <w:szCs w:val="28"/>
        </w:rPr>
      </w:pPr>
      <w:hyperlink r:id="rId7" w:history="1">
        <w:r w:rsidR="007A0226" w:rsidRPr="00504D10">
          <w:rPr>
            <w:rStyle w:val="Hyperlink"/>
            <w:rFonts w:ascii="Helvetica" w:hAnsi="Helvetica" w:cs="Helvetica"/>
            <w:sz w:val="22"/>
            <w:szCs w:val="28"/>
          </w:rPr>
          <w:t>https://repository.hsrc.ac.za/handle/20.500.11910/4619</w:t>
        </w:r>
      </w:hyperlink>
      <w:r w:rsidR="00504D10">
        <w:rPr>
          <w:rFonts w:ascii="Helvetica" w:hAnsi="Helvetica" w:cs="Helvetica"/>
          <w:sz w:val="22"/>
          <w:szCs w:val="28"/>
        </w:rPr>
        <w:br/>
      </w:r>
      <w:r w:rsidR="00467D46" w:rsidRPr="00504D10">
        <w:rPr>
          <w:rFonts w:ascii="Helvetica" w:hAnsi="Helvetica" w:cs="Helvetica"/>
          <w:sz w:val="22"/>
          <w:szCs w:val="28"/>
        </w:rPr>
        <w:t>United Nations Economic and Social Commission fo</w:t>
      </w:r>
      <w:r w:rsidR="000B62C8" w:rsidRPr="00504D10">
        <w:rPr>
          <w:rFonts w:ascii="Helvetica" w:hAnsi="Helvetica" w:cs="Helvetica"/>
          <w:sz w:val="22"/>
          <w:szCs w:val="28"/>
        </w:rPr>
        <w:t xml:space="preserve">r Western Asia (ESCWA) report – </w:t>
      </w:r>
      <w:r w:rsidR="00467D46" w:rsidRPr="00504D10">
        <w:rPr>
          <w:rFonts w:ascii="Helvetica" w:hAnsi="Helvetica" w:cs="Helvetica"/>
          <w:sz w:val="22"/>
          <w:szCs w:val="28"/>
        </w:rPr>
        <w:t>“</w:t>
      </w:r>
      <w:r w:rsidR="00467D46" w:rsidRPr="00504D10">
        <w:rPr>
          <w:rFonts w:ascii="Helvetica" w:hAnsi="Helvetica" w:cs="Helvetica"/>
          <w:kern w:val="1"/>
          <w:sz w:val="22"/>
          <w:szCs w:val="28"/>
        </w:rPr>
        <w:t>Israeli Practices towards the Palestinian</w:t>
      </w:r>
      <w:r w:rsidR="00467D46" w:rsidRPr="00504D10">
        <w:rPr>
          <w:rFonts w:ascii="Helvetica" w:hAnsi="Helvetica" w:cs="Helvetica"/>
          <w:sz w:val="22"/>
          <w:szCs w:val="28"/>
        </w:rPr>
        <w:t xml:space="preserve"> </w:t>
      </w:r>
      <w:r w:rsidR="00467D46" w:rsidRPr="00504D10">
        <w:rPr>
          <w:rFonts w:ascii="Helvetica" w:hAnsi="Helvetica" w:cs="Helvetica"/>
          <w:kern w:val="1"/>
          <w:sz w:val="22"/>
          <w:szCs w:val="28"/>
        </w:rPr>
        <w:t>People and the Question of Apartheid,”</w:t>
      </w:r>
      <w:r w:rsidR="008A593D" w:rsidRPr="00504D10">
        <w:rPr>
          <w:rFonts w:ascii="Helvetica" w:hAnsi="Helvetica" w:cs="Helvetica"/>
          <w:kern w:val="1"/>
          <w:sz w:val="22"/>
          <w:szCs w:val="28"/>
        </w:rPr>
        <w:br/>
      </w:r>
      <w:hyperlink r:id="rId8" w:history="1">
        <w:r w:rsidR="007A0226" w:rsidRPr="00504D10">
          <w:rPr>
            <w:rStyle w:val="Hyperlink"/>
            <w:rFonts w:ascii="Helvetica" w:hAnsi="Helvetica" w:cs="Helvetica"/>
            <w:kern w:val="1"/>
            <w:sz w:val="22"/>
            <w:szCs w:val="28"/>
          </w:rPr>
          <w:t>https://www.kairosresponse.org/it_is_apartheid.html</w:t>
        </w:r>
      </w:hyperlink>
      <w:r w:rsidR="00504D10">
        <w:rPr>
          <w:rFonts w:ascii="Helvetica" w:hAnsi="Helvetica" w:cs="Helvetica"/>
          <w:sz w:val="22"/>
          <w:szCs w:val="28"/>
        </w:rPr>
        <w:br/>
      </w:r>
      <w:r w:rsidR="00467D46" w:rsidRPr="00504D10">
        <w:rPr>
          <w:rFonts w:ascii="Helvetica" w:hAnsi="Helvetica" w:cs="Helvetica"/>
          <w:sz w:val="22"/>
          <w:szCs w:val="28"/>
        </w:rPr>
        <w:t>Yesh Din Report –</w:t>
      </w:r>
      <w:r w:rsidR="004E29C5" w:rsidRPr="00504D10">
        <w:rPr>
          <w:rFonts w:ascii="Helvetica" w:hAnsi="Helvetica" w:cs="Helvetica"/>
          <w:sz w:val="22"/>
          <w:szCs w:val="28"/>
        </w:rPr>
        <w:br/>
      </w:r>
      <w:r w:rsidR="004E29C5" w:rsidRPr="00504D10">
        <w:rPr>
          <w:rFonts w:ascii="Helvetica" w:hAnsi="Helvetica"/>
          <w:sz w:val="22"/>
        </w:rPr>
        <w:t>“The Occupation of the West Bank and the Crime of Apartheid”</w:t>
      </w:r>
      <w:r w:rsidR="008A593D" w:rsidRPr="00504D10">
        <w:rPr>
          <w:rFonts w:ascii="Helvetica" w:hAnsi="Helvetica" w:cs="Helvetica"/>
          <w:sz w:val="22"/>
          <w:szCs w:val="28"/>
        </w:rPr>
        <w:br/>
      </w:r>
      <w:hyperlink r:id="rId9" w:history="1">
        <w:r w:rsidR="007A0226" w:rsidRPr="00504D10">
          <w:rPr>
            <w:rStyle w:val="Hyperlink"/>
            <w:rFonts w:ascii="Helvetica" w:hAnsi="Helvetica" w:cs="Helvetica"/>
            <w:sz w:val="22"/>
            <w:szCs w:val="28"/>
          </w:rPr>
          <w:t>https://www.yesh-din.org/en/the-occupation-of-the-west-bank-and-the-crime-of-apartheid-legal-opinion/</w:t>
        </w:r>
      </w:hyperlink>
      <w:r w:rsidR="00504D10">
        <w:rPr>
          <w:rFonts w:ascii="Helvetica" w:hAnsi="Helvetica" w:cs="Helvetica"/>
          <w:sz w:val="22"/>
          <w:szCs w:val="28"/>
        </w:rPr>
        <w:br/>
      </w:r>
      <w:proofErr w:type="spellStart"/>
      <w:r w:rsidR="009B4A44" w:rsidRPr="00504D10">
        <w:rPr>
          <w:rFonts w:ascii="Helvetica" w:hAnsi="Helvetica" w:cs="Helvetica"/>
          <w:sz w:val="22"/>
          <w:szCs w:val="28"/>
        </w:rPr>
        <w:t>B’Tselem</w:t>
      </w:r>
      <w:proofErr w:type="spellEnd"/>
      <w:r w:rsidR="009B4A44" w:rsidRPr="00504D10">
        <w:rPr>
          <w:rFonts w:ascii="Helvetica" w:hAnsi="Helvetica" w:cs="Helvetica"/>
          <w:sz w:val="22"/>
          <w:szCs w:val="28"/>
        </w:rPr>
        <w:t xml:space="preserve"> Report – </w:t>
      </w:r>
      <w:r w:rsidR="00467D46" w:rsidRPr="00504D10">
        <w:rPr>
          <w:rFonts w:ascii="Helvetica" w:hAnsi="Helvetica" w:cs="Helvetica"/>
          <w:sz w:val="22"/>
          <w:szCs w:val="28"/>
        </w:rPr>
        <w:br/>
      </w:r>
      <w:r w:rsidR="004E29C5" w:rsidRPr="00504D10">
        <w:rPr>
          <w:rFonts w:ascii="Helvetica" w:hAnsi="Helvetica" w:cs="Helvetica"/>
          <w:sz w:val="22"/>
          <w:szCs w:val="28"/>
        </w:rPr>
        <w:t>“</w:t>
      </w:r>
      <w:r w:rsidR="009B4A44" w:rsidRPr="00504D10">
        <w:rPr>
          <w:rFonts w:ascii="Helvetica" w:hAnsi="Helvetica" w:cs="Helvetica"/>
          <w:sz w:val="22"/>
          <w:szCs w:val="28"/>
        </w:rPr>
        <w:t>A Regime of Jewish Supremacy from the Jordan River to the Mediterranean Sea: It</w:t>
      </w:r>
      <w:r w:rsidR="004E29C5" w:rsidRPr="00504D10">
        <w:rPr>
          <w:rFonts w:ascii="Helvetica" w:hAnsi="Helvetica" w:cs="Helvetica"/>
          <w:sz w:val="22"/>
          <w:szCs w:val="28"/>
        </w:rPr>
        <w:t xml:space="preserve"> is Apartheid ”</w:t>
      </w:r>
      <w:r w:rsidR="004E29C5" w:rsidRPr="00504D10">
        <w:rPr>
          <w:rFonts w:ascii="Helvetica" w:hAnsi="Helvetica" w:cs="Helvetica"/>
          <w:sz w:val="22"/>
          <w:szCs w:val="28"/>
        </w:rPr>
        <w:br/>
      </w:r>
      <w:hyperlink r:id="rId10" w:history="1">
        <w:r w:rsidR="007A0226" w:rsidRPr="00504D10">
          <w:rPr>
            <w:rStyle w:val="Hyperlink"/>
            <w:rFonts w:ascii="Helvetica" w:hAnsi="Helvetica" w:cs="Helvetica"/>
            <w:sz w:val="22"/>
            <w:szCs w:val="28"/>
          </w:rPr>
          <w:t>https://www.btselem.org/publications/fulltext/202101_this_is_apartheid</w:t>
        </w:r>
      </w:hyperlink>
      <w:r w:rsidR="00504D10">
        <w:rPr>
          <w:rFonts w:ascii="Helvetica" w:hAnsi="Helvetica" w:cs="Helvetica"/>
          <w:sz w:val="22"/>
          <w:szCs w:val="28"/>
        </w:rPr>
        <w:br/>
      </w:r>
      <w:r w:rsidR="00467D46" w:rsidRPr="00504D10">
        <w:rPr>
          <w:rFonts w:ascii="Helvetica" w:hAnsi="Helvetica" w:cs="Helvetica"/>
          <w:sz w:val="22"/>
          <w:szCs w:val="28"/>
        </w:rPr>
        <w:t>Human Rights Watch r</w:t>
      </w:r>
      <w:r w:rsidR="009B4A44" w:rsidRPr="00504D10">
        <w:rPr>
          <w:rFonts w:ascii="Helvetica" w:hAnsi="Helvetica" w:cs="Helvetica"/>
          <w:sz w:val="22"/>
          <w:szCs w:val="28"/>
        </w:rPr>
        <w:t>eport –</w:t>
      </w:r>
      <w:r w:rsidR="009B4A44" w:rsidRPr="00504D10">
        <w:rPr>
          <w:rFonts w:ascii="Helvetica" w:hAnsi="Helvetica" w:cs="Helvetica"/>
          <w:sz w:val="22"/>
          <w:szCs w:val="28"/>
        </w:rPr>
        <w:br/>
      </w:r>
      <w:r w:rsidR="004E29C5" w:rsidRPr="00504D10">
        <w:rPr>
          <w:rFonts w:ascii="Helvetica" w:hAnsi="Helvetica" w:cs="Helvetica"/>
          <w:sz w:val="22"/>
          <w:szCs w:val="28"/>
        </w:rPr>
        <w:t>“</w:t>
      </w:r>
      <w:r w:rsidR="009B4A44" w:rsidRPr="00504D10">
        <w:rPr>
          <w:rFonts w:ascii="Helvetica" w:hAnsi="Helvetica" w:cs="Helvetica"/>
          <w:sz w:val="22"/>
          <w:szCs w:val="28"/>
        </w:rPr>
        <w:t>A Threshold Crossed: Israeli Authorities and the Crimes of Apartheid and Persecution </w:t>
      </w:r>
      <w:r w:rsidR="004E29C5" w:rsidRPr="00504D10">
        <w:rPr>
          <w:rFonts w:ascii="Helvetica" w:hAnsi="Helvetica" w:cs="Helvetica"/>
          <w:sz w:val="22"/>
          <w:szCs w:val="28"/>
        </w:rPr>
        <w:t>”</w:t>
      </w:r>
      <w:r w:rsidR="009B4A44" w:rsidRPr="00504D10">
        <w:rPr>
          <w:rFonts w:ascii="Helvetica" w:hAnsi="Helvetica" w:cs="Helvetica"/>
          <w:sz w:val="22"/>
          <w:szCs w:val="28"/>
        </w:rPr>
        <w:br/>
      </w:r>
      <w:hyperlink r:id="rId11" w:history="1">
        <w:r w:rsidR="007A0226" w:rsidRPr="00504D10">
          <w:rPr>
            <w:rStyle w:val="Hyperlink"/>
            <w:rFonts w:ascii="Helvetica" w:hAnsi="Helvetica" w:cs="Helvetica"/>
            <w:sz w:val="22"/>
            <w:szCs w:val="28"/>
          </w:rPr>
          <w:t>https://www.hrw.org/news/2021/07/19/israeli-apartheid-threshold-crossed#</w:t>
        </w:r>
      </w:hyperlink>
      <w:r w:rsidR="00504D10">
        <w:rPr>
          <w:rFonts w:ascii="Helvetica" w:hAnsi="Helvetica" w:cs="Helvetica"/>
          <w:sz w:val="22"/>
          <w:szCs w:val="28"/>
        </w:rPr>
        <w:br/>
      </w:r>
      <w:r w:rsidR="00467D46" w:rsidRPr="00504D10">
        <w:rPr>
          <w:rFonts w:ascii="Helvetica" w:hAnsi="Helvetica" w:cs="Helvetica"/>
          <w:sz w:val="22"/>
          <w:szCs w:val="28"/>
        </w:rPr>
        <w:t>Amnesty International report –</w:t>
      </w:r>
      <w:r w:rsidR="004E29C5" w:rsidRPr="00504D10">
        <w:rPr>
          <w:rFonts w:ascii="Helvetica" w:hAnsi="Helvetica" w:cs="Helvetica"/>
          <w:sz w:val="22"/>
          <w:szCs w:val="28"/>
        </w:rPr>
        <w:br/>
        <w:t>“Israel’s Apartheid against Palestinians: A Look into Decades of Oppression and Domination”</w:t>
      </w:r>
      <w:r w:rsidR="004E29C5" w:rsidRPr="00504D10">
        <w:rPr>
          <w:rFonts w:ascii="Helvetica" w:hAnsi="Helvetica" w:cs="Helvetica"/>
          <w:sz w:val="22"/>
          <w:szCs w:val="28"/>
        </w:rPr>
        <w:br/>
      </w:r>
      <w:hyperlink r:id="rId12" w:history="1">
        <w:r w:rsidR="007A0226" w:rsidRPr="00504D10">
          <w:rPr>
            <w:rStyle w:val="Hyperlink"/>
            <w:rFonts w:ascii="Helvetica" w:hAnsi="Helvetica" w:cs="Helvetica"/>
            <w:sz w:val="22"/>
            <w:szCs w:val="28"/>
          </w:rPr>
          <w:t>https://www.amnesty.org/en/latest/campaigns/2022/02/israels-system-of-apartheid/</w:t>
        </w:r>
      </w:hyperlink>
    </w:p>
    <w:p w:rsidR="008A593D" w:rsidRPr="00504D10" w:rsidRDefault="008A593D" w:rsidP="00A13A64">
      <w:pPr>
        <w:pStyle w:val="Heading1"/>
        <w:spacing w:before="2" w:after="2"/>
        <w:ind w:left="274" w:hanging="270"/>
        <w:rPr>
          <w:rFonts w:ascii="Helvetica" w:hAnsi="Helvetica" w:cs="Helvetica"/>
          <w:b w:val="0"/>
          <w:sz w:val="22"/>
          <w:szCs w:val="28"/>
        </w:rPr>
      </w:pPr>
      <w:r w:rsidRPr="00504D10">
        <w:rPr>
          <w:rFonts w:ascii="Helvetica" w:hAnsi="Helvetica" w:cs="Helvetica"/>
          <w:b w:val="0"/>
          <w:sz w:val="22"/>
          <w:szCs w:val="28"/>
        </w:rPr>
        <w:t xml:space="preserve">3. </w:t>
      </w:r>
      <w:proofErr w:type="spellStart"/>
      <w:r w:rsidRPr="00504D10">
        <w:rPr>
          <w:rFonts w:ascii="Helvetica" w:hAnsi="Helvetica" w:cs="Helvetica"/>
          <w:b w:val="0"/>
          <w:sz w:val="22"/>
          <w:szCs w:val="28"/>
        </w:rPr>
        <w:t>Kairos</w:t>
      </w:r>
      <w:proofErr w:type="spellEnd"/>
      <w:r w:rsidRPr="00504D10">
        <w:rPr>
          <w:rFonts w:ascii="Helvetica" w:hAnsi="Helvetica" w:cs="Helvetica"/>
          <w:b w:val="0"/>
          <w:sz w:val="22"/>
          <w:szCs w:val="28"/>
        </w:rPr>
        <w:t xml:space="preserve"> Palestine Statement – </w:t>
      </w:r>
      <w:r w:rsidRPr="00504D10">
        <w:rPr>
          <w:rFonts w:ascii="Helvetica" w:hAnsi="Helvetica" w:cs="Helvetica"/>
          <w:b w:val="0"/>
          <w:sz w:val="22"/>
          <w:szCs w:val="28"/>
        </w:rPr>
        <w:br/>
        <w:t>“Cry for Hope: A Call for Decisive Act</w:t>
      </w:r>
      <w:r w:rsidR="007A0226" w:rsidRPr="00504D10">
        <w:rPr>
          <w:rFonts w:ascii="Helvetica" w:hAnsi="Helvetica" w:cs="Helvetica"/>
          <w:b w:val="0"/>
          <w:sz w:val="22"/>
          <w:szCs w:val="28"/>
        </w:rPr>
        <w:t>ion ”</w:t>
      </w:r>
      <w:r w:rsidR="007A0226" w:rsidRPr="00504D10">
        <w:rPr>
          <w:rFonts w:ascii="Helvetica" w:hAnsi="Helvetica" w:cs="Helvetica"/>
          <w:b w:val="0"/>
          <w:sz w:val="22"/>
          <w:szCs w:val="28"/>
        </w:rPr>
        <w:br/>
      </w:r>
      <w:hyperlink r:id="rId13" w:history="1">
        <w:r w:rsidR="007A0226" w:rsidRPr="00504D10">
          <w:rPr>
            <w:rStyle w:val="Hyperlink"/>
            <w:rFonts w:ascii="Helvetica" w:hAnsi="Helvetica" w:cs="Helvetica"/>
            <w:b w:val="0"/>
            <w:sz w:val="22"/>
            <w:szCs w:val="28"/>
          </w:rPr>
          <w:t>http://www.cryforhope.org</w:t>
        </w:r>
      </w:hyperlink>
    </w:p>
    <w:p w:rsidR="00504D10" w:rsidRDefault="00504D10" w:rsidP="00A13A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4" w:hanging="270"/>
        <w:rPr>
          <w:rFonts w:ascii="Helvetica" w:hAnsi="Helvetica" w:cs="Helvetica"/>
          <w:sz w:val="22"/>
          <w:szCs w:val="28"/>
        </w:rPr>
      </w:pPr>
    </w:p>
    <w:p w:rsidR="008A593D" w:rsidRPr="00504D10" w:rsidRDefault="008A593D" w:rsidP="00A13A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4" w:hanging="270"/>
        <w:rPr>
          <w:rFonts w:ascii="Helvetica" w:hAnsi="Helvetica" w:cs="Helvetica"/>
          <w:sz w:val="22"/>
          <w:szCs w:val="28"/>
        </w:rPr>
      </w:pPr>
      <w:r w:rsidRPr="00504D10">
        <w:rPr>
          <w:rFonts w:ascii="Helvetica" w:hAnsi="Helvetica" w:cs="Helvetica"/>
          <w:sz w:val="22"/>
          <w:szCs w:val="28"/>
        </w:rPr>
        <w:t>4. Social Principles: The Social Community</w:t>
      </w:r>
      <w:r w:rsidRPr="00504D10">
        <w:rPr>
          <w:rFonts w:ascii="Helvetica" w:hAnsi="Helvetica" w:cs="Helvetica"/>
          <w:sz w:val="22"/>
          <w:szCs w:val="28"/>
        </w:rPr>
        <w:br/>
        <w:t xml:space="preserve">The Book of Discipline of The United Methodist Church 2016 </w:t>
      </w:r>
    </w:p>
    <w:p w:rsidR="007A0226" w:rsidRPr="00504D10" w:rsidRDefault="00785EFA" w:rsidP="00A13A64">
      <w:pPr>
        <w:pStyle w:val="Heading1"/>
        <w:spacing w:before="2" w:after="2"/>
        <w:ind w:left="274"/>
        <w:rPr>
          <w:rFonts w:ascii="Helvetica" w:hAnsi="Helvetica" w:cs="Helvetica"/>
          <w:b w:val="0"/>
          <w:sz w:val="22"/>
          <w:szCs w:val="28"/>
        </w:rPr>
      </w:pPr>
      <w:hyperlink r:id="rId14" w:history="1">
        <w:r w:rsidR="007A0226" w:rsidRPr="00504D10">
          <w:rPr>
            <w:rStyle w:val="Hyperlink"/>
            <w:rFonts w:ascii="Helvetica" w:hAnsi="Helvetica" w:cs="Helvetica"/>
            <w:b w:val="0"/>
            <w:sz w:val="22"/>
            <w:szCs w:val="28"/>
          </w:rPr>
          <w:t>https://www.umc.org/en/content/social-principles-the-social-community</w:t>
        </w:r>
      </w:hyperlink>
    </w:p>
    <w:p w:rsidR="008A593D" w:rsidRPr="00504D10" w:rsidRDefault="008A593D" w:rsidP="00A13A64">
      <w:pPr>
        <w:pStyle w:val="Heading1"/>
        <w:spacing w:before="2" w:after="2"/>
        <w:ind w:left="274" w:hanging="270"/>
        <w:rPr>
          <w:rFonts w:ascii="Helvetica" w:hAnsi="Helvetica" w:cs="Helvetica"/>
          <w:b w:val="0"/>
          <w:sz w:val="22"/>
          <w:szCs w:val="28"/>
        </w:rPr>
      </w:pPr>
    </w:p>
    <w:p w:rsidR="00FE0363" w:rsidRPr="008203F7" w:rsidRDefault="008A593D" w:rsidP="00A13A64">
      <w:pPr>
        <w:pStyle w:val="Heading1"/>
        <w:spacing w:before="2" w:after="2"/>
        <w:ind w:left="274" w:hanging="270"/>
        <w:rPr>
          <w:rFonts w:ascii="Helvetica" w:hAnsi="Helvetica" w:cs="Times New Roman"/>
          <w:b w:val="0"/>
          <w:sz w:val="22"/>
        </w:rPr>
      </w:pPr>
      <w:r w:rsidRPr="008203F7">
        <w:rPr>
          <w:rFonts w:ascii="Helvetica" w:hAnsi="Helvetica" w:cs="Helvetica"/>
          <w:b w:val="0"/>
          <w:sz w:val="22"/>
          <w:szCs w:val="28"/>
        </w:rPr>
        <w:t xml:space="preserve">5. </w:t>
      </w:r>
      <w:r w:rsidR="00FF5BE7" w:rsidRPr="008203F7">
        <w:rPr>
          <w:rFonts w:ascii="Helvetica" w:hAnsi="Helvetica" w:cs="Helvetica"/>
          <w:b w:val="0"/>
          <w:sz w:val="22"/>
          <w:szCs w:val="28"/>
        </w:rPr>
        <w:t xml:space="preserve">“Southern Africa,” </w:t>
      </w:r>
      <w:r w:rsidR="008203F7" w:rsidRPr="008203F7">
        <w:rPr>
          <w:rFonts w:ascii="Helvetica" w:hAnsi="Helvetica" w:cs="Helvetica"/>
          <w:b w:val="0"/>
          <w:sz w:val="22"/>
          <w:szCs w:val="28"/>
        </w:rPr>
        <w:t xml:space="preserve">United Methodist </w:t>
      </w:r>
      <w:r w:rsidR="00FF5BE7" w:rsidRPr="008203F7">
        <w:rPr>
          <w:rFonts w:ascii="Helvetica" w:hAnsi="Helvetica" w:cs="Helvetica"/>
          <w:b w:val="0"/>
          <w:sz w:val="22"/>
          <w:szCs w:val="28"/>
        </w:rPr>
        <w:t>Book of Resolutions, adopted 1988; “Web of Apartheid. South Africa and the destabilization of its neig</w:t>
      </w:r>
      <w:r w:rsidR="00282E10" w:rsidRPr="008203F7">
        <w:rPr>
          <w:rFonts w:ascii="Helvetica" w:hAnsi="Helvetica" w:cs="Helvetica"/>
          <w:b w:val="0"/>
          <w:sz w:val="22"/>
          <w:szCs w:val="28"/>
        </w:rPr>
        <w:t xml:space="preserve">hbors,” </w:t>
      </w:r>
      <w:r w:rsidR="008203F7" w:rsidRPr="008203F7">
        <w:rPr>
          <w:rFonts w:ascii="Helvetica" w:hAnsi="Helvetica" w:cs="Helvetica"/>
          <w:b w:val="0"/>
          <w:sz w:val="22"/>
          <w:szCs w:val="28"/>
        </w:rPr>
        <w:t xml:space="preserve">United Methodist </w:t>
      </w:r>
      <w:r w:rsidR="00282E10" w:rsidRPr="008203F7">
        <w:rPr>
          <w:rFonts w:ascii="Helvetica" w:hAnsi="Helvetica" w:cs="Helvetica"/>
          <w:b w:val="0"/>
          <w:sz w:val="22"/>
          <w:szCs w:val="28"/>
        </w:rPr>
        <w:t>Book of Resolutions, ado</w:t>
      </w:r>
      <w:r w:rsidR="00FF5BE7" w:rsidRPr="008203F7">
        <w:rPr>
          <w:rFonts w:ascii="Helvetica" w:hAnsi="Helvetica" w:cs="Helvetica"/>
          <w:b w:val="0"/>
          <w:sz w:val="22"/>
          <w:szCs w:val="28"/>
        </w:rPr>
        <w:t>pted 1992</w:t>
      </w:r>
    </w:p>
    <w:sectPr w:rsidR="00FE0363" w:rsidRPr="008203F7" w:rsidSect="003D2F60">
      <w:pgSz w:w="12240" w:h="15840"/>
      <w:pgMar w:top="720" w:right="1440" w:bottom="72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Times">
    <w:altName w:val="Times Roman"/>
    <w:panose1 w:val="000000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18C"/>
    <w:multiLevelType w:val="hybridMultilevel"/>
    <w:tmpl w:val="BF62CB66"/>
    <w:lvl w:ilvl="0" w:tplc="AE801530">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C5E74"/>
    <w:multiLevelType w:val="multilevel"/>
    <w:tmpl w:val="B6E06658"/>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C9610A6"/>
    <w:multiLevelType w:val="hybridMultilevel"/>
    <w:tmpl w:val="A26EC57A"/>
    <w:lvl w:ilvl="0" w:tplc="BAFCCEAC">
      <w:start w:val="1"/>
      <w:numFmt w:val="bullet"/>
      <w:lvlText w:val=""/>
      <w:lvlJc w:val="left"/>
      <w:pPr>
        <w:ind w:left="216" w:hanging="3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41E53"/>
    <w:multiLevelType w:val="multilevel"/>
    <w:tmpl w:val="2432FE08"/>
    <w:lvl w:ilvl="0">
      <w:start w:val="1"/>
      <w:numFmt w:val="bullet"/>
      <w:lvlText w:val=""/>
      <w:lvlJc w:val="left"/>
      <w:pPr>
        <w:ind w:left="0" w:firstLine="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63401C5"/>
    <w:multiLevelType w:val="hybridMultilevel"/>
    <w:tmpl w:val="FEE429C0"/>
    <w:lvl w:ilvl="0" w:tplc="0590A23E">
      <w:start w:val="1"/>
      <w:numFmt w:val="bullet"/>
      <w:lvlText w:val=""/>
      <w:lvlJc w:val="left"/>
      <w:pPr>
        <w:ind w:left="0" w:firstLine="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C2468B"/>
    <w:multiLevelType w:val="multilevel"/>
    <w:tmpl w:val="45D0888A"/>
    <w:lvl w:ilvl="0">
      <w:start w:val="1"/>
      <w:numFmt w:val="bullet"/>
      <w:lvlText w:val=""/>
      <w:lvlJc w:val="left"/>
      <w:pPr>
        <w:ind w:left="288" w:hanging="10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28850E5"/>
    <w:multiLevelType w:val="hybridMultilevel"/>
    <w:tmpl w:val="45D0888A"/>
    <w:lvl w:ilvl="0" w:tplc="FE2A521C">
      <w:start w:val="1"/>
      <w:numFmt w:val="bullet"/>
      <w:lvlText w:val=""/>
      <w:lvlJc w:val="left"/>
      <w:pPr>
        <w:ind w:left="288" w:hanging="10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D948E9"/>
    <w:multiLevelType w:val="hybridMultilevel"/>
    <w:tmpl w:val="B6E06658"/>
    <w:lvl w:ilvl="0" w:tplc="94CAAF3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C315B2"/>
    <w:multiLevelType w:val="hybridMultilevel"/>
    <w:tmpl w:val="2432FE08"/>
    <w:lvl w:ilvl="0" w:tplc="0E682BAE">
      <w:start w:val="1"/>
      <w:numFmt w:val="bullet"/>
      <w:lvlText w:val=""/>
      <w:lvlJc w:val="left"/>
      <w:pPr>
        <w:ind w:left="0" w:firstLine="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E36CC"/>
    <w:multiLevelType w:val="multilevel"/>
    <w:tmpl w:val="BF62CB66"/>
    <w:lvl w:ilvl="0">
      <w:start w:val="1"/>
      <w:numFmt w:val="bullet"/>
      <w:lvlText w:val=""/>
      <w:lvlJc w:val="left"/>
      <w:pPr>
        <w:ind w:left="144" w:firstLine="7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C77291C"/>
    <w:multiLevelType w:val="hybridMultilevel"/>
    <w:tmpl w:val="8162351E"/>
    <w:lvl w:ilvl="0" w:tplc="08865FF4">
      <w:start w:val="1"/>
      <w:numFmt w:val="bullet"/>
      <w:lvlText w:val=""/>
      <w:lvlJc w:val="left"/>
      <w:pPr>
        <w:ind w:left="288" w:hanging="10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A3342C"/>
    <w:multiLevelType w:val="multilevel"/>
    <w:tmpl w:val="FEE429C0"/>
    <w:lvl w:ilvl="0">
      <w:start w:val="1"/>
      <w:numFmt w:val="bullet"/>
      <w:lvlText w:val=""/>
      <w:lvlJc w:val="left"/>
      <w:pPr>
        <w:ind w:left="0" w:firstLine="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83C0E91"/>
    <w:multiLevelType w:val="multilevel"/>
    <w:tmpl w:val="A26EC57A"/>
    <w:lvl w:ilvl="0">
      <w:start w:val="1"/>
      <w:numFmt w:val="bullet"/>
      <w:lvlText w:val=""/>
      <w:lvlJc w:val="left"/>
      <w:pPr>
        <w:ind w:left="216" w:hanging="3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B167358"/>
    <w:multiLevelType w:val="hybridMultilevel"/>
    <w:tmpl w:val="A1D86AF8"/>
    <w:lvl w:ilvl="0" w:tplc="423E90D4">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12"/>
  </w:num>
  <w:num w:numId="6">
    <w:abstractNumId w:val="4"/>
  </w:num>
  <w:num w:numId="7">
    <w:abstractNumId w:val="11"/>
  </w:num>
  <w:num w:numId="8">
    <w:abstractNumId w:val="7"/>
  </w:num>
  <w:num w:numId="9">
    <w:abstractNumId w:val="1"/>
  </w:num>
  <w:num w:numId="10">
    <w:abstractNumId w:val="8"/>
  </w:num>
  <w:num w:numId="11">
    <w:abstractNumId w:val="3"/>
  </w:num>
  <w:num w:numId="12">
    <w:abstractNumId w:val="0"/>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AF77EE"/>
    <w:rsid w:val="000877A5"/>
    <w:rsid w:val="0009264D"/>
    <w:rsid w:val="000B62C8"/>
    <w:rsid w:val="000F294C"/>
    <w:rsid w:val="00125083"/>
    <w:rsid w:val="001358C8"/>
    <w:rsid w:val="001B5ED4"/>
    <w:rsid w:val="00204B2A"/>
    <w:rsid w:val="00282E10"/>
    <w:rsid w:val="00290ED3"/>
    <w:rsid w:val="002E64D8"/>
    <w:rsid w:val="002F1650"/>
    <w:rsid w:val="003074BD"/>
    <w:rsid w:val="00324863"/>
    <w:rsid w:val="00325838"/>
    <w:rsid w:val="00342FEF"/>
    <w:rsid w:val="00351318"/>
    <w:rsid w:val="003607F4"/>
    <w:rsid w:val="003D2F60"/>
    <w:rsid w:val="003E6F63"/>
    <w:rsid w:val="004266E8"/>
    <w:rsid w:val="00467511"/>
    <w:rsid w:val="00467D46"/>
    <w:rsid w:val="00476E27"/>
    <w:rsid w:val="00481259"/>
    <w:rsid w:val="004A4FB8"/>
    <w:rsid w:val="004D6A30"/>
    <w:rsid w:val="004E18D8"/>
    <w:rsid w:val="004E29C5"/>
    <w:rsid w:val="00504D10"/>
    <w:rsid w:val="00616C5F"/>
    <w:rsid w:val="00625C9B"/>
    <w:rsid w:val="00630A1C"/>
    <w:rsid w:val="00645DB0"/>
    <w:rsid w:val="00646B4B"/>
    <w:rsid w:val="0067263D"/>
    <w:rsid w:val="00692409"/>
    <w:rsid w:val="006E0678"/>
    <w:rsid w:val="00732D4B"/>
    <w:rsid w:val="0073674D"/>
    <w:rsid w:val="00756F1E"/>
    <w:rsid w:val="00780C75"/>
    <w:rsid w:val="00785EFA"/>
    <w:rsid w:val="007A0226"/>
    <w:rsid w:val="007B0131"/>
    <w:rsid w:val="007D354D"/>
    <w:rsid w:val="007E160F"/>
    <w:rsid w:val="008203F7"/>
    <w:rsid w:val="008325F8"/>
    <w:rsid w:val="008774AF"/>
    <w:rsid w:val="00887B9A"/>
    <w:rsid w:val="008A593D"/>
    <w:rsid w:val="00945888"/>
    <w:rsid w:val="00946E5C"/>
    <w:rsid w:val="00966833"/>
    <w:rsid w:val="009747CB"/>
    <w:rsid w:val="009B4A44"/>
    <w:rsid w:val="009F6931"/>
    <w:rsid w:val="00A13A64"/>
    <w:rsid w:val="00A157D2"/>
    <w:rsid w:val="00A21E2B"/>
    <w:rsid w:val="00A648A3"/>
    <w:rsid w:val="00A8425A"/>
    <w:rsid w:val="00AC3E43"/>
    <w:rsid w:val="00AF77EE"/>
    <w:rsid w:val="00B615DC"/>
    <w:rsid w:val="00B74A37"/>
    <w:rsid w:val="00BB0760"/>
    <w:rsid w:val="00BB2453"/>
    <w:rsid w:val="00BC22D1"/>
    <w:rsid w:val="00BC427F"/>
    <w:rsid w:val="00BC5B15"/>
    <w:rsid w:val="00BC7DC1"/>
    <w:rsid w:val="00C27FBC"/>
    <w:rsid w:val="00C315E4"/>
    <w:rsid w:val="00C64622"/>
    <w:rsid w:val="00C97DF6"/>
    <w:rsid w:val="00CA3E4C"/>
    <w:rsid w:val="00CA7904"/>
    <w:rsid w:val="00CC2DD4"/>
    <w:rsid w:val="00CC71C8"/>
    <w:rsid w:val="00D07496"/>
    <w:rsid w:val="00D240D9"/>
    <w:rsid w:val="00DC1A22"/>
    <w:rsid w:val="00DF5B4F"/>
    <w:rsid w:val="00E13FB4"/>
    <w:rsid w:val="00E21A8C"/>
    <w:rsid w:val="00E24911"/>
    <w:rsid w:val="00E45320"/>
    <w:rsid w:val="00E52391"/>
    <w:rsid w:val="00E614FD"/>
    <w:rsid w:val="00E70819"/>
    <w:rsid w:val="00E7649F"/>
    <w:rsid w:val="00E81C05"/>
    <w:rsid w:val="00EA586A"/>
    <w:rsid w:val="00EF2342"/>
    <w:rsid w:val="00F31655"/>
    <w:rsid w:val="00F4131E"/>
    <w:rsid w:val="00FD0F4E"/>
    <w:rsid w:val="00FE0363"/>
    <w:rsid w:val="00FF5BE7"/>
  </w:rsids>
  <m:mathPr>
    <m:mathFont m:val="Arial Black"/>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E5703"/>
  </w:style>
  <w:style w:type="paragraph" w:styleId="Heading1">
    <w:name w:val="heading 1"/>
    <w:basedOn w:val="Normal"/>
    <w:link w:val="Heading1Char"/>
    <w:uiPriority w:val="9"/>
    <w:rsid w:val="00467D46"/>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BB2453"/>
    <w:pPr>
      <w:ind w:left="720"/>
      <w:contextualSpacing/>
    </w:pPr>
  </w:style>
  <w:style w:type="character" w:styleId="Hyperlink">
    <w:name w:val="Hyperlink"/>
    <w:basedOn w:val="DefaultParagraphFont"/>
    <w:uiPriority w:val="99"/>
    <w:rsid w:val="00AC3E43"/>
    <w:rPr>
      <w:color w:val="0000FF"/>
      <w:u w:val="single"/>
    </w:rPr>
  </w:style>
  <w:style w:type="character" w:customStyle="1" w:styleId="Heading1Char">
    <w:name w:val="Heading 1 Char"/>
    <w:basedOn w:val="DefaultParagraphFont"/>
    <w:link w:val="Heading1"/>
    <w:uiPriority w:val="9"/>
    <w:rsid w:val="00467D46"/>
    <w:rPr>
      <w:rFonts w:ascii="Times" w:hAnsi="Times"/>
      <w:b/>
      <w:kern w:val="36"/>
      <w:sz w:val="48"/>
      <w:szCs w:val="20"/>
    </w:rPr>
  </w:style>
  <w:style w:type="paragraph" w:customStyle="1" w:styleId="page-herocontent">
    <w:name w:val="page-herocontent"/>
    <w:basedOn w:val="Normal"/>
    <w:rsid w:val="004E29C5"/>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846291398">
      <w:bodyDiv w:val="1"/>
      <w:marLeft w:val="0"/>
      <w:marRight w:val="0"/>
      <w:marTop w:val="0"/>
      <w:marBottom w:val="0"/>
      <w:divBdr>
        <w:top w:val="none" w:sz="0" w:space="0" w:color="auto"/>
        <w:left w:val="none" w:sz="0" w:space="0" w:color="auto"/>
        <w:bottom w:val="none" w:sz="0" w:space="0" w:color="auto"/>
        <w:right w:val="none" w:sz="0" w:space="0" w:color="auto"/>
      </w:divBdr>
      <w:divsChild>
        <w:div w:id="494224964">
          <w:marLeft w:val="0"/>
          <w:marRight w:val="0"/>
          <w:marTop w:val="0"/>
          <w:marBottom w:val="0"/>
          <w:divBdr>
            <w:top w:val="none" w:sz="0" w:space="0" w:color="auto"/>
            <w:left w:val="none" w:sz="0" w:space="0" w:color="auto"/>
            <w:bottom w:val="none" w:sz="0" w:space="0" w:color="auto"/>
            <w:right w:val="none" w:sz="0" w:space="0" w:color="auto"/>
          </w:divBdr>
          <w:divsChild>
            <w:div w:id="4795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6921">
      <w:bodyDiv w:val="1"/>
      <w:marLeft w:val="0"/>
      <w:marRight w:val="0"/>
      <w:marTop w:val="0"/>
      <w:marBottom w:val="0"/>
      <w:divBdr>
        <w:top w:val="none" w:sz="0" w:space="0" w:color="auto"/>
        <w:left w:val="none" w:sz="0" w:space="0" w:color="auto"/>
        <w:bottom w:val="none" w:sz="0" w:space="0" w:color="auto"/>
        <w:right w:val="none" w:sz="0" w:space="0" w:color="auto"/>
      </w:divBdr>
    </w:div>
    <w:div w:id="1298293212">
      <w:bodyDiv w:val="1"/>
      <w:marLeft w:val="0"/>
      <w:marRight w:val="0"/>
      <w:marTop w:val="0"/>
      <w:marBottom w:val="0"/>
      <w:divBdr>
        <w:top w:val="none" w:sz="0" w:space="0" w:color="auto"/>
        <w:left w:val="none" w:sz="0" w:space="0" w:color="auto"/>
        <w:bottom w:val="none" w:sz="0" w:space="0" w:color="auto"/>
        <w:right w:val="none" w:sz="0" w:space="0" w:color="auto"/>
      </w:divBdr>
    </w:div>
    <w:div w:id="1869636423">
      <w:bodyDiv w:val="1"/>
      <w:marLeft w:val="0"/>
      <w:marRight w:val="0"/>
      <w:marTop w:val="0"/>
      <w:marBottom w:val="0"/>
      <w:divBdr>
        <w:top w:val="none" w:sz="0" w:space="0" w:color="auto"/>
        <w:left w:val="none" w:sz="0" w:space="0" w:color="auto"/>
        <w:bottom w:val="none" w:sz="0" w:space="0" w:color="auto"/>
        <w:right w:val="none" w:sz="0" w:space="0" w:color="auto"/>
      </w:divBdr>
      <w:divsChild>
        <w:div w:id="2089769633">
          <w:marLeft w:val="0"/>
          <w:marRight w:val="0"/>
          <w:marTop w:val="0"/>
          <w:marBottom w:val="0"/>
          <w:divBdr>
            <w:top w:val="none" w:sz="0" w:space="0" w:color="auto"/>
            <w:left w:val="none" w:sz="0" w:space="0" w:color="auto"/>
            <w:bottom w:val="none" w:sz="0" w:space="0" w:color="auto"/>
            <w:right w:val="none" w:sz="0" w:space="0" w:color="auto"/>
          </w:divBdr>
          <w:divsChild>
            <w:div w:id="13248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hrw.org/news/2021/07/19/israeli-apartheid-threshold-crossed" TargetMode="External"/><Relationship Id="rId12" Type="http://schemas.openxmlformats.org/officeDocument/2006/relationships/hyperlink" Target="https://www.amnesty.org/en/latest/campaigns/2022/02/israels-system-of-apartheid/" TargetMode="External"/><Relationship Id="rId13" Type="http://schemas.openxmlformats.org/officeDocument/2006/relationships/hyperlink" Target="http://www.cryforhope.org" TargetMode="External"/><Relationship Id="rId14" Type="http://schemas.openxmlformats.org/officeDocument/2006/relationships/hyperlink" Target="https://www.umc.org/en/content/social-principles-the-social-community"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legal.un.org/avl/ha/cspca/cspca.html" TargetMode="External"/><Relationship Id="rId6" Type="http://schemas.openxmlformats.org/officeDocument/2006/relationships/hyperlink" Target="https://www.icc-cpi.int/resource-library/documents/rs-eng.pdf" TargetMode="External"/><Relationship Id="rId7" Type="http://schemas.openxmlformats.org/officeDocument/2006/relationships/hyperlink" Target="https://repository.hsrc.ac.za/handle/20.500.11910/4619" TargetMode="External"/><Relationship Id="rId8" Type="http://schemas.openxmlformats.org/officeDocument/2006/relationships/hyperlink" Target="https://www.kairosresponse.org/it_is_apartheid.html" TargetMode="External"/><Relationship Id="rId9" Type="http://schemas.openxmlformats.org/officeDocument/2006/relationships/hyperlink" Target="https://www.yesh-din.org/en/the-occupation-of-the-west-bank-and-the-crime-of-apartheid-legal-opinion/" TargetMode="External"/><Relationship Id="rId10" Type="http://schemas.openxmlformats.org/officeDocument/2006/relationships/hyperlink" Target="https://www.btselem.org/publications/fulltext/202101_this_is_aparthe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1256</Words>
  <Characters>7163</Characters>
  <Application>Microsoft Macintosh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Theresa Basile</dc:creator>
  <cp:keywords/>
  <cp:lastModifiedBy>M Theresa Basile</cp:lastModifiedBy>
  <cp:revision>11</cp:revision>
  <dcterms:created xsi:type="dcterms:W3CDTF">2022-09-30T20:44:00Z</dcterms:created>
  <dcterms:modified xsi:type="dcterms:W3CDTF">2022-12-03T08:39:00Z</dcterms:modified>
</cp:coreProperties>
</file>