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78E53" w14:textId="1963A1B2" w:rsidR="00CC71CC" w:rsidRPr="007A7544" w:rsidRDefault="00CC71CC" w:rsidP="007A7544">
      <w:pPr>
        <w:pStyle w:val="Heading3"/>
        <w:spacing w:after="80"/>
      </w:pPr>
      <w:bookmarkStart w:id="0" w:name="_Toc91168974"/>
      <w:r w:rsidRPr="007A7544">
        <w:t>“</w:t>
      </w:r>
      <w:r w:rsidR="007A7544" w:rsidRPr="007A7544">
        <w:t>Thirst for Righteousness</w:t>
      </w:r>
      <w:r w:rsidRPr="007A7544">
        <w:t>”</w:t>
      </w:r>
      <w:bookmarkEnd w:id="0"/>
      <w:r w:rsidRPr="007A7544">
        <w:t xml:space="preserve"> </w:t>
      </w:r>
      <w:r w:rsidRPr="007A7544">
        <w:rPr>
          <w:b w:val="0"/>
          <w:i w:val="0"/>
        </w:rPr>
        <w:t xml:space="preserve">Steve Finlan for The First Church, </w:t>
      </w:r>
      <w:r w:rsidR="007A7544" w:rsidRPr="007A7544">
        <w:rPr>
          <w:b w:val="0"/>
          <w:i w:val="0"/>
        </w:rPr>
        <w:t xml:space="preserve">February </w:t>
      </w:r>
      <w:r w:rsidR="005E4113" w:rsidRPr="007A7544">
        <w:rPr>
          <w:b w:val="0"/>
          <w:i w:val="0"/>
        </w:rPr>
        <w:t>1</w:t>
      </w:r>
      <w:r w:rsidRPr="007A7544">
        <w:rPr>
          <w:b w:val="0"/>
          <w:i w:val="0"/>
        </w:rPr>
        <w:t>, 202</w:t>
      </w:r>
      <w:r w:rsidR="007A7544" w:rsidRPr="007A7544">
        <w:rPr>
          <w:b w:val="0"/>
          <w:i w:val="0"/>
        </w:rPr>
        <w:t>6</w:t>
      </w:r>
    </w:p>
    <w:p w14:paraId="475C0A79" w14:textId="77777777" w:rsidR="007A7544" w:rsidRPr="007A7544" w:rsidRDefault="007A7544" w:rsidP="007A7544">
      <w:pPr>
        <w:spacing w:line="240" w:lineRule="auto"/>
        <w:ind w:firstLine="0"/>
        <w:rPr>
          <w:b/>
          <w:bCs/>
          <w:sz w:val="23"/>
        </w:rPr>
      </w:pPr>
      <w:r w:rsidRPr="007A7544">
        <w:rPr>
          <w:b/>
          <w:sz w:val="23"/>
        </w:rPr>
        <w:t>Micah 6:6–8</w:t>
      </w:r>
    </w:p>
    <w:p w14:paraId="310A9867" w14:textId="77777777" w:rsidR="007A7544" w:rsidRPr="007A7544" w:rsidRDefault="007A7544" w:rsidP="007A7544">
      <w:pPr>
        <w:spacing w:before="20" w:line="295" w:lineRule="auto"/>
        <w:ind w:firstLine="331"/>
        <w:rPr>
          <w:sz w:val="23"/>
          <w:shd w:val="clear" w:color="auto" w:fill="FFFFFF"/>
        </w:rPr>
      </w:pPr>
      <w:r w:rsidRPr="007A7544">
        <w:rPr>
          <w:sz w:val="23"/>
          <w:shd w:val="clear" w:color="auto" w:fill="FFFFFF"/>
          <w:vertAlign w:val="superscript"/>
        </w:rPr>
        <w:t>6</w:t>
      </w:r>
      <w:r w:rsidRPr="007A7544">
        <w:rPr>
          <w:sz w:val="23"/>
          <w:shd w:val="clear" w:color="auto" w:fill="FFFFFF"/>
        </w:rPr>
        <w:t xml:space="preserve">“With what shall I come before the Lord and bow myself before God on high? Shall I come before him with burnt offerings, with calves a year old? </w:t>
      </w:r>
      <w:r w:rsidRPr="007A7544">
        <w:rPr>
          <w:b/>
          <w:bCs/>
          <w:sz w:val="23"/>
          <w:shd w:val="clear" w:color="auto" w:fill="FFFFFF"/>
          <w:vertAlign w:val="superscript"/>
        </w:rPr>
        <w:t xml:space="preserve">7 </w:t>
      </w:r>
      <w:r w:rsidRPr="007A7544">
        <w:rPr>
          <w:sz w:val="23"/>
          <w:shd w:val="clear" w:color="auto" w:fill="FFFFFF"/>
        </w:rPr>
        <w:t xml:space="preserve">Will the Lord be pleased with thousands of rams, with ten </w:t>
      </w:r>
      <w:proofErr w:type="gramStart"/>
      <w:r w:rsidRPr="007A7544">
        <w:rPr>
          <w:sz w:val="23"/>
          <w:shd w:val="clear" w:color="auto" w:fill="FFFFFF"/>
        </w:rPr>
        <w:t>thousands</w:t>
      </w:r>
      <w:proofErr w:type="gramEnd"/>
      <w:r w:rsidRPr="007A7544">
        <w:rPr>
          <w:sz w:val="23"/>
          <w:shd w:val="clear" w:color="auto" w:fill="FFFFFF"/>
        </w:rPr>
        <w:t xml:space="preserve"> of rivers of oil? Shall I give my firstborn for my transgression, the fruit of my body for the sin of my soul?” </w:t>
      </w:r>
      <w:r w:rsidRPr="007A7544">
        <w:rPr>
          <w:b/>
          <w:bCs/>
          <w:sz w:val="23"/>
          <w:shd w:val="clear" w:color="auto" w:fill="FFFFFF"/>
          <w:vertAlign w:val="superscript"/>
        </w:rPr>
        <w:t xml:space="preserve">8 </w:t>
      </w:r>
      <w:r w:rsidRPr="007A7544">
        <w:rPr>
          <w:sz w:val="23"/>
          <w:shd w:val="clear" w:color="auto" w:fill="FFFFFF"/>
        </w:rPr>
        <w:t xml:space="preserve">He has told you, O mortal, what is good, and what does the Lord require of you but to do justice and to love kindness and to walk humbly with your God? </w:t>
      </w:r>
      <w:r w:rsidRPr="007A7544">
        <w:rPr>
          <w:sz w:val="23"/>
          <w:shd w:val="clear" w:color="auto" w:fill="FFFFFF"/>
        </w:rPr>
        <w:br/>
      </w:r>
    </w:p>
    <w:p w14:paraId="7E857617" w14:textId="77777777" w:rsidR="007A7544" w:rsidRPr="007A7544" w:rsidRDefault="007A7544" w:rsidP="007A7544">
      <w:pPr>
        <w:spacing w:line="240" w:lineRule="auto"/>
        <w:ind w:firstLine="0"/>
        <w:rPr>
          <w:b/>
          <w:bCs/>
          <w:sz w:val="23"/>
        </w:rPr>
      </w:pPr>
      <w:r w:rsidRPr="007A7544">
        <w:rPr>
          <w:b/>
          <w:sz w:val="23"/>
        </w:rPr>
        <w:t>Matthew 5:1–12</w:t>
      </w:r>
    </w:p>
    <w:p w14:paraId="611045EB" w14:textId="77777777" w:rsidR="007A7544" w:rsidRPr="007A7544" w:rsidRDefault="007A7544" w:rsidP="007A7544">
      <w:pPr>
        <w:spacing w:before="20" w:line="295" w:lineRule="auto"/>
        <w:ind w:firstLine="331"/>
        <w:rPr>
          <w:sz w:val="23"/>
          <w:shd w:val="clear" w:color="auto" w:fill="FFFFFF"/>
        </w:rPr>
      </w:pPr>
      <w:r w:rsidRPr="007A7544">
        <w:rPr>
          <w:sz w:val="23"/>
          <w:shd w:val="clear" w:color="auto" w:fill="FFFFFF"/>
          <w:vertAlign w:val="superscript"/>
        </w:rPr>
        <w:t>1</w:t>
      </w:r>
      <w:r w:rsidRPr="007A7544">
        <w:rPr>
          <w:sz w:val="23"/>
          <w:shd w:val="clear" w:color="auto" w:fill="FFFFFF"/>
        </w:rPr>
        <w:t xml:space="preserve">When Jesus saw the crowds, he went up the mountain, and after he sat down, his disciples came to him. </w:t>
      </w:r>
      <w:r w:rsidRPr="007A7544">
        <w:rPr>
          <w:sz w:val="23"/>
          <w:shd w:val="clear" w:color="auto" w:fill="FFFFFF"/>
          <w:vertAlign w:val="superscript"/>
        </w:rPr>
        <w:t xml:space="preserve">2 </w:t>
      </w:r>
      <w:r w:rsidRPr="007A7544">
        <w:rPr>
          <w:sz w:val="23"/>
          <w:shd w:val="clear" w:color="auto" w:fill="FFFFFF"/>
        </w:rPr>
        <w:t xml:space="preserve">And he began to speak and taught them, saying: </w:t>
      </w:r>
      <w:r w:rsidRPr="007A7544">
        <w:rPr>
          <w:sz w:val="23"/>
          <w:shd w:val="clear" w:color="auto" w:fill="FFFFFF"/>
          <w:vertAlign w:val="superscript"/>
        </w:rPr>
        <w:t xml:space="preserve">3 </w:t>
      </w:r>
      <w:r w:rsidRPr="007A7544">
        <w:rPr>
          <w:sz w:val="23"/>
          <w:shd w:val="clear" w:color="auto" w:fill="FFFFFF"/>
        </w:rPr>
        <w:t xml:space="preserve">“Blessed are the poor in spirit, for theirs is the kingdom of heaven. </w:t>
      </w:r>
      <w:r w:rsidRPr="007A7544">
        <w:rPr>
          <w:sz w:val="23"/>
          <w:shd w:val="clear" w:color="auto" w:fill="FFFFFF"/>
          <w:vertAlign w:val="superscript"/>
        </w:rPr>
        <w:t xml:space="preserve">4 </w:t>
      </w:r>
      <w:r w:rsidRPr="007A7544">
        <w:rPr>
          <w:sz w:val="23"/>
          <w:shd w:val="clear" w:color="auto" w:fill="FFFFFF"/>
        </w:rPr>
        <w:t xml:space="preserve">Blessed are those who mourn, for they will be comforted. </w:t>
      </w:r>
      <w:r w:rsidRPr="007A7544">
        <w:rPr>
          <w:sz w:val="23"/>
          <w:shd w:val="clear" w:color="auto" w:fill="FFFFFF"/>
          <w:vertAlign w:val="superscript"/>
        </w:rPr>
        <w:t xml:space="preserve">5 </w:t>
      </w:r>
      <w:r w:rsidRPr="007A7544">
        <w:rPr>
          <w:sz w:val="23"/>
          <w:shd w:val="clear" w:color="auto" w:fill="FFFFFF"/>
        </w:rPr>
        <w:t xml:space="preserve">Blessed are the meek, for they will inherit the earth. </w:t>
      </w:r>
      <w:r w:rsidRPr="007A7544">
        <w:rPr>
          <w:sz w:val="23"/>
          <w:shd w:val="clear" w:color="auto" w:fill="FFFFFF"/>
          <w:vertAlign w:val="superscript"/>
        </w:rPr>
        <w:t xml:space="preserve">6 </w:t>
      </w:r>
      <w:r w:rsidRPr="007A7544">
        <w:rPr>
          <w:sz w:val="23"/>
          <w:shd w:val="clear" w:color="auto" w:fill="FFFFFF"/>
        </w:rPr>
        <w:t xml:space="preserve">Blessed are those who hunger and thirst for righteousness, for they will be filled. </w:t>
      </w:r>
      <w:r w:rsidRPr="007A7544">
        <w:rPr>
          <w:sz w:val="23"/>
          <w:shd w:val="clear" w:color="auto" w:fill="FFFFFF"/>
          <w:vertAlign w:val="superscript"/>
        </w:rPr>
        <w:t xml:space="preserve">7 </w:t>
      </w:r>
      <w:r w:rsidRPr="007A7544">
        <w:rPr>
          <w:sz w:val="23"/>
          <w:shd w:val="clear" w:color="auto" w:fill="FFFFFF"/>
        </w:rPr>
        <w:t xml:space="preserve">Blessed are the merciful, for they will receive mercy. </w:t>
      </w:r>
      <w:r w:rsidRPr="007A7544">
        <w:rPr>
          <w:sz w:val="23"/>
          <w:shd w:val="clear" w:color="auto" w:fill="FFFFFF"/>
          <w:vertAlign w:val="superscript"/>
        </w:rPr>
        <w:t xml:space="preserve">8 </w:t>
      </w:r>
      <w:r w:rsidRPr="007A7544">
        <w:rPr>
          <w:sz w:val="23"/>
          <w:shd w:val="clear" w:color="auto" w:fill="FFFFFF"/>
        </w:rPr>
        <w:t xml:space="preserve">Blessed are the pure in heart, for they will see God. </w:t>
      </w:r>
      <w:r w:rsidRPr="007A7544">
        <w:rPr>
          <w:sz w:val="23"/>
          <w:shd w:val="clear" w:color="auto" w:fill="FFFFFF"/>
          <w:vertAlign w:val="superscript"/>
        </w:rPr>
        <w:t xml:space="preserve">9 </w:t>
      </w:r>
      <w:r w:rsidRPr="007A7544">
        <w:rPr>
          <w:sz w:val="23"/>
          <w:shd w:val="clear" w:color="auto" w:fill="FFFFFF"/>
        </w:rPr>
        <w:t xml:space="preserve">Blessed are the peacemakers, for they will be called children of God. </w:t>
      </w:r>
      <w:r w:rsidRPr="007A7544">
        <w:rPr>
          <w:sz w:val="23"/>
          <w:shd w:val="clear" w:color="auto" w:fill="FFFFFF"/>
          <w:vertAlign w:val="superscript"/>
        </w:rPr>
        <w:t xml:space="preserve">10 </w:t>
      </w:r>
      <w:r w:rsidRPr="007A7544">
        <w:rPr>
          <w:sz w:val="23"/>
          <w:shd w:val="clear" w:color="auto" w:fill="FFFFFF"/>
        </w:rPr>
        <w:t xml:space="preserve">Blessed are those who are persecuted for the sake of righteousness, for theirs is the kingdom of heaven. </w:t>
      </w:r>
      <w:r w:rsidRPr="007A7544">
        <w:rPr>
          <w:sz w:val="23"/>
          <w:shd w:val="clear" w:color="auto" w:fill="FFFFFF"/>
          <w:vertAlign w:val="superscript"/>
        </w:rPr>
        <w:t xml:space="preserve">11 </w:t>
      </w:r>
      <w:r w:rsidRPr="007A7544">
        <w:rPr>
          <w:sz w:val="23"/>
          <w:shd w:val="clear" w:color="auto" w:fill="FFFFFF"/>
        </w:rPr>
        <w:t xml:space="preserve">Blessed are you when people revile you and persecute you and utter all kinds of evil against you falsely on my account. </w:t>
      </w:r>
      <w:r w:rsidRPr="007A7544">
        <w:rPr>
          <w:sz w:val="23"/>
          <w:shd w:val="clear" w:color="auto" w:fill="FFFFFF"/>
          <w:vertAlign w:val="superscript"/>
        </w:rPr>
        <w:t xml:space="preserve">12 </w:t>
      </w:r>
      <w:r w:rsidRPr="007A7544">
        <w:rPr>
          <w:sz w:val="23"/>
          <w:shd w:val="clear" w:color="auto" w:fill="FFFFFF"/>
        </w:rPr>
        <w:t>Rejoice and be glad, for your reward is great in heaven, for in the same way they persecuted the prophets who were before you.”</w:t>
      </w:r>
      <w:r w:rsidRPr="007A7544">
        <w:rPr>
          <w:sz w:val="23"/>
          <w:shd w:val="clear" w:color="auto" w:fill="FFFFFF"/>
        </w:rPr>
        <w:br/>
      </w:r>
    </w:p>
    <w:p w14:paraId="0F211527" w14:textId="77777777" w:rsidR="007A7544" w:rsidRPr="007A7544" w:rsidRDefault="007A7544" w:rsidP="00181C13">
      <w:pPr>
        <w:pStyle w:val="t21"/>
        <w:spacing w:line="420" w:lineRule="auto"/>
        <w:rPr>
          <w:szCs w:val="23"/>
          <w:shd w:val="clear" w:color="auto" w:fill="FFFFFF"/>
        </w:rPr>
      </w:pPr>
      <w:r w:rsidRPr="007A7544">
        <w:rPr>
          <w:shd w:val="clear" w:color="auto" w:fill="FFFFFF"/>
        </w:rPr>
        <w:t xml:space="preserve">Are you used to the idea of the Bible being satirical? That’s what we have in the Micah passage, where the prophet mocks the idea of sacrifice itself, making fun of the ritual being a way to buy forgiveness, even buying it at the cost of one’s firstborn. He mocks the bombastic sacrificial display, </w:t>
      </w:r>
      <w:r w:rsidRPr="007A7544">
        <w:rPr>
          <w:szCs w:val="23"/>
          <w:shd w:val="clear" w:color="auto" w:fill="FFFFFF"/>
        </w:rPr>
        <w:t>the “</w:t>
      </w:r>
      <w:r w:rsidRPr="007A7544">
        <w:t>thousands of rams, with tens of thousands of rivers of oil</w:t>
      </w:r>
      <w:r w:rsidRPr="007A7544">
        <w:rPr>
          <w:szCs w:val="23"/>
          <w:shd w:val="clear" w:color="auto" w:fill="FFFFFF"/>
        </w:rPr>
        <w:t>,” culminating in offering his own son for the “sin of my soul” (6:7). Of course, he’s exaggerating there. Jewish sacrifice did not allow human sacrifice, but stories of human sacrifice were abundant among their neighbors, and sometimes even by Hebrews in their own past. The point is that such violence, such bribery, and such a show are not what the Lord requires. Rather, the Lord wants simple justice, a love of kindness, and a humble and close walk in relationship with God. It has an astounding spiritual purity and forcefulness.</w:t>
      </w:r>
    </w:p>
    <w:p w14:paraId="03352E99" w14:textId="77777777" w:rsidR="007A7544" w:rsidRPr="007A7544" w:rsidRDefault="007A7544" w:rsidP="00181C13">
      <w:pPr>
        <w:spacing w:line="420" w:lineRule="auto"/>
        <w:ind w:firstLine="389"/>
        <w:rPr>
          <w:szCs w:val="24"/>
        </w:rPr>
      </w:pPr>
      <w:r w:rsidRPr="007A7544">
        <w:rPr>
          <w:szCs w:val="23"/>
          <w:shd w:val="clear" w:color="auto" w:fill="FFFFFF"/>
        </w:rPr>
        <w:t>You get that same spiritual purity in the Beatitudes of Jesus’ teaching, a series of spiritual qualities and attitudes:</w:t>
      </w:r>
      <w:r w:rsidRPr="007A7544">
        <w:rPr>
          <w:szCs w:val="24"/>
        </w:rPr>
        <w:t xml:space="preserve"> spiritual poverty or sincerity, mournful compassion, meekness, hungering for truth, mercy, purity of heart, peacemaking, and the ability to endure persecution. </w:t>
      </w:r>
    </w:p>
    <w:p w14:paraId="2A494441" w14:textId="77777777" w:rsidR="007A7544" w:rsidRPr="007A7544" w:rsidRDefault="007A7544" w:rsidP="00181C13">
      <w:pPr>
        <w:spacing w:line="420" w:lineRule="auto"/>
        <w:ind w:firstLine="389"/>
        <w:rPr>
          <w:szCs w:val="24"/>
        </w:rPr>
      </w:pPr>
      <w:r w:rsidRPr="007A7544">
        <w:rPr>
          <w:szCs w:val="24"/>
        </w:rPr>
        <w:lastRenderedPageBreak/>
        <w:t xml:space="preserve">You could organize the Beatitudes into groups. You could look at some of the sayings as describing fundamental spiritual qualities: humility, truth-hunger, meekness toward God, and purity of heart. These are necessary qualities of faith, love, and spiritual reverence, and they all bring real spiritual results. Then there is a change with the saying “Blessed are those who mourn” and again in “Blessed are the merciful” because those are describing not just brotherly love, but the Father’s </w:t>
      </w:r>
      <w:r w:rsidRPr="0068666B">
        <w:rPr>
          <w:i/>
          <w:iCs/>
          <w:szCs w:val="24"/>
        </w:rPr>
        <w:t>own</w:t>
      </w:r>
      <w:r w:rsidRPr="007A7544">
        <w:rPr>
          <w:szCs w:val="24"/>
        </w:rPr>
        <w:t xml:space="preserve"> attitude, followed then by the blessing on peacemakers, and on those with the ability to persevere through persecution. The Father’s merciful kindness and care for others comes through in those four Beatitudes: the mournful or compassionate attitude, the merciful or understanding attitude, the setting about to make peace, and enduring persecution without any attitude of revenge.</w:t>
      </w:r>
    </w:p>
    <w:p w14:paraId="57CC2C95" w14:textId="1C605DD6" w:rsidR="007A7544" w:rsidRPr="007A7544" w:rsidRDefault="007A7544" w:rsidP="00181C13">
      <w:pPr>
        <w:spacing w:line="413" w:lineRule="auto"/>
        <w:ind w:firstLine="389"/>
        <w:rPr>
          <w:szCs w:val="24"/>
        </w:rPr>
      </w:pPr>
      <w:r w:rsidRPr="007A7544">
        <w:rPr>
          <w:szCs w:val="24"/>
        </w:rPr>
        <w:t xml:space="preserve">Fatherly </w:t>
      </w:r>
      <w:r w:rsidR="00ED221F">
        <w:rPr>
          <w:szCs w:val="24"/>
        </w:rPr>
        <w:t xml:space="preserve">(or motherly) </w:t>
      </w:r>
      <w:r w:rsidRPr="007A7544">
        <w:rPr>
          <w:szCs w:val="24"/>
        </w:rPr>
        <w:t xml:space="preserve">love is more parental, far-sighted and concerned for others than is mere brotherly love. </w:t>
      </w:r>
      <w:proofErr w:type="gramStart"/>
      <w:r w:rsidRPr="007A7544">
        <w:rPr>
          <w:szCs w:val="24"/>
        </w:rPr>
        <w:t>So</w:t>
      </w:r>
      <w:proofErr w:type="gramEnd"/>
      <w:r w:rsidRPr="007A7544">
        <w:rPr>
          <w:szCs w:val="24"/>
        </w:rPr>
        <w:t xml:space="preserve"> we have some beatitudes that are spiritual and sincere and encourage brotherly love, then we have some that are even more highly spiritual since they </w:t>
      </w:r>
      <w:r w:rsidR="0068666B">
        <w:rPr>
          <w:szCs w:val="24"/>
        </w:rPr>
        <w:t>re</w:t>
      </w:r>
      <w:r w:rsidRPr="007A7544">
        <w:rPr>
          <w:szCs w:val="24"/>
        </w:rPr>
        <w:t>ve</w:t>
      </w:r>
      <w:r w:rsidR="0068666B">
        <w:rPr>
          <w:szCs w:val="24"/>
        </w:rPr>
        <w:t>al</w:t>
      </w:r>
      <w:r w:rsidRPr="007A7544">
        <w:rPr>
          <w:szCs w:val="24"/>
        </w:rPr>
        <w:t xml:space="preserve"> the far-sighted</w:t>
      </w:r>
      <w:r w:rsidR="0068666B">
        <w:rPr>
          <w:szCs w:val="24"/>
        </w:rPr>
        <w:t>,</w:t>
      </w:r>
      <w:r w:rsidRPr="007A7544">
        <w:rPr>
          <w:szCs w:val="24"/>
        </w:rPr>
        <w:t xml:space="preserve"> caring</w:t>
      </w:r>
      <w:r w:rsidR="0068666B">
        <w:rPr>
          <w:szCs w:val="24"/>
        </w:rPr>
        <w:t>,</w:t>
      </w:r>
      <w:r w:rsidRPr="007A7544">
        <w:rPr>
          <w:szCs w:val="24"/>
        </w:rPr>
        <w:t xml:space="preserve"> and fatherly </w:t>
      </w:r>
      <w:r w:rsidR="00ED221F">
        <w:rPr>
          <w:szCs w:val="24"/>
        </w:rPr>
        <w:t xml:space="preserve">or </w:t>
      </w:r>
      <w:r w:rsidR="007D573A">
        <w:rPr>
          <w:szCs w:val="24"/>
        </w:rPr>
        <w:t>motherly</w:t>
      </w:r>
      <w:r w:rsidR="00ED221F">
        <w:rPr>
          <w:szCs w:val="24"/>
        </w:rPr>
        <w:t xml:space="preserve"> </w:t>
      </w:r>
      <w:r w:rsidRPr="007A7544">
        <w:rPr>
          <w:szCs w:val="24"/>
        </w:rPr>
        <w:t>attitude.</w:t>
      </w:r>
    </w:p>
    <w:p w14:paraId="4ED73F19" w14:textId="6B0809E1" w:rsidR="007A7544" w:rsidRPr="007A7544" w:rsidRDefault="007A7544" w:rsidP="00181C13">
      <w:pPr>
        <w:spacing w:line="413" w:lineRule="auto"/>
        <w:ind w:firstLine="389"/>
        <w:rPr>
          <w:szCs w:val="24"/>
        </w:rPr>
      </w:pPr>
      <w:r w:rsidRPr="007A7544">
        <w:rPr>
          <w:szCs w:val="24"/>
        </w:rPr>
        <w:t xml:space="preserve">Do we see the same distinction between brotherly love and fatherly love in the Micah passage? Doing justice can have either a brotherly or a fatherly aspect, as can lovingkindness. Walking with God will tend to move one on to the higher level of fatherly love. </w:t>
      </w:r>
      <w:proofErr w:type="gramStart"/>
      <w:r w:rsidRPr="007A7544">
        <w:rPr>
          <w:szCs w:val="24"/>
        </w:rPr>
        <w:t>So</w:t>
      </w:r>
      <w:proofErr w:type="gramEnd"/>
      <w:r w:rsidRPr="007A7544">
        <w:rPr>
          <w:szCs w:val="24"/>
        </w:rPr>
        <w:t xml:space="preserve"> I see the first two of the exhortations in Micah being capable of being practiced in either a purely brotherly or in a </w:t>
      </w:r>
      <w:r w:rsidR="007D573A">
        <w:rPr>
          <w:szCs w:val="24"/>
        </w:rPr>
        <w:t xml:space="preserve">parental </w:t>
      </w:r>
      <w:r w:rsidRPr="007A7544">
        <w:rPr>
          <w:szCs w:val="24"/>
        </w:rPr>
        <w:t>way, but the third exhortation definitely nudges one toward learning more about God’s fatherly love.</w:t>
      </w:r>
    </w:p>
    <w:p w14:paraId="329C7C4C" w14:textId="5BC169DA" w:rsidR="007A7544" w:rsidRPr="007A7544" w:rsidRDefault="007A7544" w:rsidP="00181C13">
      <w:pPr>
        <w:spacing w:line="413" w:lineRule="auto"/>
        <w:ind w:firstLine="389"/>
        <w:rPr>
          <w:szCs w:val="24"/>
        </w:rPr>
      </w:pPr>
      <w:r w:rsidRPr="007A7544">
        <w:rPr>
          <w:szCs w:val="24"/>
        </w:rPr>
        <w:t xml:space="preserve">Let’s look again at those Beatitudes that have a </w:t>
      </w:r>
      <w:r w:rsidR="007D573A">
        <w:rPr>
          <w:szCs w:val="24"/>
        </w:rPr>
        <w:t xml:space="preserve">parental </w:t>
      </w:r>
      <w:r w:rsidRPr="007A7544">
        <w:rPr>
          <w:szCs w:val="24"/>
        </w:rPr>
        <w:t xml:space="preserve">thrust. “Blessed are those who mourn” means those who develop a deep compassionate attitude. These are the kind of people who can become caretakers of the nation, like First or Second Isaiah or Jeremiah. Moses would be another example of someone whose mournful compassion was part of his leadership style. He was like a father to his people. </w:t>
      </w:r>
    </w:p>
    <w:p w14:paraId="38593DC3" w14:textId="77777777" w:rsidR="007A7544" w:rsidRPr="007A7544" w:rsidRDefault="007A7544" w:rsidP="00181C13">
      <w:pPr>
        <w:spacing w:line="427" w:lineRule="auto"/>
        <w:ind w:firstLine="389"/>
        <w:rPr>
          <w:szCs w:val="24"/>
        </w:rPr>
      </w:pPr>
      <w:r w:rsidRPr="007A7544">
        <w:rPr>
          <w:szCs w:val="24"/>
        </w:rPr>
        <w:lastRenderedPageBreak/>
        <w:t xml:space="preserve">The saying “Blessed are the merciful” focuses on the Godly quality of pity and patience with lowly mortals. An example of mercy would be the philosopher Jacques Ellul, a member of the Reformed Church of France and a member of the Resistance during Nazi occupation. During the war, he helped Jews escape from France, and later received a Righteous among the Nations award. In his writings he criticized the churches for not focusing enough on the teachings of Jesus. People need to accept that they cannot control or influence God, he wrote. And he knew all about suffering for one’s beliefs. I would say that the one who undergoes persecution becomes a representative and a leader of the community, even from prison. </w:t>
      </w:r>
    </w:p>
    <w:p w14:paraId="52A326A0" w14:textId="5039998B" w:rsidR="007A7544" w:rsidRPr="007A7544" w:rsidRDefault="007A7544" w:rsidP="007A7544">
      <w:pPr>
        <w:spacing w:line="428" w:lineRule="auto"/>
        <w:ind w:firstLine="389"/>
        <w:rPr>
          <w:szCs w:val="24"/>
        </w:rPr>
      </w:pPr>
      <w:r w:rsidRPr="007A7544">
        <w:rPr>
          <w:szCs w:val="24"/>
        </w:rPr>
        <w:t xml:space="preserve">The saying “blessed are the peacemakers” also speaks of </w:t>
      </w:r>
      <w:r w:rsidR="00ED221F">
        <w:rPr>
          <w:szCs w:val="24"/>
        </w:rPr>
        <w:t xml:space="preserve">parental </w:t>
      </w:r>
      <w:r w:rsidRPr="007A7544">
        <w:rPr>
          <w:szCs w:val="24"/>
        </w:rPr>
        <w:t>love. A peacemaker is a person who cares for others and wants them not to do harm to each other. A peacemaker works against divisiveness and factionalism, exemplifying and therefore instructing people in the ways of understanding and tolerance. A peacemaker encourages people to listen to each other. He or she may be like a mediator who not only hears both sides, but tries to get both sides to hear each other, and so to really act like children of God. They are acting like their Spirit Parent. They bring out the ability to stand for principle without treading on one’s neighbors. They empower that rare quality of broad and patient understanding that enables diverse people to adopt friendly attitudes toward those who think differently. They make possible the beating of swords into plowshares, and for people to learn war no more.</w:t>
      </w:r>
    </w:p>
    <w:p w14:paraId="580D9839" w14:textId="77777777" w:rsidR="007A7544" w:rsidRPr="007A7544" w:rsidRDefault="007A7544" w:rsidP="007A7544">
      <w:pPr>
        <w:spacing w:line="439" w:lineRule="auto"/>
        <w:ind w:firstLine="389"/>
        <w:rPr>
          <w:szCs w:val="24"/>
        </w:rPr>
      </w:pPr>
      <w:r w:rsidRPr="007A7544">
        <w:rPr>
          <w:szCs w:val="24"/>
        </w:rPr>
        <w:t xml:space="preserve">There is a pastor in Tucson named David Drum who observed that there is an ongoing war in our society between donkeys and elephants. He has been holding meetings where people learn to share and talk to others who hold differing views, and try to realize what Jesus meant when he prayed “that they may be one even as We are one” (John 17:11). They have real, substantive discussions, while also keeping Jesus’ ideal of spiritual unity in mind. I know about Drum through the uplifting book he wrote called </w:t>
      </w:r>
      <w:r w:rsidRPr="007A7544">
        <w:rPr>
          <w:i/>
          <w:szCs w:val="24"/>
        </w:rPr>
        <w:t>Peace Talks.</w:t>
      </w:r>
    </w:p>
    <w:p w14:paraId="1C95A338" w14:textId="77777777" w:rsidR="007A7544" w:rsidRPr="007A7544" w:rsidRDefault="007A7544" w:rsidP="00181C13">
      <w:pPr>
        <w:spacing w:line="427" w:lineRule="auto"/>
        <w:ind w:firstLine="389"/>
        <w:rPr>
          <w:szCs w:val="24"/>
        </w:rPr>
      </w:pPr>
      <w:r w:rsidRPr="007A7544">
        <w:rPr>
          <w:szCs w:val="24"/>
        </w:rPr>
        <w:t xml:space="preserve">He made some friends in Tucson, starting with Pastor Musekura, a refugee from Rwanda, who founded a group to try to achieve reconciliation and peace in Rwanda. He made another friend in </w:t>
      </w:r>
      <w:proofErr w:type="spellStart"/>
      <w:r w:rsidRPr="007A7544">
        <w:rPr>
          <w:szCs w:val="24"/>
        </w:rPr>
        <w:t>Tass</w:t>
      </w:r>
      <w:proofErr w:type="spellEnd"/>
      <w:r w:rsidRPr="007A7544">
        <w:rPr>
          <w:szCs w:val="24"/>
        </w:rPr>
        <w:t xml:space="preserve"> Abu Saada, a former PLO fighter who became a Christian who now works for reconciliation between Arabs and Jews. Together, they have discussed the human tendency toward </w:t>
      </w:r>
      <w:proofErr w:type="spellStart"/>
      <w:r w:rsidRPr="007A7544">
        <w:rPr>
          <w:szCs w:val="24"/>
        </w:rPr>
        <w:t>groupishness</w:t>
      </w:r>
      <w:proofErr w:type="spellEnd"/>
      <w:r w:rsidRPr="007A7544">
        <w:rPr>
          <w:szCs w:val="24"/>
        </w:rPr>
        <w:t xml:space="preserve"> or tribalism which contributes to group hostilities. He also takes part in the group called Make America Dinner Again, which pairs up Republicans and Democrats over a meal and encourages them to talk about politics, but to seek understanding rather than triumph over the other. Through these efforts, Drum and his friends are peacemakers.</w:t>
      </w:r>
    </w:p>
    <w:p w14:paraId="33A34D06" w14:textId="77777777" w:rsidR="007A7544" w:rsidRPr="007A7544" w:rsidRDefault="007A7544" w:rsidP="00181C13">
      <w:pPr>
        <w:spacing w:line="427" w:lineRule="auto"/>
        <w:ind w:firstLine="389"/>
        <w:rPr>
          <w:b/>
          <w:szCs w:val="23"/>
          <w:shd w:val="clear" w:color="auto" w:fill="FFFFFF"/>
        </w:rPr>
      </w:pPr>
      <w:r w:rsidRPr="007A7544">
        <w:rPr>
          <w:szCs w:val="24"/>
        </w:rPr>
        <w:t xml:space="preserve">Fatherly love is compassionate, shows mercy, makes peace, and can undergo persecution for the sake of truth. It is my hope that you have experienced many moments of receiving both an earthly father’s love and the heavenly Father’s love. Can you recall these moments? Was it a quiet conversation, a simple gesture, or a moment when you expected to receive discipline or criticism but received mercy instead? These experiences stand out like jewels sparkling in our lives. May we all learn from these moments to generously respond with kindness and mercy to others. May you always get to practice compassion, mercy, and peace in </w:t>
      </w:r>
      <w:r w:rsidRPr="007A7544">
        <w:rPr>
          <w:i/>
          <w:szCs w:val="24"/>
        </w:rPr>
        <w:t>your</w:t>
      </w:r>
      <w:r w:rsidRPr="007A7544">
        <w:rPr>
          <w:szCs w:val="24"/>
        </w:rPr>
        <w:t xml:space="preserve"> life, and never have to face persecution.</w:t>
      </w:r>
    </w:p>
    <w:p w14:paraId="576937C2" w14:textId="77777777" w:rsidR="00181C13" w:rsidRPr="00A90738" w:rsidRDefault="00181C13" w:rsidP="00181C13">
      <w:pPr>
        <w:pStyle w:val="t21"/>
        <w:spacing w:line="449" w:lineRule="auto"/>
        <w:rPr>
          <w:szCs w:val="23"/>
          <w:shd w:val="clear" w:color="auto" w:fill="FFFFFF"/>
        </w:rPr>
      </w:pPr>
      <w:r>
        <w:rPr>
          <w:szCs w:val="23"/>
          <w:shd w:val="clear" w:color="auto" w:fill="FFFFFF"/>
        </w:rPr>
        <w:t>You are “blessed” when you practice these attitudes, when you are merciful, when you hunger for truth, when you are a peacemaker. Think on these instructions and practice them when you get opportunities.</w:t>
      </w:r>
    </w:p>
    <w:p w14:paraId="3B878E65" w14:textId="571D03A1" w:rsidR="00085710" w:rsidRPr="007A7544" w:rsidRDefault="00085710" w:rsidP="007A7544">
      <w:pPr>
        <w:pStyle w:val="t21"/>
        <w:spacing w:line="437" w:lineRule="auto"/>
        <w:rPr>
          <w:szCs w:val="25"/>
          <w:shd w:val="clear" w:color="auto" w:fill="FFFFFF"/>
        </w:rPr>
      </w:pPr>
    </w:p>
    <w:sectPr w:rsidR="00085710" w:rsidRPr="007A7544" w:rsidSect="00CB1BAB">
      <w:headerReference w:type="default" r:id="rId8"/>
      <w:pgSz w:w="12240" w:h="15840" w:code="1"/>
      <w:pgMar w:top="763" w:right="1368" w:bottom="562" w:left="1397" w:header="835" w:footer="53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78E68" w14:textId="77777777" w:rsidR="00576858" w:rsidRDefault="00576858" w:rsidP="00793E8A">
      <w:r>
        <w:separator/>
      </w:r>
    </w:p>
  </w:endnote>
  <w:endnote w:type="continuationSeparator" w:id="0">
    <w:p w14:paraId="3B878E69" w14:textId="77777777" w:rsidR="00576858" w:rsidRDefault="00576858" w:rsidP="0079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78E66" w14:textId="77777777" w:rsidR="00576858" w:rsidRDefault="00576858" w:rsidP="00793E8A">
      <w:r>
        <w:separator/>
      </w:r>
    </w:p>
  </w:footnote>
  <w:footnote w:type="continuationSeparator" w:id="0">
    <w:p w14:paraId="3B878E67" w14:textId="77777777" w:rsidR="00576858" w:rsidRDefault="00576858" w:rsidP="0079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sz w:val="14"/>
      </w:rPr>
      <w:id w:val="10118269"/>
      <w:docPartObj>
        <w:docPartGallery w:val="Page Numbers (Top of Page)"/>
        <w:docPartUnique/>
      </w:docPartObj>
    </w:sdtPr>
    <w:sdtEndPr/>
    <w:sdtContent>
      <w:p w14:paraId="3B878E6A" w14:textId="3FFD5721" w:rsidR="007F18B1" w:rsidRPr="00C22464" w:rsidRDefault="007F18B1" w:rsidP="00CB1BAB">
        <w:pPr>
          <w:pStyle w:val="Header"/>
          <w:tabs>
            <w:tab w:val="clear" w:pos="8640"/>
            <w:tab w:val="right" w:pos="9360"/>
          </w:tabs>
          <w:spacing w:before="0" w:after="420" w:line="240" w:lineRule="auto"/>
          <w:ind w:firstLine="0"/>
          <w:rPr>
            <w:b w:val="0"/>
            <w:bCs/>
            <w:sz w:val="14"/>
          </w:rPr>
        </w:pPr>
        <w:r>
          <w:rPr>
            <w:b w:val="0"/>
            <w:bCs/>
            <w:sz w:val="14"/>
          </w:rPr>
          <w:t>“</w:t>
        </w:r>
        <w:r w:rsidR="007A7544">
          <w:rPr>
            <w:b w:val="0"/>
            <w:bCs/>
            <w:sz w:val="14"/>
          </w:rPr>
          <w:t>Thirst for Righteousness</w:t>
        </w:r>
        <w:r w:rsidRPr="00C22464">
          <w:rPr>
            <w:b w:val="0"/>
            <w:bCs/>
            <w:sz w:val="14"/>
          </w:rPr>
          <w:t>”</w:t>
        </w:r>
        <w:r w:rsidRPr="00C22464">
          <w:rPr>
            <w:b w:val="0"/>
            <w:bCs/>
            <w:sz w:val="14"/>
          </w:rPr>
          <w:tab/>
        </w:r>
        <w:r w:rsidRPr="00C22464">
          <w:rPr>
            <w:b w:val="0"/>
            <w:bCs/>
            <w:sz w:val="14"/>
          </w:rPr>
          <w:tab/>
          <w:t xml:space="preserve"> </w:t>
        </w:r>
        <w:r w:rsidR="007D5E64" w:rsidRPr="00C22464">
          <w:rPr>
            <w:b w:val="0"/>
            <w:bCs/>
            <w:sz w:val="14"/>
          </w:rPr>
          <w:fldChar w:fldCharType="begin"/>
        </w:r>
        <w:r w:rsidRPr="00C22464">
          <w:rPr>
            <w:b w:val="0"/>
            <w:bCs/>
            <w:sz w:val="14"/>
          </w:rPr>
          <w:instrText xml:space="preserve"> PAGE   \* MERGEFORMAT </w:instrText>
        </w:r>
        <w:r w:rsidR="007D5E64" w:rsidRPr="00C22464">
          <w:rPr>
            <w:b w:val="0"/>
            <w:bCs/>
            <w:sz w:val="14"/>
          </w:rPr>
          <w:fldChar w:fldCharType="separate"/>
        </w:r>
        <w:r w:rsidR="00E057E5">
          <w:rPr>
            <w:b w:val="0"/>
            <w:bCs/>
            <w:noProof/>
            <w:sz w:val="14"/>
          </w:rPr>
          <w:t>4</w:t>
        </w:r>
        <w:r w:rsidR="007D5E64" w:rsidRPr="00C22464">
          <w:rPr>
            <w:b w:val="0"/>
            <w:bCs/>
            <w:sz w:val="1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9654430">
    <w:abstractNumId w:val="0"/>
  </w:num>
  <w:num w:numId="2" w16cid:durableId="1441148188">
    <w:abstractNumId w:val="2"/>
  </w:num>
  <w:num w:numId="3" w16cid:durableId="727997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51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1C1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3DB5"/>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517"/>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8666B"/>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57D1E"/>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A7544"/>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73A"/>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13"/>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21F"/>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17569"/>
    <o:shapelayout v:ext="edit">
      <o:idmap v:ext="edit" data="1"/>
    </o:shapelayout>
  </w:shapeDefaults>
  <w:decimalSymbol w:val="."/>
  <w:listSeparator w:val=","/>
  <w14:docId w14:val="3B878E53"/>
  <w15:docId w15:val="{87B71241-913C-41E7-BA7F-0B0A4030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6</cp:revision>
  <cp:lastPrinted>2026-01-30T22:44:00Z</cp:lastPrinted>
  <dcterms:created xsi:type="dcterms:W3CDTF">2026-01-30T22:40:00Z</dcterms:created>
  <dcterms:modified xsi:type="dcterms:W3CDTF">2026-02-06T16:53:00Z</dcterms:modified>
</cp:coreProperties>
</file>