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706BCD4C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006760">
        <w:rPr>
          <w:rFonts w:ascii="Arial" w:hAnsi="Arial" w:cs="Arial"/>
          <w:b/>
        </w:rPr>
        <w:t xml:space="preserve">MONDAY </w:t>
      </w:r>
      <w:r w:rsidR="00D1597E">
        <w:rPr>
          <w:rFonts w:ascii="Arial" w:hAnsi="Arial" w:cs="Arial"/>
          <w:b/>
        </w:rPr>
        <w:t>2</w:t>
      </w:r>
      <w:r w:rsidR="00F129C0">
        <w:rPr>
          <w:rFonts w:ascii="Arial" w:hAnsi="Arial" w:cs="Arial"/>
          <w:b/>
        </w:rPr>
        <w:t>9</w:t>
      </w:r>
      <w:r w:rsidR="00D1597E" w:rsidRPr="00D1597E">
        <w:rPr>
          <w:rFonts w:ascii="Arial" w:hAnsi="Arial" w:cs="Arial"/>
          <w:b/>
          <w:vertAlign w:val="superscript"/>
        </w:rPr>
        <w:t>th</w:t>
      </w:r>
      <w:r w:rsidR="00D1597E">
        <w:rPr>
          <w:rFonts w:ascii="Arial" w:hAnsi="Arial" w:cs="Arial"/>
          <w:b/>
        </w:rPr>
        <w:t xml:space="preserve"> </w:t>
      </w:r>
      <w:r w:rsidR="00F129C0">
        <w:rPr>
          <w:rFonts w:ascii="Arial" w:hAnsi="Arial" w:cs="Arial"/>
          <w:b/>
        </w:rPr>
        <w:t>JULY</w:t>
      </w:r>
      <w:r w:rsidR="00D1597E">
        <w:rPr>
          <w:rFonts w:ascii="Arial" w:hAnsi="Arial" w:cs="Arial"/>
          <w:b/>
        </w:rPr>
        <w:t xml:space="preserve"> 2021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72FDA08C" w14:textId="64B5F657" w:rsidR="009B3149" w:rsidRDefault="009B3149" w:rsidP="00044010">
      <w:pPr>
        <w:tabs>
          <w:tab w:val="left" w:pos="2184"/>
        </w:tabs>
        <w:jc w:val="both"/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F129C0">
        <w:rPr>
          <w:rFonts w:ascii="Arial" w:hAnsi="Arial" w:cs="Arial"/>
        </w:rPr>
        <w:t>Kerry Sawyer (KS) Chairman,</w:t>
      </w:r>
      <w:r w:rsidR="00197E6E">
        <w:rPr>
          <w:rFonts w:ascii="Arial" w:hAnsi="Arial" w:cs="Arial"/>
        </w:rPr>
        <w:t xml:space="preserve"> Bruce Gawler (BG</w:t>
      </w:r>
      <w:r w:rsidR="002C4D11" w:rsidRPr="00381715">
        <w:rPr>
          <w:rFonts w:ascii="Arial" w:hAnsi="Arial" w:cs="Arial"/>
        </w:rPr>
        <w:t>)</w:t>
      </w:r>
      <w:r w:rsidR="00006760">
        <w:rPr>
          <w:rFonts w:ascii="Arial" w:hAnsi="Arial" w:cs="Arial"/>
        </w:rPr>
        <w:t>, Andrew</w:t>
      </w:r>
      <w:r w:rsidRPr="00381715">
        <w:rPr>
          <w:rFonts w:ascii="Arial" w:hAnsi="Arial" w:cs="Arial"/>
        </w:rPr>
        <w:t xml:space="preserve"> </w:t>
      </w:r>
      <w:r w:rsidR="00006760">
        <w:rPr>
          <w:rFonts w:ascii="Arial" w:hAnsi="Arial" w:cs="Arial"/>
        </w:rPr>
        <w:t xml:space="preserve">Banwell (AB), Sharon </w:t>
      </w:r>
      <w:r w:rsidR="00BF29BD">
        <w:rPr>
          <w:rFonts w:ascii="Arial" w:hAnsi="Arial" w:cs="Arial"/>
        </w:rPr>
        <w:t>Sasada (</w:t>
      </w:r>
      <w:r w:rsidR="00006760">
        <w:rPr>
          <w:rFonts w:ascii="Arial" w:hAnsi="Arial" w:cs="Arial"/>
        </w:rPr>
        <w:t xml:space="preserve">SS) </w:t>
      </w:r>
      <w:r w:rsidR="004D15BA">
        <w:rPr>
          <w:rFonts w:ascii="Arial" w:hAnsi="Arial" w:cs="Arial"/>
        </w:rPr>
        <w:t>Ward Councillor Ben Stokes (BS)</w:t>
      </w:r>
      <w:r w:rsidR="00BF29BD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Christine Howard.  </w:t>
      </w:r>
    </w:p>
    <w:p w14:paraId="0705099B" w14:textId="1BBDA871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55F3B145" w14:textId="059949EF" w:rsidR="00840DE7" w:rsidRPr="00840DE7" w:rsidRDefault="00840DE7" w:rsidP="009B3149">
      <w:pPr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None.</w:t>
      </w:r>
    </w:p>
    <w:p w14:paraId="285703BE" w14:textId="50D85662" w:rsidR="006D21FF" w:rsidRPr="006B110A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1676D24F" w14:textId="14493718" w:rsidR="006B110A" w:rsidRPr="006B110A" w:rsidRDefault="006B110A" w:rsidP="006B110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6B110A">
        <w:rPr>
          <w:rFonts w:ascii="Arial" w:hAnsi="Arial" w:cs="Arial"/>
          <w:bCs/>
        </w:rPr>
        <w:t>Philip Boulton (PB)</w:t>
      </w:r>
    </w:p>
    <w:p w14:paraId="51977230" w14:textId="79BF8DE7" w:rsidR="009B3149" w:rsidRDefault="009B3149" w:rsidP="00206C6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4EBC06E2" w14:textId="69DA3A97" w:rsidR="00B93AE5" w:rsidRPr="004D15BA" w:rsidRDefault="006B110A" w:rsidP="004D15B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0F5B3310" w14:textId="0F71B260" w:rsidR="00D1597E" w:rsidRDefault="00FC1CDB" w:rsidP="009B3149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36F11">
        <w:rPr>
          <w:rFonts w:ascii="Arial" w:hAnsi="Arial" w:cs="Arial"/>
          <w:bCs/>
        </w:rPr>
        <w:t xml:space="preserve">The Clerk had </w:t>
      </w:r>
      <w:proofErr w:type="gramStart"/>
      <w:r w:rsidR="00E36F11">
        <w:rPr>
          <w:rFonts w:ascii="Arial" w:hAnsi="Arial" w:cs="Arial"/>
          <w:bCs/>
        </w:rPr>
        <w:t>attending</w:t>
      </w:r>
      <w:proofErr w:type="gramEnd"/>
      <w:r w:rsidR="00E36F11">
        <w:rPr>
          <w:rFonts w:ascii="Arial" w:hAnsi="Arial" w:cs="Arial"/>
          <w:bCs/>
        </w:rPr>
        <w:t xml:space="preserve"> the Town and Parish Forum Meeting</w:t>
      </w:r>
      <w:r w:rsidR="006B110A">
        <w:rPr>
          <w:rFonts w:ascii="Arial" w:hAnsi="Arial" w:cs="Arial"/>
          <w:bCs/>
        </w:rPr>
        <w:t xml:space="preserve"> stating </w:t>
      </w:r>
      <w:r w:rsidR="006C7686">
        <w:rPr>
          <w:rFonts w:ascii="Arial" w:hAnsi="Arial" w:cs="Arial"/>
          <w:bCs/>
        </w:rPr>
        <w:t>e</w:t>
      </w:r>
      <w:r w:rsidR="006B110A">
        <w:rPr>
          <w:rFonts w:ascii="Arial" w:hAnsi="Arial" w:cs="Arial"/>
          <w:bCs/>
        </w:rPr>
        <w:t>nforcement is still a problem for all Councils.</w:t>
      </w:r>
      <w:r w:rsidR="00BF29BD">
        <w:rPr>
          <w:rFonts w:ascii="Arial" w:hAnsi="Arial" w:cs="Arial"/>
          <w:bCs/>
        </w:rPr>
        <w:t xml:space="preserve"> </w:t>
      </w:r>
    </w:p>
    <w:p w14:paraId="607AA23C" w14:textId="72447229" w:rsidR="006A385C" w:rsidRPr="00381715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DB1126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</w:t>
      </w:r>
      <w:r w:rsidR="00F129C0">
        <w:rPr>
          <w:rFonts w:ascii="Arial" w:hAnsi="Arial" w:cs="Arial"/>
          <w:b/>
        </w:rPr>
        <w:t>27</w:t>
      </w:r>
      <w:r w:rsidR="00F129C0" w:rsidRPr="00F129C0">
        <w:rPr>
          <w:rFonts w:ascii="Arial" w:hAnsi="Arial" w:cs="Arial"/>
          <w:b/>
          <w:vertAlign w:val="superscript"/>
        </w:rPr>
        <w:t>th</w:t>
      </w:r>
      <w:r w:rsidR="00F129C0">
        <w:rPr>
          <w:rFonts w:ascii="Arial" w:hAnsi="Arial" w:cs="Arial"/>
          <w:b/>
        </w:rPr>
        <w:t xml:space="preserve"> May 2021</w:t>
      </w:r>
      <w:r w:rsidR="009C68D7">
        <w:rPr>
          <w:rFonts w:ascii="Arial" w:hAnsi="Arial" w:cs="Arial"/>
          <w:b/>
        </w:rPr>
        <w:t>.</w:t>
      </w:r>
    </w:p>
    <w:p w14:paraId="5BAEC7E3" w14:textId="270BB2A6" w:rsidR="009B3149" w:rsidRDefault="006B110A" w:rsidP="006A38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AB</w:t>
      </w:r>
      <w:r w:rsidR="00346FA5">
        <w:rPr>
          <w:rFonts w:ascii="Arial" w:hAnsi="Arial" w:cs="Arial"/>
        </w:rPr>
        <w:t xml:space="preserve"> 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>
        <w:rPr>
          <w:rFonts w:ascii="Arial" w:hAnsi="Arial" w:cs="Arial"/>
        </w:rPr>
        <w:t xml:space="preserve"> PB</w:t>
      </w:r>
      <w:r w:rsidR="00DB1126" w:rsidRPr="00381715">
        <w:rPr>
          <w:rFonts w:ascii="Arial" w:hAnsi="Arial" w:cs="Arial"/>
        </w:rPr>
        <w:t xml:space="preserve"> all </w:t>
      </w:r>
      <w:r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the </w:t>
      </w:r>
      <w:r w:rsidR="00BF29BD" w:rsidRPr="00381715">
        <w:rPr>
          <w:rFonts w:ascii="Arial" w:hAnsi="Arial" w:cs="Arial"/>
        </w:rPr>
        <w:t>Chairman</w:t>
      </w:r>
      <w:r w:rsidR="00BF29BD">
        <w:rPr>
          <w:rFonts w:ascii="Arial" w:hAnsi="Arial" w:cs="Arial"/>
        </w:rPr>
        <w:t>.</w:t>
      </w:r>
    </w:p>
    <w:p w14:paraId="5B37457A" w14:textId="2521E8FC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Matters Arising from the Minutes – not an agenda item</w:t>
      </w:r>
    </w:p>
    <w:p w14:paraId="5AE7F885" w14:textId="6E4BC098" w:rsidR="00B93AE5" w:rsidRDefault="009B3149" w:rsidP="009B3149">
      <w:pPr>
        <w:ind w:left="720" w:hanging="720"/>
        <w:rPr>
          <w:rFonts w:ascii="Arial" w:hAnsi="Arial" w:cs="Arial"/>
        </w:rPr>
      </w:pPr>
      <w:r w:rsidRPr="00381715">
        <w:rPr>
          <w:rFonts w:ascii="Arial" w:hAnsi="Arial" w:cs="Arial"/>
          <w:b/>
        </w:rPr>
        <w:tab/>
      </w:r>
      <w:r w:rsidR="00A15336" w:rsidRPr="00787F82">
        <w:rPr>
          <w:rFonts w:ascii="Arial" w:hAnsi="Arial" w:cs="Arial"/>
          <w:iCs/>
        </w:rPr>
        <w:t>Flag poles in the village</w:t>
      </w:r>
      <w:r w:rsidR="006B110A">
        <w:rPr>
          <w:rFonts w:ascii="Arial" w:hAnsi="Arial" w:cs="Arial"/>
          <w:iCs/>
        </w:rPr>
        <w:t xml:space="preserve"> on hold at the moment.</w:t>
      </w:r>
    </w:p>
    <w:p w14:paraId="6FA68F01" w14:textId="32883C3D" w:rsidR="009B3149" w:rsidRDefault="006B110A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02DF7">
        <w:rPr>
          <w:rFonts w:ascii="Arial" w:hAnsi="Arial" w:cs="Arial"/>
          <w:b/>
        </w:rPr>
        <w:t>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Received</w:t>
      </w:r>
    </w:p>
    <w:p w14:paraId="63C91119" w14:textId="381F7AF0" w:rsidR="009B3149" w:rsidRDefault="006B110A" w:rsidP="006B110A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South Gloucestershire Council</w:t>
      </w:r>
    </w:p>
    <w:p w14:paraId="5C45938B" w14:textId="57817050" w:rsidR="00842C44" w:rsidRPr="006B110A" w:rsidRDefault="006B110A" w:rsidP="009B3149">
      <w:pPr>
        <w:ind w:left="720"/>
        <w:rPr>
          <w:rFonts w:ascii="Arial" w:hAnsi="Arial" w:cs="Arial"/>
          <w:bCs/>
        </w:rPr>
      </w:pPr>
      <w:r w:rsidRPr="006B110A">
        <w:rPr>
          <w:rFonts w:ascii="Arial" w:hAnsi="Arial" w:cs="Arial"/>
          <w:bCs/>
        </w:rPr>
        <w:t>Various items for information sent out to Councillor’s</w:t>
      </w:r>
    </w:p>
    <w:p w14:paraId="448FEC70" w14:textId="20F4C2EB" w:rsidR="006C62AA" w:rsidRDefault="00987D91" w:rsidP="009B3149">
      <w:pPr>
        <w:ind w:left="720"/>
        <w:rPr>
          <w:rFonts w:ascii="Arial" w:hAnsi="Arial" w:cs="Arial"/>
          <w:b/>
        </w:rPr>
      </w:pPr>
      <w:r w:rsidRPr="00987D91">
        <w:rPr>
          <w:rFonts w:ascii="Arial" w:hAnsi="Arial" w:cs="Arial"/>
          <w:b/>
        </w:rPr>
        <w:t>Other</w:t>
      </w:r>
    </w:p>
    <w:p w14:paraId="68E68178" w14:textId="3C60FB47" w:rsidR="00E24F4A" w:rsidRDefault="006B110A" w:rsidP="009B31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36FB428E" w14:textId="2221038A" w:rsidR="009B3149" w:rsidRPr="00381715" w:rsidRDefault="006B110A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60350BC3" w14:textId="77777777" w:rsidR="009B3149" w:rsidRPr="00381715" w:rsidRDefault="009B3149" w:rsidP="009B3149">
      <w:pPr>
        <w:ind w:left="720" w:hanging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ab/>
        <w:t>No objections</w:t>
      </w:r>
    </w:p>
    <w:p w14:paraId="22930D58" w14:textId="77777777" w:rsidR="00764766" w:rsidRDefault="006A5814" w:rsidP="00E53AD6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CE0480" w:rsidRPr="00CE0480">
        <w:rPr>
          <w:rFonts w:ascii="Arial" w:hAnsi="Arial" w:cs="Arial"/>
          <w:bCs/>
        </w:rPr>
        <w:t>P21/</w:t>
      </w:r>
      <w:r w:rsidR="00764766">
        <w:rPr>
          <w:rFonts w:ascii="Arial" w:hAnsi="Arial" w:cs="Arial"/>
          <w:bCs/>
        </w:rPr>
        <w:t>0391/LB Gates to the west of Dyrham Park – Conservation work to West Gate</w:t>
      </w:r>
    </w:p>
    <w:p w14:paraId="1D27619D" w14:textId="3B88D6FA" w:rsidR="00CD7623" w:rsidRDefault="00764766" w:rsidP="00E53AD6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P21/01052/F Oldfield Gate House </w:t>
      </w:r>
      <w:r w:rsidR="006C7686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Erection of a no 1 Marquee for 12 months only</w:t>
      </w:r>
    </w:p>
    <w:p w14:paraId="3A2D725A" w14:textId="1D36C07D" w:rsidR="009B3149" w:rsidRDefault="00CE0480" w:rsidP="00BF03C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6A385C" w:rsidRPr="00381715">
        <w:rPr>
          <w:rFonts w:ascii="Arial" w:hAnsi="Arial" w:cs="Arial"/>
          <w:b/>
        </w:rPr>
        <w:t>O</w:t>
      </w:r>
      <w:r w:rsidR="009B3149" w:rsidRPr="00381715">
        <w:rPr>
          <w:rFonts w:ascii="Arial" w:hAnsi="Arial" w:cs="Arial"/>
          <w:b/>
        </w:rPr>
        <w:t>bjection by PC</w:t>
      </w:r>
    </w:p>
    <w:p w14:paraId="588335A1" w14:textId="1A7A96D0" w:rsidR="00BA3EA1" w:rsidRPr="00BA3EA1" w:rsidRDefault="00BA3EA1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BA3EA1">
        <w:rPr>
          <w:rFonts w:ascii="Arial" w:hAnsi="Arial" w:cs="Arial"/>
          <w:bCs/>
        </w:rPr>
        <w:t>None</w:t>
      </w:r>
    </w:p>
    <w:p w14:paraId="2443C578" w14:textId="77777777" w:rsidR="006A5814" w:rsidRPr="00381715" w:rsidRDefault="006A5814" w:rsidP="009B3149">
      <w:pPr>
        <w:pStyle w:val="BodyTextIndent2"/>
        <w:rPr>
          <w:rFonts w:cs="Arial"/>
          <w:sz w:val="20"/>
        </w:rPr>
      </w:pPr>
      <w:r w:rsidRPr="00381715">
        <w:rPr>
          <w:rFonts w:cs="Arial"/>
          <w:sz w:val="20"/>
        </w:rPr>
        <w:t>Decided at Parish Council Meeting</w:t>
      </w:r>
    </w:p>
    <w:p w14:paraId="74E12EA0" w14:textId="1FCD9780" w:rsidR="008E5371" w:rsidRDefault="00BF03C0" w:rsidP="009B3149">
      <w:pPr>
        <w:pStyle w:val="BodyTextIndent2"/>
        <w:rPr>
          <w:rFonts w:cs="Arial"/>
          <w:b w:val="0"/>
          <w:sz w:val="20"/>
        </w:rPr>
      </w:pPr>
      <w:r w:rsidRPr="00BF03C0">
        <w:rPr>
          <w:rFonts w:cs="Arial"/>
          <w:b w:val="0"/>
          <w:sz w:val="20"/>
        </w:rPr>
        <w:t>None</w:t>
      </w:r>
    </w:p>
    <w:p w14:paraId="2D39BCFA" w14:textId="437C0CFE" w:rsidR="000C285D" w:rsidRDefault="000C285D" w:rsidP="009B3149">
      <w:pPr>
        <w:pStyle w:val="BodyTextIndent2"/>
        <w:rPr>
          <w:rFonts w:cs="Arial"/>
          <w:sz w:val="20"/>
        </w:rPr>
      </w:pPr>
      <w:r w:rsidRPr="000C285D">
        <w:rPr>
          <w:rFonts w:cs="Arial"/>
          <w:sz w:val="20"/>
        </w:rPr>
        <w:t>Decision by SGC</w:t>
      </w:r>
      <w:r w:rsidR="00840DE7">
        <w:rPr>
          <w:rFonts w:cs="Arial"/>
          <w:sz w:val="20"/>
        </w:rPr>
        <w:t xml:space="preserve"> </w:t>
      </w:r>
    </w:p>
    <w:p w14:paraId="53469BF0" w14:textId="11DB0935" w:rsidR="00CE0480" w:rsidRDefault="00CE0480" w:rsidP="00764766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E173C">
        <w:rPr>
          <w:rFonts w:ascii="Arial" w:hAnsi="Arial" w:cs="Arial"/>
          <w:bCs/>
        </w:rPr>
        <w:t>P21/01336/F The Old School House, Lower Street, Dyrham – er</w:t>
      </w:r>
      <w:r w:rsidR="00842C44">
        <w:rPr>
          <w:rFonts w:ascii="Arial" w:hAnsi="Arial" w:cs="Arial"/>
          <w:bCs/>
        </w:rPr>
        <w:t>e</w:t>
      </w:r>
      <w:r w:rsidR="001E173C">
        <w:rPr>
          <w:rFonts w:ascii="Arial" w:hAnsi="Arial" w:cs="Arial"/>
          <w:bCs/>
        </w:rPr>
        <w:t>ction of single storey rear extension to form additional living accommodation installation of 2 no rear dormers for loft conversion. Erection of 1 garage</w:t>
      </w:r>
    </w:p>
    <w:p w14:paraId="1AFCFDF6" w14:textId="5B130C9C" w:rsidR="00840DE7" w:rsidRDefault="00840DE7" w:rsidP="00764766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Agreed with conditions.</w:t>
      </w:r>
    </w:p>
    <w:p w14:paraId="7DC6B0C6" w14:textId="645C0850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47F5CAE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576E35">
        <w:rPr>
          <w:rFonts w:ascii="Arial" w:hAnsi="Arial" w:cs="Arial"/>
          <w:bCs/>
        </w:rPr>
        <w:t xml:space="preserve">The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42CA88C8" w:rsidR="009B3149" w:rsidRPr="00381715" w:rsidRDefault="006B110A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  <w:r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Bank Reconciliation and Income and Expenditure by Budget</w:t>
      </w:r>
    </w:p>
    <w:p w14:paraId="19C58769" w14:textId="5F5F9806" w:rsidR="009B3149" w:rsidRDefault="009B3149" w:rsidP="009B3149">
      <w:pPr>
        <w:ind w:left="709" w:hanging="709"/>
        <w:rPr>
          <w:rFonts w:ascii="Arial" w:hAnsi="Arial" w:cs="Arial"/>
        </w:rPr>
      </w:pPr>
      <w:r w:rsidRPr="00381715">
        <w:rPr>
          <w:rFonts w:ascii="Arial" w:hAnsi="Arial" w:cs="Arial"/>
          <w:b/>
        </w:rPr>
        <w:t xml:space="preserve">         </w:t>
      </w:r>
      <w:r w:rsidR="006A385C" w:rsidRPr="00381715">
        <w:rPr>
          <w:rFonts w:ascii="Arial" w:hAnsi="Arial" w:cs="Arial"/>
          <w:b/>
        </w:rPr>
        <w:t xml:space="preserve">  </w:t>
      </w:r>
      <w:r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agreed.</w:t>
      </w:r>
      <w:r w:rsidRPr="00381715">
        <w:rPr>
          <w:rFonts w:ascii="Arial" w:hAnsi="Arial" w:cs="Arial"/>
        </w:rPr>
        <w:t xml:space="preserve">  </w:t>
      </w:r>
    </w:p>
    <w:p w14:paraId="08FDD734" w14:textId="462CB5F4" w:rsidR="009B3149" w:rsidRDefault="00331B05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B110A">
        <w:rPr>
          <w:rFonts w:ascii="Arial" w:hAnsi="Arial" w:cs="Arial"/>
          <w:b/>
        </w:rPr>
        <w:t>0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Community Benefit Money</w:t>
      </w:r>
    </w:p>
    <w:p w14:paraId="55BB4DFB" w14:textId="243C85F3" w:rsidR="00576E35" w:rsidRDefault="00074AEA" w:rsidP="00576E35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576E35">
        <w:rPr>
          <w:rFonts w:ascii="Arial" w:hAnsi="Arial" w:cs="Arial"/>
          <w:b/>
        </w:rPr>
        <w:t>Bridleway and footpath on common</w:t>
      </w:r>
      <w:r w:rsidR="00576E35" w:rsidRPr="00576E35">
        <w:rPr>
          <w:rFonts w:ascii="Arial" w:hAnsi="Arial" w:cs="Arial"/>
          <w:b/>
        </w:rPr>
        <w:t xml:space="preserve"> update</w:t>
      </w:r>
    </w:p>
    <w:p w14:paraId="40EB92A5" w14:textId="121405A9" w:rsidR="00842C44" w:rsidRPr="006B110A" w:rsidRDefault="006B110A" w:rsidP="00842C4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6B110A">
        <w:rPr>
          <w:rFonts w:ascii="Arial" w:hAnsi="Arial" w:cs="Arial"/>
          <w:bCs/>
        </w:rPr>
        <w:t xml:space="preserve">       Still ongoing </w:t>
      </w:r>
      <w:r w:rsidRPr="006B110A">
        <w:rPr>
          <w:rFonts w:ascii="Arial" w:hAnsi="Arial" w:cs="Arial"/>
          <w:bCs/>
        </w:rPr>
        <w:tab/>
      </w:r>
    </w:p>
    <w:p w14:paraId="3C97A825" w14:textId="1035E0C2" w:rsidR="00074AEA" w:rsidRPr="00B93AE5" w:rsidRDefault="00576E35" w:rsidP="0076476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 w:rsidRPr="00764766">
        <w:rPr>
          <w:rFonts w:ascii="Arial" w:hAnsi="Arial" w:cs="Arial"/>
          <w:b/>
          <w:bCs/>
          <w:iCs/>
        </w:rPr>
        <w:t>Repair to damage to common land at Cock Lane</w:t>
      </w:r>
    </w:p>
    <w:p w14:paraId="4EAA6368" w14:textId="3BB56F6D" w:rsidR="00B93AE5" w:rsidRPr="00D536CE" w:rsidRDefault="00D536CE" w:rsidP="00B93AE5">
      <w:pPr>
        <w:pStyle w:val="ListParagrap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Still ongoing clerk to write to Streetcare for update.</w:t>
      </w:r>
    </w:p>
    <w:p w14:paraId="33EA36EC" w14:textId="2794AC5A" w:rsidR="00A15336" w:rsidRPr="00B93AE5" w:rsidRDefault="00764766" w:rsidP="00A1533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 w:rsidRPr="00A15336">
        <w:rPr>
          <w:rFonts w:ascii="Arial" w:hAnsi="Arial" w:cs="Arial"/>
          <w:b/>
          <w:bCs/>
          <w:iCs/>
        </w:rPr>
        <w:t xml:space="preserve">Application for a grant from Three Shires Medical Practice asking for £2,700 plus VAT for purchase of </w:t>
      </w:r>
      <w:r w:rsidR="00A15336" w:rsidRPr="00A15336">
        <w:rPr>
          <w:rFonts w:ascii="Arial" w:hAnsi="Arial" w:cs="Arial"/>
          <w:b/>
          <w:bCs/>
          <w:iCs/>
        </w:rPr>
        <w:t xml:space="preserve">a </w:t>
      </w:r>
      <w:proofErr w:type="spellStart"/>
      <w:r w:rsidR="00A15336" w:rsidRPr="00A15336">
        <w:rPr>
          <w:rFonts w:ascii="Arial" w:hAnsi="Arial" w:cs="Arial"/>
          <w:b/>
          <w:bCs/>
          <w:iCs/>
        </w:rPr>
        <w:t>Mesi</w:t>
      </w:r>
      <w:proofErr w:type="spellEnd"/>
      <w:r w:rsidR="00A15336" w:rsidRPr="00A15336">
        <w:rPr>
          <w:rFonts w:ascii="Arial" w:hAnsi="Arial" w:cs="Arial"/>
          <w:b/>
          <w:bCs/>
          <w:iCs/>
        </w:rPr>
        <w:t xml:space="preserve"> machine</w:t>
      </w:r>
    </w:p>
    <w:p w14:paraId="0DA4CF2A" w14:textId="5BFF38F2" w:rsidR="00B93AE5" w:rsidRPr="00D536CE" w:rsidRDefault="00D536CE" w:rsidP="00B93AE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      After some discussion KS proposed that this was not a suitable item for our support, seconded by AB all agreed.</w:t>
      </w:r>
      <w:r>
        <w:rPr>
          <w:rFonts w:ascii="Arial" w:hAnsi="Arial" w:cs="Arial"/>
          <w:iCs/>
        </w:rPr>
        <w:tab/>
        <w:t xml:space="preserve">       It was also agreed that if a good case for our support for this payment could be provided by Three </w:t>
      </w:r>
      <w:proofErr w:type="gramStart"/>
      <w:r>
        <w:rPr>
          <w:rFonts w:ascii="Arial" w:hAnsi="Arial" w:cs="Arial"/>
          <w:iCs/>
        </w:rPr>
        <w:t>Shires</w:t>
      </w:r>
      <w:proofErr w:type="gramEnd"/>
      <w:r>
        <w:rPr>
          <w:rFonts w:ascii="Arial" w:hAnsi="Arial" w:cs="Arial"/>
          <w:iCs/>
        </w:rPr>
        <w:t xml:space="preserve"> we</w:t>
      </w:r>
      <w:r w:rsidR="00AE08E0">
        <w:rPr>
          <w:rFonts w:ascii="Arial" w:hAnsi="Arial" w:cs="Arial"/>
          <w:iCs/>
        </w:rPr>
        <w:t xml:space="preserve"> </w:t>
      </w:r>
      <w:r w:rsidR="00AE08E0">
        <w:rPr>
          <w:rFonts w:ascii="Arial" w:hAnsi="Arial" w:cs="Arial"/>
          <w:iCs/>
        </w:rPr>
        <w:tab/>
        <w:t xml:space="preserve">    </w:t>
      </w:r>
    </w:p>
    <w:p w14:paraId="592C541A" w14:textId="7AB9D2B6" w:rsidR="00B93AE5" w:rsidRPr="00D536CE" w:rsidRDefault="00AE08E0" w:rsidP="00B93AE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</w:t>
      </w:r>
      <w:r w:rsidR="006C7686">
        <w:rPr>
          <w:rFonts w:ascii="Arial" w:hAnsi="Arial" w:cs="Arial"/>
          <w:iCs/>
        </w:rPr>
        <w:t>w</w:t>
      </w:r>
      <w:r>
        <w:rPr>
          <w:rFonts w:ascii="Arial" w:hAnsi="Arial" w:cs="Arial"/>
          <w:iCs/>
        </w:rPr>
        <w:t>ould look at it again.</w:t>
      </w:r>
    </w:p>
    <w:p w14:paraId="51E9577C" w14:textId="77777777" w:rsidR="00A15336" w:rsidRPr="00A15336" w:rsidRDefault="00A15336" w:rsidP="00A1533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Cs/>
        </w:rPr>
        <w:t>Application from Dyrham and Hinton Cricket club for either:</w:t>
      </w:r>
    </w:p>
    <w:p w14:paraId="48B5D767" w14:textId="4DFDBD65" w:rsidR="00A15336" w:rsidRPr="006C7686" w:rsidRDefault="00A15336" w:rsidP="006C7686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ab/>
      </w:r>
      <w:r w:rsidR="006C7686">
        <w:rPr>
          <w:rFonts w:ascii="Arial" w:hAnsi="Arial" w:cs="Arial"/>
          <w:b/>
          <w:bCs/>
          <w:iCs/>
        </w:rPr>
        <w:t xml:space="preserve">      </w:t>
      </w:r>
      <w:r w:rsidRPr="006C7686">
        <w:rPr>
          <w:rFonts w:ascii="Arial" w:hAnsi="Arial" w:cs="Arial"/>
          <w:iCs/>
        </w:rPr>
        <w:t>Brand new range leading mower for £5,000 plus</w:t>
      </w:r>
    </w:p>
    <w:p w14:paraId="181A6133" w14:textId="57866E47" w:rsidR="00A15336" w:rsidRPr="006C7686" w:rsidRDefault="006C7686" w:rsidP="006C7686">
      <w:pPr>
        <w:rPr>
          <w:rFonts w:ascii="Arial" w:hAnsi="Arial" w:cs="Arial"/>
          <w:iCs/>
        </w:rPr>
      </w:pPr>
      <w:r w:rsidRPr="006C7686">
        <w:rPr>
          <w:rFonts w:ascii="Arial" w:hAnsi="Arial" w:cs="Arial"/>
          <w:iCs/>
        </w:rPr>
        <w:t xml:space="preserve">                   </w:t>
      </w:r>
      <w:r w:rsidR="00A15336" w:rsidRPr="006C7686">
        <w:rPr>
          <w:rFonts w:ascii="Arial" w:hAnsi="Arial" w:cs="Arial"/>
          <w:iCs/>
        </w:rPr>
        <w:t>Used range leading mower for £2,500 - £3,000</w:t>
      </w:r>
    </w:p>
    <w:p w14:paraId="3E1248FF" w14:textId="56EB6016" w:rsidR="00A15336" w:rsidRPr="006C7686" w:rsidRDefault="00A15336" w:rsidP="00A15336">
      <w:pPr>
        <w:ind w:left="720"/>
        <w:rPr>
          <w:rFonts w:ascii="Arial" w:hAnsi="Arial" w:cs="Arial"/>
          <w:iCs/>
        </w:rPr>
      </w:pPr>
      <w:r w:rsidRPr="006C7686">
        <w:rPr>
          <w:rFonts w:ascii="Arial" w:hAnsi="Arial" w:cs="Arial"/>
          <w:iCs/>
        </w:rPr>
        <w:t xml:space="preserve">      Brand New lower range mower for £3,000</w:t>
      </w:r>
    </w:p>
    <w:p w14:paraId="61CC4368" w14:textId="1ED21844" w:rsidR="00415CA8" w:rsidRPr="00415CA8" w:rsidRDefault="00415CA8" w:rsidP="00A15336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</w:t>
      </w:r>
      <w:r>
        <w:rPr>
          <w:rFonts w:ascii="Arial" w:hAnsi="Arial" w:cs="Arial"/>
          <w:iCs/>
        </w:rPr>
        <w:t xml:space="preserve">AB had spoken with their </w:t>
      </w:r>
      <w:proofErr w:type="gramStart"/>
      <w:r>
        <w:rPr>
          <w:rFonts w:ascii="Arial" w:hAnsi="Arial" w:cs="Arial"/>
          <w:iCs/>
        </w:rPr>
        <w:t>Secretary</w:t>
      </w:r>
      <w:proofErr w:type="gramEnd"/>
      <w:r>
        <w:rPr>
          <w:rFonts w:ascii="Arial" w:hAnsi="Arial" w:cs="Arial"/>
          <w:iCs/>
        </w:rPr>
        <w:t xml:space="preserve"> and was pleased with future plans and proposed we give them a grant for    </w:t>
      </w:r>
    </w:p>
    <w:p w14:paraId="65E512F5" w14:textId="7CF9AE3C" w:rsidR="00A15336" w:rsidRPr="00415CA8" w:rsidRDefault="00415CA8" w:rsidP="00A15336">
      <w:pPr>
        <w:pStyle w:val="ListParagrap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</w:t>
      </w:r>
      <w:r w:rsidRPr="00415CA8">
        <w:rPr>
          <w:rFonts w:ascii="Arial" w:hAnsi="Arial" w:cs="Arial"/>
          <w:iCs/>
        </w:rPr>
        <w:t>£3,000</w:t>
      </w:r>
      <w:r>
        <w:rPr>
          <w:rFonts w:ascii="Arial" w:hAnsi="Arial" w:cs="Arial"/>
          <w:iCs/>
        </w:rPr>
        <w:t xml:space="preserve"> to buy the lower range mower, seconded by BG- carr</w:t>
      </w:r>
      <w:r w:rsidR="00840DE7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ed </w:t>
      </w:r>
      <w:proofErr w:type="gramStart"/>
      <w:r>
        <w:rPr>
          <w:rFonts w:ascii="Arial" w:hAnsi="Arial" w:cs="Arial"/>
          <w:iCs/>
        </w:rPr>
        <w:t>unanimously..</w:t>
      </w:r>
      <w:proofErr w:type="gramEnd"/>
      <w:r w:rsidR="00A15336" w:rsidRPr="00415CA8">
        <w:rPr>
          <w:rFonts w:ascii="Arial" w:hAnsi="Arial" w:cs="Arial"/>
          <w:iCs/>
        </w:rPr>
        <w:tab/>
      </w:r>
    </w:p>
    <w:p w14:paraId="4FE28CFE" w14:textId="2F57C093" w:rsidR="00576E35" w:rsidRPr="00E36F11" w:rsidRDefault="00576E35" w:rsidP="00A1533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 w:rsidRPr="00576E35">
        <w:rPr>
          <w:rFonts w:ascii="Arial" w:hAnsi="Arial" w:cs="Arial"/>
          <w:b/>
          <w:bCs/>
          <w:iCs/>
        </w:rPr>
        <w:t>Miscellan</w:t>
      </w:r>
      <w:r>
        <w:rPr>
          <w:rFonts w:ascii="Arial" w:hAnsi="Arial" w:cs="Arial"/>
          <w:b/>
          <w:bCs/>
          <w:iCs/>
        </w:rPr>
        <w:t>e</w:t>
      </w:r>
      <w:r w:rsidRPr="00576E35">
        <w:rPr>
          <w:rFonts w:ascii="Arial" w:hAnsi="Arial" w:cs="Arial"/>
          <w:b/>
          <w:bCs/>
          <w:iCs/>
        </w:rPr>
        <w:t>ous</w:t>
      </w:r>
    </w:p>
    <w:p w14:paraId="26DC1CDC" w14:textId="616D1337" w:rsidR="00E36F11" w:rsidRDefault="006379CD" w:rsidP="006C768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6C7686">
        <w:rPr>
          <w:rFonts w:ascii="Arial" w:hAnsi="Arial" w:cs="Arial"/>
          <w:iCs/>
        </w:rPr>
        <w:t xml:space="preserve">      </w:t>
      </w:r>
      <w:r w:rsidR="00B93AE5">
        <w:rPr>
          <w:rFonts w:ascii="Arial" w:hAnsi="Arial" w:cs="Arial"/>
          <w:iCs/>
        </w:rPr>
        <w:t>A s</w:t>
      </w:r>
      <w:r>
        <w:rPr>
          <w:rFonts w:ascii="Arial" w:hAnsi="Arial" w:cs="Arial"/>
          <w:iCs/>
        </w:rPr>
        <w:t>uggestion had been received</w:t>
      </w:r>
      <w:r w:rsidR="00A15336">
        <w:rPr>
          <w:rFonts w:ascii="Arial" w:hAnsi="Arial" w:cs="Arial"/>
          <w:iCs/>
        </w:rPr>
        <w:t xml:space="preserve"> from a resident to use money from the wind turbine to put in one or mor</w:t>
      </w:r>
      <w:r w:rsidR="00921054">
        <w:rPr>
          <w:rFonts w:ascii="Arial" w:hAnsi="Arial" w:cs="Arial"/>
          <w:iCs/>
        </w:rPr>
        <w:t>e</w:t>
      </w:r>
      <w:r w:rsidR="00A15336">
        <w:rPr>
          <w:rFonts w:ascii="Arial" w:hAnsi="Arial" w:cs="Arial"/>
          <w:iCs/>
        </w:rPr>
        <w:t xml:space="preserve"> </w:t>
      </w:r>
      <w:r w:rsidR="00A15336">
        <w:rPr>
          <w:rFonts w:ascii="Arial" w:hAnsi="Arial" w:cs="Arial"/>
          <w:iCs/>
        </w:rPr>
        <w:tab/>
      </w:r>
      <w:r w:rsidR="00A15336">
        <w:rPr>
          <w:rFonts w:ascii="Arial" w:hAnsi="Arial" w:cs="Arial"/>
          <w:iCs/>
        </w:rPr>
        <w:tab/>
      </w:r>
      <w:r w:rsidR="006C7686">
        <w:rPr>
          <w:rFonts w:ascii="Arial" w:hAnsi="Arial" w:cs="Arial"/>
          <w:iCs/>
        </w:rPr>
        <w:t xml:space="preserve">      </w:t>
      </w:r>
      <w:r w:rsidR="00A15336">
        <w:rPr>
          <w:rFonts w:ascii="Arial" w:hAnsi="Arial" w:cs="Arial"/>
          <w:iCs/>
        </w:rPr>
        <w:t xml:space="preserve">Electric Vehicle Charging Points at the Village </w:t>
      </w:r>
      <w:r w:rsidR="00415CA8">
        <w:rPr>
          <w:rFonts w:ascii="Arial" w:hAnsi="Arial" w:cs="Arial"/>
          <w:iCs/>
        </w:rPr>
        <w:t>H</w:t>
      </w:r>
      <w:r w:rsidR="00A15336">
        <w:rPr>
          <w:rFonts w:ascii="Arial" w:hAnsi="Arial" w:cs="Arial"/>
          <w:iCs/>
        </w:rPr>
        <w:t>all</w:t>
      </w:r>
      <w:r w:rsidR="00415CA8">
        <w:rPr>
          <w:rFonts w:ascii="Arial" w:hAnsi="Arial" w:cs="Arial"/>
          <w:iCs/>
        </w:rPr>
        <w:t xml:space="preserve">.  As we have no authority over the Village Hall we cannot  </w:t>
      </w:r>
    </w:p>
    <w:p w14:paraId="57249E68" w14:textId="2674D8CC" w:rsidR="00842C44" w:rsidRDefault="00415CA8" w:rsidP="00E36F11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deal with it, but a big thanks</w:t>
      </w:r>
      <w:r w:rsidR="00840DE7">
        <w:rPr>
          <w:rFonts w:ascii="Arial" w:hAnsi="Arial" w:cs="Arial"/>
          <w:iCs/>
        </w:rPr>
        <w:t xml:space="preserve"> was given </w:t>
      </w:r>
      <w:r>
        <w:rPr>
          <w:rFonts w:ascii="Arial" w:hAnsi="Arial" w:cs="Arial"/>
          <w:iCs/>
        </w:rPr>
        <w:t xml:space="preserve">to the resident for the idea. </w:t>
      </w:r>
    </w:p>
    <w:p w14:paraId="6DD8CD8D" w14:textId="4F149797" w:rsidR="00AB44D8" w:rsidRDefault="00415CA8" w:rsidP="00E36F1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11</w:t>
      </w:r>
      <w:r w:rsidR="00AB44D8">
        <w:rPr>
          <w:rFonts w:ascii="Arial" w:hAnsi="Arial" w:cs="Arial"/>
          <w:iCs/>
        </w:rPr>
        <w:t>.</w:t>
      </w:r>
      <w:r w:rsidR="00AB44D8">
        <w:rPr>
          <w:rFonts w:ascii="Arial" w:hAnsi="Arial" w:cs="Arial"/>
          <w:iCs/>
        </w:rPr>
        <w:tab/>
      </w:r>
      <w:r w:rsidR="00AB44D8">
        <w:rPr>
          <w:rFonts w:ascii="Arial" w:hAnsi="Arial" w:cs="Arial"/>
          <w:b/>
          <w:bCs/>
          <w:iCs/>
        </w:rPr>
        <w:t>The Queen’s Platinum Jubilee Central Weekend 2022</w:t>
      </w:r>
    </w:p>
    <w:p w14:paraId="7A202F31" w14:textId="628B9A71" w:rsidR="00AB44D8" w:rsidRPr="005E4DDF" w:rsidRDefault="00415CA8" w:rsidP="00E36F11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ab/>
      </w:r>
      <w:r w:rsidR="005E4DDF" w:rsidRPr="005E4DDF">
        <w:rPr>
          <w:rFonts w:ascii="Arial" w:hAnsi="Arial" w:cs="Arial"/>
          <w:iCs/>
        </w:rPr>
        <w:t>Some</w:t>
      </w:r>
      <w:r w:rsidR="005E4DDF">
        <w:rPr>
          <w:rFonts w:ascii="Arial" w:hAnsi="Arial" w:cs="Arial"/>
          <w:iCs/>
        </w:rPr>
        <w:t xml:space="preserve"> </w:t>
      </w:r>
      <w:r w:rsidR="005E4DDF" w:rsidRPr="005E4DDF">
        <w:rPr>
          <w:rFonts w:ascii="Arial" w:hAnsi="Arial" w:cs="Arial"/>
          <w:iCs/>
        </w:rPr>
        <w:t xml:space="preserve">ideas </w:t>
      </w:r>
      <w:r w:rsidR="005E4DDF">
        <w:rPr>
          <w:rFonts w:ascii="Arial" w:hAnsi="Arial" w:cs="Arial"/>
          <w:iCs/>
        </w:rPr>
        <w:t>were bought forward, but it was decided that it would</w:t>
      </w:r>
      <w:r w:rsidR="005E4DDF" w:rsidRPr="005E4DDF">
        <w:rPr>
          <w:rFonts w:ascii="Arial" w:hAnsi="Arial" w:cs="Arial"/>
          <w:iCs/>
        </w:rPr>
        <w:t xml:space="preserve"> be discussed more fully at a later meeting.</w:t>
      </w:r>
    </w:p>
    <w:p w14:paraId="0DAE906C" w14:textId="6A380FB1" w:rsidR="00B36771" w:rsidRDefault="00331B05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15CA8">
        <w:rPr>
          <w:rFonts w:ascii="Arial" w:hAnsi="Arial" w:cs="Arial"/>
          <w:b/>
        </w:rPr>
        <w:t>2</w:t>
      </w:r>
      <w:r w:rsidR="001209F9" w:rsidRPr="00637BDB">
        <w:rPr>
          <w:rFonts w:ascii="Arial" w:hAnsi="Arial" w:cs="Arial"/>
          <w:b/>
        </w:rPr>
        <w:t>.</w:t>
      </w:r>
      <w:r w:rsidR="001209F9">
        <w:rPr>
          <w:rFonts w:ascii="Arial" w:hAnsi="Arial" w:cs="Arial"/>
        </w:rPr>
        <w:tab/>
      </w:r>
      <w:r w:rsidR="00983784">
        <w:rPr>
          <w:rFonts w:ascii="Arial" w:hAnsi="Arial" w:cs="Arial"/>
        </w:rPr>
        <w:t>F</w:t>
      </w:r>
      <w:r w:rsidR="00B36771">
        <w:rPr>
          <w:rFonts w:ascii="Arial" w:hAnsi="Arial" w:cs="Arial"/>
          <w:b/>
        </w:rPr>
        <w:t>looding Drainage and erosion in the parish</w:t>
      </w:r>
    </w:p>
    <w:p w14:paraId="56DCC8BF" w14:textId="1E20FA46" w:rsidR="00B93AE5" w:rsidRPr="00415CA8" w:rsidRDefault="00415CA8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</w:p>
    <w:p w14:paraId="6A5228B2" w14:textId="77777777" w:rsidR="005E4DDF" w:rsidRDefault="005E4DDF" w:rsidP="00AB44D8">
      <w:pPr>
        <w:ind w:left="720" w:hanging="720"/>
        <w:jc w:val="both"/>
        <w:rPr>
          <w:rFonts w:ascii="Arial" w:hAnsi="Arial" w:cs="Arial"/>
          <w:b/>
        </w:rPr>
      </w:pPr>
    </w:p>
    <w:p w14:paraId="552925D4" w14:textId="77777777" w:rsidR="005E4DDF" w:rsidRDefault="005E4DDF" w:rsidP="00AB44D8">
      <w:pPr>
        <w:ind w:left="720" w:hanging="720"/>
        <w:jc w:val="both"/>
        <w:rPr>
          <w:rFonts w:ascii="Arial" w:hAnsi="Arial" w:cs="Arial"/>
          <w:b/>
        </w:rPr>
      </w:pPr>
    </w:p>
    <w:p w14:paraId="4953E32E" w14:textId="6CF02E32" w:rsidR="00B93AE5" w:rsidRDefault="00E36F11" w:rsidP="00AB44D8">
      <w:pPr>
        <w:ind w:left="720" w:hanging="720"/>
        <w:jc w:val="both"/>
        <w:rPr>
          <w:rFonts w:ascii="Arial" w:hAnsi="Arial" w:cs="Arial"/>
          <w:bCs/>
        </w:rPr>
      </w:pPr>
      <w:r w:rsidRPr="00E36F11">
        <w:rPr>
          <w:rFonts w:ascii="Arial" w:hAnsi="Arial" w:cs="Arial"/>
          <w:b/>
        </w:rPr>
        <w:lastRenderedPageBreak/>
        <w:t>1</w:t>
      </w:r>
      <w:r w:rsidR="00415CA8">
        <w:rPr>
          <w:rFonts w:ascii="Arial" w:hAnsi="Arial" w:cs="Arial"/>
          <w:b/>
        </w:rPr>
        <w:t>3</w:t>
      </w:r>
      <w:r w:rsidRPr="00E36F11">
        <w:rPr>
          <w:rFonts w:ascii="Arial" w:hAnsi="Arial" w:cs="Arial"/>
          <w:b/>
        </w:rPr>
        <w:t>.</w:t>
      </w:r>
      <w:r w:rsidRPr="00E36F11">
        <w:rPr>
          <w:rFonts w:ascii="Arial" w:hAnsi="Arial" w:cs="Arial"/>
          <w:b/>
        </w:rPr>
        <w:tab/>
      </w:r>
      <w:r w:rsidR="00AB44D8">
        <w:rPr>
          <w:rFonts w:ascii="Arial" w:hAnsi="Arial" w:cs="Arial"/>
          <w:b/>
        </w:rPr>
        <w:t>Verges</w:t>
      </w:r>
    </w:p>
    <w:p w14:paraId="3261C4F8" w14:textId="63613250" w:rsidR="00AB44D8" w:rsidRDefault="00415CA8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Cutting the verges after No Mow May will mean that unless we ask Streetcare</w:t>
      </w:r>
      <w:r w:rsidR="00840D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 do so</w:t>
      </w:r>
      <w:r w:rsidR="00840DE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they will not cut </w:t>
      </w:r>
      <w:r w:rsidR="00840DE7">
        <w:rPr>
          <w:rFonts w:ascii="Arial" w:hAnsi="Arial" w:cs="Arial"/>
          <w:bCs/>
        </w:rPr>
        <w:t>them</w:t>
      </w:r>
      <w:r>
        <w:rPr>
          <w:rFonts w:ascii="Arial" w:hAnsi="Arial" w:cs="Arial"/>
          <w:bCs/>
        </w:rPr>
        <w:t xml:space="preserve">. </w:t>
      </w:r>
      <w:r w:rsidR="00DD07B3">
        <w:rPr>
          <w:rFonts w:ascii="Arial" w:hAnsi="Arial" w:cs="Arial"/>
          <w:bCs/>
        </w:rPr>
        <w:t>We must ensure we keep an eye on them annually and report when they need cutting.</w:t>
      </w:r>
    </w:p>
    <w:p w14:paraId="28005C9C" w14:textId="75BC32C2" w:rsidR="00AB44D8" w:rsidRPr="00AB44D8" w:rsidRDefault="00AB44D8" w:rsidP="001209F9">
      <w:pPr>
        <w:ind w:left="720" w:hanging="720"/>
        <w:jc w:val="both"/>
        <w:rPr>
          <w:rFonts w:ascii="Arial" w:hAnsi="Arial" w:cs="Arial"/>
          <w:b/>
        </w:rPr>
      </w:pPr>
      <w:r w:rsidRPr="00AB44D8">
        <w:rPr>
          <w:rFonts w:ascii="Arial" w:hAnsi="Arial" w:cs="Arial"/>
          <w:b/>
        </w:rPr>
        <w:t>1</w:t>
      </w:r>
      <w:r w:rsidR="00DD07B3">
        <w:rPr>
          <w:rFonts w:ascii="Arial" w:hAnsi="Arial" w:cs="Arial"/>
          <w:b/>
        </w:rPr>
        <w:t>4</w:t>
      </w:r>
      <w:r>
        <w:rPr>
          <w:rFonts w:ascii="Arial" w:hAnsi="Arial" w:cs="Arial"/>
          <w:bCs/>
        </w:rPr>
        <w:t>.</w:t>
      </w:r>
      <w:r w:rsidRPr="00AB44D8">
        <w:rPr>
          <w:rFonts w:ascii="Arial" w:hAnsi="Arial" w:cs="Arial"/>
          <w:b/>
        </w:rPr>
        <w:tab/>
        <w:t>Hinton Common</w:t>
      </w:r>
    </w:p>
    <w:p w14:paraId="15B31564" w14:textId="6BADCFF1" w:rsidR="00DD07B3" w:rsidRDefault="00DD07B3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KS stated that the area around the posts needs strimming.  </w:t>
      </w:r>
    </w:p>
    <w:p w14:paraId="4A625183" w14:textId="5CD736D5" w:rsidR="00AB44D8" w:rsidRDefault="00AB44D8" w:rsidP="00AB44D8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D07B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Enforcement Issues</w:t>
      </w:r>
    </w:p>
    <w:p w14:paraId="38DDE775" w14:textId="6C56356B" w:rsidR="00AB44D8" w:rsidRDefault="00AB44D8" w:rsidP="00AB44D8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E36F11">
        <w:rPr>
          <w:rFonts w:ascii="Arial" w:hAnsi="Arial" w:cs="Arial"/>
          <w:bCs/>
        </w:rPr>
        <w:t xml:space="preserve">Holly Tree Cottage </w:t>
      </w:r>
      <w:r>
        <w:rPr>
          <w:rFonts w:ascii="Arial" w:hAnsi="Arial" w:cs="Arial"/>
          <w:bCs/>
        </w:rPr>
        <w:t xml:space="preserve">and </w:t>
      </w:r>
      <w:r w:rsidRPr="00E36F11">
        <w:rPr>
          <w:rFonts w:ascii="Arial" w:hAnsi="Arial" w:cs="Arial"/>
          <w:bCs/>
        </w:rPr>
        <w:t xml:space="preserve">Little Orchard </w:t>
      </w:r>
      <w:r>
        <w:rPr>
          <w:rFonts w:ascii="Arial" w:hAnsi="Arial" w:cs="Arial"/>
          <w:bCs/>
        </w:rPr>
        <w:t xml:space="preserve">an e mail from Aaron Bush had been received </w:t>
      </w:r>
      <w:r w:rsidR="00DD07B3">
        <w:rPr>
          <w:rFonts w:ascii="Arial" w:hAnsi="Arial" w:cs="Arial"/>
          <w:bCs/>
        </w:rPr>
        <w:t xml:space="preserve">about Little Orchard </w:t>
      </w:r>
      <w:r>
        <w:rPr>
          <w:rFonts w:ascii="Arial" w:hAnsi="Arial" w:cs="Arial"/>
          <w:bCs/>
        </w:rPr>
        <w:t xml:space="preserve">informing us that they had visited the site, the own agreed to submit an application for the works undertaken, which may </w:t>
      </w:r>
      <w:r w:rsidR="00842C44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ot be granted.  </w:t>
      </w:r>
      <w:r w:rsidR="00DD07B3">
        <w:rPr>
          <w:rFonts w:ascii="Arial" w:hAnsi="Arial" w:cs="Arial"/>
          <w:bCs/>
        </w:rPr>
        <w:t>Holly Tree Cottage is still ongoing Clerk has tried to contact them but the 2 people concerned are on holiday.</w:t>
      </w:r>
    </w:p>
    <w:p w14:paraId="4AC7C90A" w14:textId="020500A0" w:rsidR="00983784" w:rsidRPr="00983784" w:rsidRDefault="00AB44D8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D07B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</w:p>
    <w:p w14:paraId="5C81FBA3" w14:textId="57C85F08" w:rsidR="00787F82" w:rsidRDefault="00787F82" w:rsidP="00B93AE5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DD07B3">
        <w:rPr>
          <w:rFonts w:ascii="Arial" w:hAnsi="Arial" w:cs="Arial"/>
          <w:bCs/>
        </w:rPr>
        <w:t>BS reported on the Boundary Review that finishes next week Ben would send to the Clerk for her to forward to BG</w:t>
      </w:r>
      <w:r w:rsidR="006C7686">
        <w:rPr>
          <w:rFonts w:ascii="Arial" w:hAnsi="Arial" w:cs="Arial"/>
          <w:bCs/>
        </w:rPr>
        <w:t xml:space="preserve"> for his report</w:t>
      </w:r>
      <w:r w:rsidR="00DD07B3">
        <w:rPr>
          <w:rFonts w:ascii="Arial" w:hAnsi="Arial" w:cs="Arial"/>
          <w:bCs/>
        </w:rPr>
        <w:t>.</w:t>
      </w:r>
    </w:p>
    <w:p w14:paraId="2CD17A1A" w14:textId="47DC3B84" w:rsidR="009B3149" w:rsidRDefault="00AB44D8" w:rsidP="002E77FB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D07B3">
        <w:rPr>
          <w:rFonts w:ascii="Arial" w:hAnsi="Arial" w:cs="Arial"/>
          <w:b/>
        </w:rPr>
        <w:t>7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03D3BCE2" w14:textId="4375412D" w:rsidR="00AB44D8" w:rsidRPr="0089138C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89138C" w:rsidRPr="0089138C">
        <w:rPr>
          <w:rFonts w:ascii="Arial" w:hAnsi="Arial" w:cs="Arial"/>
          <w:bCs/>
        </w:rPr>
        <w:t xml:space="preserve">The front page of the website </w:t>
      </w:r>
      <w:r w:rsidR="0089138C">
        <w:rPr>
          <w:rFonts w:ascii="Arial" w:hAnsi="Arial" w:cs="Arial"/>
          <w:bCs/>
        </w:rPr>
        <w:t xml:space="preserve">had been tampered with KS would do another front page soon. </w:t>
      </w:r>
    </w:p>
    <w:p w14:paraId="4AAA4856" w14:textId="29CD8EAA" w:rsidR="009B3149" w:rsidRPr="00381715" w:rsidRDefault="00DD07B3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</w:p>
    <w:p w14:paraId="7E3D126F" w14:textId="65767B37" w:rsidR="00AC5E3C" w:rsidRDefault="009B3149" w:rsidP="00B82DA5">
      <w:pPr>
        <w:rPr>
          <w:rFonts w:ascii="Arial" w:hAnsi="Arial" w:cs="Arial"/>
          <w:b/>
          <w:color w:val="FF0000"/>
        </w:rPr>
      </w:pPr>
      <w:r w:rsidRPr="00381715">
        <w:rPr>
          <w:rFonts w:ascii="Arial" w:hAnsi="Arial" w:cs="Arial"/>
          <w:b/>
        </w:rPr>
        <w:tab/>
      </w:r>
    </w:p>
    <w:p w14:paraId="679ADF68" w14:textId="5C52899F" w:rsidR="00B82DA5" w:rsidRPr="00AC5E3C" w:rsidRDefault="00AC5E3C" w:rsidP="00B82DA5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Please note that the September meeting will be Thursday</w:t>
      </w:r>
      <w:r w:rsidR="00DD07B3" w:rsidRPr="006C7686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>7th October 2021</w:t>
      </w:r>
    </w:p>
    <w:p w14:paraId="18D19B19" w14:textId="3C37CF58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441A44D3" w14:textId="3ECF3509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2E3260B4" w14:textId="5DB4A956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76D1412C" w14:textId="54BE3BA1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21027911" w14:textId="76EB3207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37EB20DE" w14:textId="5258B4E5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3020A3A3" w14:textId="6F327403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7D998216" w14:textId="05206E85" w:rsidR="00C2383B" w:rsidRDefault="00C2383B" w:rsidP="00B82DA5">
      <w:pPr>
        <w:rPr>
          <w:rFonts w:ascii="Arial" w:hAnsi="Arial" w:cs="Arial"/>
          <w:b/>
        </w:rPr>
      </w:pPr>
    </w:p>
    <w:p w14:paraId="483CA6C7" w14:textId="59D6FE8D" w:rsidR="00C2383B" w:rsidRDefault="00C2383B" w:rsidP="00B82DA5">
      <w:pPr>
        <w:rPr>
          <w:rFonts w:ascii="Arial" w:hAnsi="Arial" w:cs="Arial"/>
          <w:b/>
        </w:rPr>
      </w:pPr>
    </w:p>
    <w:p w14:paraId="27F05465" w14:textId="49E2731E" w:rsidR="00C2383B" w:rsidRDefault="00C2383B" w:rsidP="00B82DA5">
      <w:pPr>
        <w:rPr>
          <w:rFonts w:ascii="Arial" w:hAnsi="Arial" w:cs="Arial"/>
          <w:b/>
        </w:rPr>
      </w:pPr>
    </w:p>
    <w:p w14:paraId="0F672A3B" w14:textId="03CBD53B" w:rsidR="00C2383B" w:rsidRDefault="00C2383B" w:rsidP="00B82DA5">
      <w:pPr>
        <w:rPr>
          <w:rFonts w:ascii="Arial" w:hAnsi="Arial" w:cs="Arial"/>
          <w:b/>
        </w:rPr>
      </w:pPr>
    </w:p>
    <w:p w14:paraId="3DBFE9F6" w14:textId="067F5EAF" w:rsidR="00C2383B" w:rsidRDefault="00C2383B" w:rsidP="00B82DA5">
      <w:pPr>
        <w:rPr>
          <w:rFonts w:ascii="Arial" w:hAnsi="Arial" w:cs="Arial"/>
          <w:b/>
        </w:rPr>
      </w:pPr>
    </w:p>
    <w:p w14:paraId="5F600AA8" w14:textId="0285B9E2" w:rsidR="00C2383B" w:rsidRDefault="00C2383B" w:rsidP="00B82DA5">
      <w:pPr>
        <w:rPr>
          <w:rFonts w:ascii="Arial" w:hAnsi="Arial" w:cs="Arial"/>
          <w:b/>
        </w:rPr>
      </w:pPr>
    </w:p>
    <w:p w14:paraId="5F38C753" w14:textId="2043AC26" w:rsidR="00C2383B" w:rsidRDefault="00C2383B" w:rsidP="00B82DA5">
      <w:pPr>
        <w:rPr>
          <w:rFonts w:ascii="Arial" w:hAnsi="Arial" w:cs="Arial"/>
          <w:b/>
        </w:rPr>
      </w:pPr>
    </w:p>
    <w:p w14:paraId="5F2FF4FC" w14:textId="4DD656D1" w:rsidR="00C2383B" w:rsidRDefault="00C2383B" w:rsidP="00B82DA5">
      <w:pPr>
        <w:rPr>
          <w:rFonts w:ascii="Arial" w:hAnsi="Arial" w:cs="Arial"/>
          <w:b/>
        </w:rPr>
      </w:pPr>
    </w:p>
    <w:p w14:paraId="32CD5FA7" w14:textId="0BDB4756" w:rsidR="00C2383B" w:rsidRDefault="00C2383B" w:rsidP="00B82DA5">
      <w:pPr>
        <w:rPr>
          <w:rFonts w:ascii="Arial" w:hAnsi="Arial" w:cs="Arial"/>
          <w:b/>
        </w:rPr>
      </w:pPr>
    </w:p>
    <w:p w14:paraId="764C7486" w14:textId="6E1F210D" w:rsidR="00C2383B" w:rsidRDefault="00C2383B" w:rsidP="00B82DA5">
      <w:pPr>
        <w:rPr>
          <w:rFonts w:ascii="Arial" w:hAnsi="Arial" w:cs="Arial"/>
          <w:b/>
        </w:rPr>
      </w:pPr>
    </w:p>
    <w:p w14:paraId="3B43F0F9" w14:textId="38806709" w:rsidR="00C2383B" w:rsidRDefault="00C2383B" w:rsidP="00B82DA5">
      <w:pPr>
        <w:rPr>
          <w:rFonts w:ascii="Arial" w:hAnsi="Arial" w:cs="Arial"/>
          <w:b/>
        </w:rPr>
      </w:pPr>
    </w:p>
    <w:p w14:paraId="30FD914C" w14:textId="0ABBDFF6" w:rsidR="00C2383B" w:rsidRDefault="00C2383B" w:rsidP="00B82DA5">
      <w:pPr>
        <w:rPr>
          <w:rFonts w:ascii="Arial" w:hAnsi="Arial" w:cs="Arial"/>
          <w:b/>
        </w:rPr>
      </w:pPr>
    </w:p>
    <w:p w14:paraId="648BA18E" w14:textId="5BC19F79" w:rsidR="00C2383B" w:rsidRDefault="00C2383B" w:rsidP="00B82DA5">
      <w:pPr>
        <w:rPr>
          <w:rFonts w:ascii="Arial" w:hAnsi="Arial" w:cs="Arial"/>
          <w:b/>
        </w:rPr>
      </w:pPr>
    </w:p>
    <w:sectPr w:rsidR="00C2383B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3613" w14:textId="77777777" w:rsidR="00CB4C1B" w:rsidRDefault="00CB4C1B" w:rsidP="002E77FB">
      <w:r>
        <w:separator/>
      </w:r>
    </w:p>
  </w:endnote>
  <w:endnote w:type="continuationSeparator" w:id="0">
    <w:p w14:paraId="463D9B03" w14:textId="77777777" w:rsidR="00CB4C1B" w:rsidRDefault="00CB4C1B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90B1" w14:textId="77777777" w:rsidR="00CB4C1B" w:rsidRDefault="00CB4C1B" w:rsidP="002E77FB">
      <w:r>
        <w:separator/>
      </w:r>
    </w:p>
  </w:footnote>
  <w:footnote w:type="continuationSeparator" w:id="0">
    <w:p w14:paraId="0FC505DA" w14:textId="77777777" w:rsidR="00CB4C1B" w:rsidRDefault="00CB4C1B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068978"/>
      <w:docPartObj>
        <w:docPartGallery w:val="Watermarks"/>
        <w:docPartUnique/>
      </w:docPartObj>
    </w:sdtPr>
    <w:sdtEndPr/>
    <w:sdtContent>
      <w:p w14:paraId="20BE9887" w14:textId="05297F9B" w:rsidR="00A652A4" w:rsidRDefault="00CB4C1B">
        <w:pPr>
          <w:pStyle w:val="Header"/>
        </w:pPr>
        <w:r>
          <w:rPr>
            <w:noProof/>
          </w:rPr>
          <w:pict w14:anchorId="7E26C9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A677F"/>
    <w:multiLevelType w:val="hybridMultilevel"/>
    <w:tmpl w:val="D1B47F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9A0BC4"/>
    <w:multiLevelType w:val="hybridMultilevel"/>
    <w:tmpl w:val="D126400E"/>
    <w:lvl w:ilvl="0" w:tplc="F2CC3998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6760"/>
    <w:rsid w:val="0001579A"/>
    <w:rsid w:val="00031108"/>
    <w:rsid w:val="00044010"/>
    <w:rsid w:val="00074AEA"/>
    <w:rsid w:val="00095A77"/>
    <w:rsid w:val="000C285D"/>
    <w:rsid w:val="000D5F39"/>
    <w:rsid w:val="001209F9"/>
    <w:rsid w:val="00131B1B"/>
    <w:rsid w:val="00167893"/>
    <w:rsid w:val="00197E6E"/>
    <w:rsid w:val="001C2AB3"/>
    <w:rsid w:val="001D74F6"/>
    <w:rsid w:val="001E08A1"/>
    <w:rsid w:val="001E154D"/>
    <w:rsid w:val="001E173C"/>
    <w:rsid w:val="001F3831"/>
    <w:rsid w:val="00206C6C"/>
    <w:rsid w:val="002622CF"/>
    <w:rsid w:val="00296066"/>
    <w:rsid w:val="002C4D11"/>
    <w:rsid w:val="002E77FB"/>
    <w:rsid w:val="002F5C12"/>
    <w:rsid w:val="0030642D"/>
    <w:rsid w:val="003266FC"/>
    <w:rsid w:val="00331B05"/>
    <w:rsid w:val="00346FA5"/>
    <w:rsid w:val="003653BD"/>
    <w:rsid w:val="003704CA"/>
    <w:rsid w:val="00374C53"/>
    <w:rsid w:val="003800BD"/>
    <w:rsid w:val="00381715"/>
    <w:rsid w:val="00383120"/>
    <w:rsid w:val="003A3207"/>
    <w:rsid w:val="003C4E5E"/>
    <w:rsid w:val="004076ED"/>
    <w:rsid w:val="00415CA8"/>
    <w:rsid w:val="00444E9B"/>
    <w:rsid w:val="00460939"/>
    <w:rsid w:val="004727BB"/>
    <w:rsid w:val="004D15BA"/>
    <w:rsid w:val="004E717C"/>
    <w:rsid w:val="00576E35"/>
    <w:rsid w:val="005C1AC8"/>
    <w:rsid w:val="005D3F1E"/>
    <w:rsid w:val="005E4DDF"/>
    <w:rsid w:val="006007C8"/>
    <w:rsid w:val="00603B72"/>
    <w:rsid w:val="0062422D"/>
    <w:rsid w:val="006379CD"/>
    <w:rsid w:val="00637BDB"/>
    <w:rsid w:val="00643CDB"/>
    <w:rsid w:val="00647C7B"/>
    <w:rsid w:val="00686C7C"/>
    <w:rsid w:val="006A385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366C1"/>
    <w:rsid w:val="00740419"/>
    <w:rsid w:val="007446B5"/>
    <w:rsid w:val="00764766"/>
    <w:rsid w:val="00787F82"/>
    <w:rsid w:val="007B10FB"/>
    <w:rsid w:val="007E149A"/>
    <w:rsid w:val="007F02C2"/>
    <w:rsid w:val="0081765A"/>
    <w:rsid w:val="008178AC"/>
    <w:rsid w:val="008400C4"/>
    <w:rsid w:val="00840DE7"/>
    <w:rsid w:val="00842C44"/>
    <w:rsid w:val="00845DA4"/>
    <w:rsid w:val="008801FD"/>
    <w:rsid w:val="00884DE3"/>
    <w:rsid w:val="0089138C"/>
    <w:rsid w:val="00893C8D"/>
    <w:rsid w:val="008B506C"/>
    <w:rsid w:val="008D490F"/>
    <w:rsid w:val="008E5371"/>
    <w:rsid w:val="008F24B2"/>
    <w:rsid w:val="00902AFD"/>
    <w:rsid w:val="00902DF7"/>
    <w:rsid w:val="009068E5"/>
    <w:rsid w:val="00921054"/>
    <w:rsid w:val="009300B9"/>
    <w:rsid w:val="0095603C"/>
    <w:rsid w:val="00983784"/>
    <w:rsid w:val="00987D91"/>
    <w:rsid w:val="00994BC6"/>
    <w:rsid w:val="009A6EDE"/>
    <w:rsid w:val="009B3149"/>
    <w:rsid w:val="009C68D7"/>
    <w:rsid w:val="00A02540"/>
    <w:rsid w:val="00A10FCD"/>
    <w:rsid w:val="00A15336"/>
    <w:rsid w:val="00A271A1"/>
    <w:rsid w:val="00A35505"/>
    <w:rsid w:val="00A652A4"/>
    <w:rsid w:val="00A71DC9"/>
    <w:rsid w:val="00A7753B"/>
    <w:rsid w:val="00A8328E"/>
    <w:rsid w:val="00A97EC8"/>
    <w:rsid w:val="00AA333E"/>
    <w:rsid w:val="00AB44D8"/>
    <w:rsid w:val="00AC5E3C"/>
    <w:rsid w:val="00AD365C"/>
    <w:rsid w:val="00AD3AAE"/>
    <w:rsid w:val="00AE08E0"/>
    <w:rsid w:val="00B068DA"/>
    <w:rsid w:val="00B36771"/>
    <w:rsid w:val="00B65EC3"/>
    <w:rsid w:val="00B82DA5"/>
    <w:rsid w:val="00B93AE5"/>
    <w:rsid w:val="00BA21C6"/>
    <w:rsid w:val="00BA3EA1"/>
    <w:rsid w:val="00BB0366"/>
    <w:rsid w:val="00BC0452"/>
    <w:rsid w:val="00BF03C0"/>
    <w:rsid w:val="00BF29BD"/>
    <w:rsid w:val="00BF5554"/>
    <w:rsid w:val="00C207BE"/>
    <w:rsid w:val="00C2383B"/>
    <w:rsid w:val="00C42A8B"/>
    <w:rsid w:val="00C93EA6"/>
    <w:rsid w:val="00CA3B86"/>
    <w:rsid w:val="00CA4321"/>
    <w:rsid w:val="00CB06EB"/>
    <w:rsid w:val="00CB4C1B"/>
    <w:rsid w:val="00CC2865"/>
    <w:rsid w:val="00CC7817"/>
    <w:rsid w:val="00CD7623"/>
    <w:rsid w:val="00CE0480"/>
    <w:rsid w:val="00CF05AE"/>
    <w:rsid w:val="00D1597E"/>
    <w:rsid w:val="00D30017"/>
    <w:rsid w:val="00D536CE"/>
    <w:rsid w:val="00D82752"/>
    <w:rsid w:val="00D8314A"/>
    <w:rsid w:val="00D878F4"/>
    <w:rsid w:val="00DA4BC4"/>
    <w:rsid w:val="00DB1126"/>
    <w:rsid w:val="00DC33C5"/>
    <w:rsid w:val="00DC3AA4"/>
    <w:rsid w:val="00DD07B3"/>
    <w:rsid w:val="00DD3A84"/>
    <w:rsid w:val="00DF6C36"/>
    <w:rsid w:val="00E113B1"/>
    <w:rsid w:val="00E24F4A"/>
    <w:rsid w:val="00E36F11"/>
    <w:rsid w:val="00E47D54"/>
    <w:rsid w:val="00E50BCB"/>
    <w:rsid w:val="00E53AD6"/>
    <w:rsid w:val="00E807D8"/>
    <w:rsid w:val="00E905C2"/>
    <w:rsid w:val="00E97D0A"/>
    <w:rsid w:val="00EA36D0"/>
    <w:rsid w:val="00F02AA0"/>
    <w:rsid w:val="00F129C0"/>
    <w:rsid w:val="00F12B32"/>
    <w:rsid w:val="00F4434B"/>
    <w:rsid w:val="00F60083"/>
    <w:rsid w:val="00F67BDF"/>
    <w:rsid w:val="00F85D4C"/>
    <w:rsid w:val="00F92A33"/>
    <w:rsid w:val="00F92AF6"/>
    <w:rsid w:val="00FB117E"/>
    <w:rsid w:val="00FB68E6"/>
    <w:rsid w:val="00FC1CDB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15</cp:revision>
  <cp:lastPrinted>2021-07-29T08:55:00Z</cp:lastPrinted>
  <dcterms:created xsi:type="dcterms:W3CDTF">2021-07-26T11:11:00Z</dcterms:created>
  <dcterms:modified xsi:type="dcterms:W3CDTF">2021-08-11T11:37:00Z</dcterms:modified>
</cp:coreProperties>
</file>