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57A0" w14:textId="77777777" w:rsidR="001945B9" w:rsidRPr="00A84B94" w:rsidRDefault="001945B9" w:rsidP="001945B9">
      <w:pPr>
        <w:jc w:val="center"/>
        <w:rPr>
          <w:b/>
        </w:rPr>
      </w:pPr>
      <w:bookmarkStart w:id="0" w:name="_Hlk97052391"/>
      <w:r w:rsidRPr="00A84B94">
        <w:rPr>
          <w:b/>
        </w:rPr>
        <w:t>AGENDA</w:t>
      </w:r>
    </w:p>
    <w:p w14:paraId="2A1A592A" w14:textId="1BF8A112" w:rsidR="001945B9" w:rsidRPr="00A84B94" w:rsidRDefault="001945B9" w:rsidP="001945B9">
      <w:pPr>
        <w:jc w:val="center"/>
        <w:rPr>
          <w:b/>
        </w:rPr>
      </w:pPr>
      <w:r>
        <w:rPr>
          <w:b/>
        </w:rPr>
        <w:t xml:space="preserve">REGULAR </w:t>
      </w:r>
      <w:r w:rsidRPr="00A84B94">
        <w:rPr>
          <w:b/>
        </w:rPr>
        <w:t>COUNCIL MEETING</w:t>
      </w:r>
      <w:r w:rsidR="00A90237">
        <w:rPr>
          <w:b/>
        </w:rPr>
        <w:t xml:space="preserve"> </w:t>
      </w:r>
    </w:p>
    <w:p w14:paraId="4FDB680A" w14:textId="6517FA29" w:rsidR="001945B9" w:rsidRPr="00A84B94" w:rsidRDefault="001945B9" w:rsidP="001945B9">
      <w:pPr>
        <w:jc w:val="center"/>
        <w:rPr>
          <w:b/>
        </w:rPr>
      </w:pPr>
      <w:r w:rsidRPr="00A84B94">
        <w:rPr>
          <w:b/>
        </w:rPr>
        <w:t>LAMB MEMORIAL BUILDING</w:t>
      </w:r>
      <w:r w:rsidR="000F0FDB">
        <w:rPr>
          <w:b/>
        </w:rPr>
        <w:br/>
        <w:t>5602 Main Street, Dryden MI 48428</w:t>
      </w:r>
    </w:p>
    <w:p w14:paraId="57A92FDA" w14:textId="7ABA8D8D" w:rsidR="001945B9" w:rsidRDefault="00DA4CB4" w:rsidP="00D51B11">
      <w:pPr>
        <w:jc w:val="center"/>
        <w:rPr>
          <w:b/>
        </w:rPr>
      </w:pPr>
      <w:bookmarkStart w:id="1" w:name="_Hlk120866670"/>
      <w:r>
        <w:rPr>
          <w:b/>
        </w:rPr>
        <w:t>March 7, 2023</w:t>
      </w:r>
    </w:p>
    <w:p w14:paraId="11C4F045" w14:textId="77777777" w:rsidR="000E7FF3" w:rsidRPr="00D51B11" w:rsidRDefault="000E7FF3" w:rsidP="00D51B11">
      <w:pPr>
        <w:jc w:val="center"/>
        <w:rPr>
          <w:b/>
        </w:rPr>
      </w:pPr>
    </w:p>
    <w:p w14:paraId="06E03DAA" w14:textId="390EB569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MEETING TO ORDER/ROLL CALL</w:t>
      </w:r>
      <w:r w:rsidR="00894F6A">
        <w:rPr>
          <w:b/>
          <w:bCs/>
          <w:sz w:val="22"/>
          <w:szCs w:val="22"/>
        </w:rPr>
        <w:br/>
      </w:r>
    </w:p>
    <w:p w14:paraId="0FAA2D32" w14:textId="04525BA2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PLEDGE OF ALLEGIANCE</w:t>
      </w:r>
      <w:r w:rsidR="00894F6A">
        <w:rPr>
          <w:b/>
          <w:bCs/>
          <w:sz w:val="22"/>
          <w:szCs w:val="22"/>
        </w:rPr>
        <w:br/>
      </w:r>
    </w:p>
    <w:p w14:paraId="6C350558" w14:textId="66920B33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MINUTES-REGULAR AND/OR SPECIAL MEETINGS </w:t>
      </w:r>
      <w:r w:rsidR="00894F6A">
        <w:rPr>
          <w:b/>
          <w:bCs/>
          <w:sz w:val="22"/>
          <w:szCs w:val="22"/>
        </w:rPr>
        <w:br/>
      </w:r>
    </w:p>
    <w:p w14:paraId="0D06DEE1" w14:textId="0BC489F5" w:rsidR="00894F6A" w:rsidRDefault="001E7B34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COMMENTS </w:t>
      </w:r>
      <w:r w:rsidR="001945B9" w:rsidRPr="00894F6A">
        <w:rPr>
          <w:b/>
          <w:bCs/>
          <w:sz w:val="22"/>
          <w:szCs w:val="22"/>
        </w:rPr>
        <w:t xml:space="preserve">  </w:t>
      </w:r>
      <w:r w:rsidR="00894F6A">
        <w:rPr>
          <w:b/>
          <w:bCs/>
          <w:sz w:val="22"/>
          <w:szCs w:val="22"/>
        </w:rPr>
        <w:br/>
      </w:r>
      <w:r w:rsidR="001945B9" w:rsidRPr="00894F6A"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</w:p>
    <w:p w14:paraId="39E5CF93" w14:textId="0DED3B19" w:rsid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 AGENDA APPROVAL</w:t>
      </w:r>
      <w:r w:rsidR="00894F6A">
        <w:rPr>
          <w:b/>
          <w:bCs/>
          <w:sz w:val="22"/>
          <w:szCs w:val="22"/>
        </w:rPr>
        <w:br/>
      </w:r>
    </w:p>
    <w:p w14:paraId="08BFEAFF" w14:textId="6A39790D" w:rsidR="00D51B11" w:rsidRPr="00894F6A" w:rsidRDefault="001945B9">
      <w:pPr>
        <w:pStyle w:val="ListParagraph"/>
        <w:numPr>
          <w:ilvl w:val="0"/>
          <w:numId w:val="14"/>
        </w:numPr>
        <w:tabs>
          <w:tab w:val="left" w:pos="3285"/>
          <w:tab w:val="center" w:pos="4320"/>
        </w:tabs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CLERK/TREASURERS REPORT </w:t>
      </w:r>
    </w:p>
    <w:p w14:paraId="49B476A1" w14:textId="63B13D87" w:rsidR="00894F6A" w:rsidRDefault="000E7FF3" w:rsidP="00F91B79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Submitted Report </w:t>
      </w:r>
    </w:p>
    <w:p w14:paraId="617E6ADC" w14:textId="6100DF4F" w:rsid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BILLS TO PAY/DISBURSEMENTS APPROVAL </w:t>
      </w:r>
      <w:r w:rsidRPr="00894F6A">
        <w:rPr>
          <w:b/>
          <w:bCs/>
          <w:sz w:val="22"/>
          <w:szCs w:val="22"/>
        </w:rPr>
        <w:tab/>
        <w:t xml:space="preserve"> </w:t>
      </w:r>
      <w:r w:rsidR="00894F6A">
        <w:rPr>
          <w:b/>
          <w:bCs/>
          <w:sz w:val="22"/>
          <w:szCs w:val="22"/>
        </w:rPr>
        <w:br/>
      </w:r>
    </w:p>
    <w:p w14:paraId="221924ED" w14:textId="210BEC8C" w:rsidR="001945B9" w:rsidRP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DPW REPORT/ COMMITTEE REPORT</w:t>
      </w:r>
    </w:p>
    <w:p w14:paraId="39AA638D" w14:textId="77777777" w:rsidR="001945B9" w:rsidRDefault="001945B9" w:rsidP="001945B9">
      <w:pPr>
        <w:rPr>
          <w:sz w:val="22"/>
          <w:szCs w:val="22"/>
        </w:rPr>
      </w:pPr>
    </w:p>
    <w:p w14:paraId="155AF5DF" w14:textId="77777777" w:rsidR="00DA4CB4" w:rsidRDefault="001945B9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3A5762">
        <w:rPr>
          <w:b/>
          <w:sz w:val="22"/>
          <w:szCs w:val="22"/>
        </w:rPr>
        <w:t>DPW REPORT</w:t>
      </w:r>
    </w:p>
    <w:p w14:paraId="6505451C" w14:textId="20D6C3DC" w:rsidR="000F0FDB" w:rsidRPr="00DA4CB4" w:rsidRDefault="00DA4CB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Village Hall Doors  </w:t>
      </w:r>
      <w:r w:rsidR="00D51B11" w:rsidRPr="00DA4CB4">
        <w:rPr>
          <w:b/>
          <w:sz w:val="22"/>
          <w:szCs w:val="22"/>
        </w:rPr>
        <w:br/>
      </w:r>
    </w:p>
    <w:p w14:paraId="4F18CE5B" w14:textId="6788EA54" w:rsidR="001945B9" w:rsidRPr="000F0FDB" w:rsidRDefault="000F0FDB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945B9" w:rsidRPr="000F0FDB">
        <w:rPr>
          <w:b/>
          <w:sz w:val="22"/>
          <w:szCs w:val="22"/>
        </w:rPr>
        <w:t>COMMITTEE REPORT</w:t>
      </w:r>
    </w:p>
    <w:p w14:paraId="715F9F90" w14:textId="48BD1DB7" w:rsidR="00F21542" w:rsidRPr="00F91B79" w:rsidRDefault="00BF0DBC">
      <w:pPr>
        <w:pStyle w:val="ListParagraph"/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Dakota </w:t>
      </w:r>
      <w:proofErr w:type="spellStart"/>
      <w:r>
        <w:rPr>
          <w:b/>
          <w:bCs/>
          <w:sz w:val="22"/>
          <w:szCs w:val="22"/>
        </w:rPr>
        <w:t>Sandzik</w:t>
      </w:r>
      <w:proofErr w:type="spellEnd"/>
      <w:r>
        <w:rPr>
          <w:b/>
          <w:bCs/>
          <w:sz w:val="22"/>
          <w:szCs w:val="22"/>
        </w:rPr>
        <w:t xml:space="preserve"> Review </w:t>
      </w:r>
      <w:r w:rsidR="00F21542" w:rsidRPr="00F91B79">
        <w:rPr>
          <w:b/>
          <w:bCs/>
          <w:sz w:val="22"/>
          <w:szCs w:val="22"/>
        </w:rPr>
        <w:br/>
      </w:r>
    </w:p>
    <w:p w14:paraId="42D9392F" w14:textId="2AC48B2A" w:rsidR="00F21542" w:rsidRPr="00F21542" w:rsidRDefault="00F21542">
      <w:pPr>
        <w:pStyle w:val="ListParagraph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Ordinance/Building Department</w:t>
      </w:r>
    </w:p>
    <w:p w14:paraId="09819EA4" w14:textId="2F780E80" w:rsidR="000F0FDB" w:rsidRDefault="00F21542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Ordinance Office Report</w:t>
      </w:r>
    </w:p>
    <w:p w14:paraId="74514FA9" w14:textId="743F28E7" w:rsidR="00F21542" w:rsidRPr="00F21542" w:rsidRDefault="00F21542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CCA Reports</w:t>
      </w:r>
    </w:p>
    <w:p w14:paraId="6C2B0B06" w14:textId="77777777" w:rsidR="001945B9" w:rsidRPr="00BA2C53" w:rsidRDefault="001945B9" w:rsidP="001945B9">
      <w:pPr>
        <w:rPr>
          <w:b/>
          <w:bCs/>
          <w:sz w:val="22"/>
          <w:szCs w:val="22"/>
        </w:rPr>
      </w:pPr>
    </w:p>
    <w:p w14:paraId="23C4BC67" w14:textId="77777777" w:rsidR="002B71E5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PUBLIC HEARING </w:t>
      </w:r>
    </w:p>
    <w:p w14:paraId="653B56D8" w14:textId="61D55388" w:rsidR="00894F6A" w:rsidRDefault="002B71E5">
      <w:pPr>
        <w:pStyle w:val="ListParagraph"/>
        <w:numPr>
          <w:ilvl w:val="0"/>
          <w:numId w:val="1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94F6A">
        <w:rPr>
          <w:b/>
          <w:bCs/>
          <w:sz w:val="22"/>
          <w:szCs w:val="22"/>
        </w:rPr>
        <w:br/>
      </w:r>
    </w:p>
    <w:p w14:paraId="527F801A" w14:textId="569FD19D" w:rsidR="001945B9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OLD BUSINESS</w:t>
      </w:r>
    </w:p>
    <w:p w14:paraId="4C394DA6" w14:textId="50ADBEF7" w:rsidR="00F91B79" w:rsidRDefault="00F91B79">
      <w:pPr>
        <w:pStyle w:val="ListParagraph"/>
        <w:numPr>
          <w:ilvl w:val="0"/>
          <w:numId w:val="1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Special Use Variance at 5481 Main Street </w:t>
      </w:r>
    </w:p>
    <w:p w14:paraId="2122D763" w14:textId="77777777" w:rsidR="00DA4CB4" w:rsidRPr="00894F6A" w:rsidRDefault="00DA4CB4">
      <w:pPr>
        <w:pStyle w:val="ListParagraph"/>
        <w:numPr>
          <w:ilvl w:val="0"/>
          <w:numId w:val="17"/>
        </w:numPr>
        <w:rPr>
          <w:b/>
          <w:bCs/>
          <w:sz w:val="22"/>
          <w:szCs w:val="22"/>
        </w:rPr>
      </w:pPr>
    </w:p>
    <w:p w14:paraId="699C65A9" w14:textId="6FE810FE" w:rsidR="001945B9" w:rsidRPr="00242129" w:rsidRDefault="001945B9" w:rsidP="00DA0DEE">
      <w:pPr>
        <w:rPr>
          <w:sz w:val="22"/>
          <w:szCs w:val="22"/>
        </w:rPr>
      </w:pPr>
    </w:p>
    <w:p w14:paraId="3A1114AE" w14:textId="1DA2ACB2" w:rsidR="00FE585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NEW BUSINESS </w:t>
      </w:r>
    </w:p>
    <w:p w14:paraId="1F38C58E" w14:textId="77777777" w:rsidR="00795880" w:rsidRPr="00BF0DBC" w:rsidRDefault="00795880">
      <w:pPr>
        <w:pStyle w:val="ListParagraph"/>
        <w:numPr>
          <w:ilvl w:val="0"/>
          <w:numId w:val="18"/>
        </w:numPr>
        <w:rPr>
          <w:b/>
          <w:bCs/>
          <w:sz w:val="22"/>
          <w:szCs w:val="22"/>
        </w:rPr>
      </w:pPr>
    </w:p>
    <w:p w14:paraId="5C614802" w14:textId="77777777" w:rsidR="005E1398" w:rsidRPr="005E1398" w:rsidRDefault="005E1398" w:rsidP="005E1398">
      <w:pPr>
        <w:pStyle w:val="ListParagraph"/>
        <w:ind w:left="1080"/>
        <w:rPr>
          <w:b/>
          <w:bCs/>
          <w:sz w:val="22"/>
          <w:szCs w:val="22"/>
        </w:rPr>
      </w:pPr>
    </w:p>
    <w:p w14:paraId="20AA1C5C" w14:textId="4E7CD06E" w:rsid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>PUBLIC COMMEN</w:t>
      </w:r>
      <w:r w:rsidR="00D51B11" w:rsidRPr="00894F6A">
        <w:rPr>
          <w:b/>
          <w:bCs/>
          <w:sz w:val="22"/>
          <w:szCs w:val="22"/>
        </w:rPr>
        <w:t>TS</w:t>
      </w:r>
      <w:r w:rsidR="00894F6A">
        <w:rPr>
          <w:b/>
          <w:bCs/>
          <w:sz w:val="22"/>
          <w:szCs w:val="22"/>
        </w:rPr>
        <w:br/>
      </w:r>
    </w:p>
    <w:p w14:paraId="46156D60" w14:textId="4D285DFA" w:rsidR="009468D3" w:rsidRPr="00894F6A" w:rsidRDefault="001945B9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894F6A">
        <w:rPr>
          <w:b/>
          <w:bCs/>
          <w:sz w:val="22"/>
          <w:szCs w:val="22"/>
        </w:rPr>
        <w:t xml:space="preserve">ADJOURNMENT  </w:t>
      </w:r>
      <w:r w:rsidR="000B1C82" w:rsidRPr="00894F6A">
        <w:rPr>
          <w:b/>
          <w:bCs/>
          <w:sz w:val="52"/>
          <w:szCs w:val="52"/>
        </w:rPr>
        <w:t xml:space="preserve"> </w:t>
      </w:r>
      <w:bookmarkEnd w:id="0"/>
    </w:p>
    <w:p w14:paraId="5E4B11C1" w14:textId="36BFDD9C" w:rsidR="00AB48FD" w:rsidRPr="00AB48FD" w:rsidRDefault="00AB48FD" w:rsidP="00AB48FD">
      <w:pPr>
        <w:rPr>
          <w:sz w:val="22"/>
          <w:szCs w:val="22"/>
        </w:rPr>
      </w:pPr>
    </w:p>
    <w:bookmarkEnd w:id="1"/>
    <w:p w14:paraId="0A1C37AD" w14:textId="04C9933E" w:rsidR="00AB48FD" w:rsidRDefault="00AB48FD" w:rsidP="00AB48FD">
      <w:pPr>
        <w:rPr>
          <w:sz w:val="22"/>
          <w:szCs w:val="22"/>
        </w:rPr>
      </w:pPr>
    </w:p>
    <w:p w14:paraId="44227004" w14:textId="77777777" w:rsidR="00581FC4" w:rsidRPr="00AB48FD" w:rsidRDefault="00581FC4" w:rsidP="00AB48FD">
      <w:pPr>
        <w:rPr>
          <w:sz w:val="22"/>
          <w:szCs w:val="22"/>
        </w:rPr>
      </w:pPr>
    </w:p>
    <w:sectPr w:rsidR="00581FC4" w:rsidRPr="00AB48FD" w:rsidSect="003A5762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A598F" w14:textId="77777777" w:rsidR="00F25C5F" w:rsidRDefault="00F25C5F">
      <w:r>
        <w:separator/>
      </w:r>
    </w:p>
    <w:p w14:paraId="40AAA94D" w14:textId="77777777" w:rsidR="00F25C5F" w:rsidRDefault="00F25C5F"/>
  </w:endnote>
  <w:endnote w:type="continuationSeparator" w:id="0">
    <w:p w14:paraId="6E2FDD37" w14:textId="77777777" w:rsidR="00F25C5F" w:rsidRDefault="00F25C5F">
      <w:r>
        <w:continuationSeparator/>
      </w:r>
    </w:p>
    <w:p w14:paraId="3D466D68" w14:textId="77777777" w:rsidR="00F25C5F" w:rsidRDefault="00F25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0E03" w14:textId="2C64BD96" w:rsidR="00E5646A" w:rsidRDefault="00E5646A" w:rsidP="001945B9">
    <w:pPr>
      <w:pStyle w:val="Footer"/>
      <w:tabs>
        <w:tab w:val="left" w:pos="-180"/>
        <w:tab w:val="center" w:pos="468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FEC8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E3AE" w14:textId="77777777" w:rsidR="00F25C5F" w:rsidRDefault="00F25C5F">
      <w:r>
        <w:separator/>
      </w:r>
    </w:p>
    <w:p w14:paraId="740E9340" w14:textId="77777777" w:rsidR="00F25C5F" w:rsidRDefault="00F25C5F"/>
  </w:footnote>
  <w:footnote w:type="continuationSeparator" w:id="0">
    <w:p w14:paraId="5CFD2B25" w14:textId="77777777" w:rsidR="00F25C5F" w:rsidRDefault="00F25C5F">
      <w:r>
        <w:continuationSeparator/>
      </w:r>
    </w:p>
    <w:p w14:paraId="776D016E" w14:textId="77777777" w:rsidR="00F25C5F" w:rsidRDefault="00F25C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AA6C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7F533C5" wp14:editId="5FEB9E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CFE1D3" id="Group 1" o:spid="_x0000_s1026" alt="&quot;&quot;" style="position:absolute;margin-left:0;margin-top:0;width:612.75pt;height:792.55pt;z-index:25166336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black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red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black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red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72500"/>
    <w:multiLevelType w:val="hybridMultilevel"/>
    <w:tmpl w:val="84BA7DD8"/>
    <w:lvl w:ilvl="0" w:tplc="A38C9D0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1B665FB8"/>
    <w:multiLevelType w:val="hybridMultilevel"/>
    <w:tmpl w:val="7D0EF2F2"/>
    <w:lvl w:ilvl="0" w:tplc="04090013">
      <w:start w:val="1"/>
      <w:numFmt w:val="upperRoman"/>
      <w:lvlText w:val="%1."/>
      <w:lvlJc w:val="righ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5EE36F0"/>
    <w:multiLevelType w:val="hybridMultilevel"/>
    <w:tmpl w:val="D23E4612"/>
    <w:lvl w:ilvl="0" w:tplc="497A3F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AA63CF"/>
    <w:multiLevelType w:val="hybridMultilevel"/>
    <w:tmpl w:val="0EB48504"/>
    <w:lvl w:ilvl="0" w:tplc="877C439E">
      <w:start w:val="1"/>
      <w:numFmt w:val="upperLetter"/>
      <w:lvlText w:val="%1."/>
      <w:lvlJc w:val="left"/>
      <w:pPr>
        <w:ind w:left="130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7">
      <w:start w:val="1"/>
      <w:numFmt w:val="lowerLetter"/>
      <w:lvlText w:val="%3)"/>
      <w:lvlJc w:val="left"/>
      <w:pPr>
        <w:ind w:left="2925" w:hanging="36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4A9C0DD9"/>
    <w:multiLevelType w:val="hybridMultilevel"/>
    <w:tmpl w:val="BA004320"/>
    <w:lvl w:ilvl="0" w:tplc="A36A8FD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 w15:restartNumberingAfterBreak="0">
    <w:nsid w:val="57F9303A"/>
    <w:multiLevelType w:val="multilevel"/>
    <w:tmpl w:val="8CBEE0C2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8C4C96"/>
    <w:multiLevelType w:val="hybridMultilevel"/>
    <w:tmpl w:val="6DDAB9A8"/>
    <w:lvl w:ilvl="0" w:tplc="0409000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27691"/>
    <w:multiLevelType w:val="hybridMultilevel"/>
    <w:tmpl w:val="EBFEFE92"/>
    <w:lvl w:ilvl="0" w:tplc="573C24E0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 w15:restartNumberingAfterBreak="0">
    <w:nsid w:val="76AB5F70"/>
    <w:multiLevelType w:val="hybridMultilevel"/>
    <w:tmpl w:val="D1541E30"/>
    <w:lvl w:ilvl="0" w:tplc="9BE2AC7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075323612">
    <w:abstractNumId w:val="9"/>
  </w:num>
  <w:num w:numId="2" w16cid:durableId="1914657584">
    <w:abstractNumId w:val="7"/>
  </w:num>
  <w:num w:numId="3" w16cid:durableId="1858300786">
    <w:abstractNumId w:val="6"/>
  </w:num>
  <w:num w:numId="4" w16cid:durableId="931398331">
    <w:abstractNumId w:val="5"/>
  </w:num>
  <w:num w:numId="5" w16cid:durableId="861741657">
    <w:abstractNumId w:val="4"/>
  </w:num>
  <w:num w:numId="6" w16cid:durableId="99375973">
    <w:abstractNumId w:val="8"/>
  </w:num>
  <w:num w:numId="7" w16cid:durableId="1575702124">
    <w:abstractNumId w:val="3"/>
  </w:num>
  <w:num w:numId="8" w16cid:durableId="332149296">
    <w:abstractNumId w:val="2"/>
  </w:num>
  <w:num w:numId="9" w16cid:durableId="984238640">
    <w:abstractNumId w:val="1"/>
  </w:num>
  <w:num w:numId="10" w16cid:durableId="1067844047">
    <w:abstractNumId w:val="0"/>
  </w:num>
  <w:num w:numId="11" w16cid:durableId="1600983396">
    <w:abstractNumId w:val="13"/>
  </w:num>
  <w:num w:numId="12" w16cid:durableId="1664236951">
    <w:abstractNumId w:val="12"/>
  </w:num>
  <w:num w:numId="13" w16cid:durableId="940649472">
    <w:abstractNumId w:val="15"/>
  </w:num>
  <w:num w:numId="14" w16cid:durableId="1776710898">
    <w:abstractNumId w:val="11"/>
  </w:num>
  <w:num w:numId="15" w16cid:durableId="1528064185">
    <w:abstractNumId w:val="16"/>
  </w:num>
  <w:num w:numId="16" w16cid:durableId="1011377493">
    <w:abstractNumId w:val="17"/>
  </w:num>
  <w:num w:numId="17" w16cid:durableId="703864538">
    <w:abstractNumId w:val="10"/>
  </w:num>
  <w:num w:numId="18" w16cid:durableId="723867248">
    <w:abstractNumId w:val="14"/>
  </w:num>
  <w:num w:numId="19" w16cid:durableId="48779379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05"/>
    <w:rsid w:val="000115CE"/>
    <w:rsid w:val="00020548"/>
    <w:rsid w:val="0003019B"/>
    <w:rsid w:val="00061FD6"/>
    <w:rsid w:val="00075D75"/>
    <w:rsid w:val="000828F4"/>
    <w:rsid w:val="000911BC"/>
    <w:rsid w:val="000B1C82"/>
    <w:rsid w:val="000B219B"/>
    <w:rsid w:val="000D0699"/>
    <w:rsid w:val="000E7FF3"/>
    <w:rsid w:val="000F0FDB"/>
    <w:rsid w:val="000F1B5C"/>
    <w:rsid w:val="000F51EC"/>
    <w:rsid w:val="000F7122"/>
    <w:rsid w:val="00114A27"/>
    <w:rsid w:val="00117D5F"/>
    <w:rsid w:val="00151433"/>
    <w:rsid w:val="00180A96"/>
    <w:rsid w:val="0018161A"/>
    <w:rsid w:val="00187212"/>
    <w:rsid w:val="001945B9"/>
    <w:rsid w:val="00196E8D"/>
    <w:rsid w:val="001A7A97"/>
    <w:rsid w:val="001B4EEF"/>
    <w:rsid w:val="001B689C"/>
    <w:rsid w:val="001E7B34"/>
    <w:rsid w:val="00200635"/>
    <w:rsid w:val="00254E0D"/>
    <w:rsid w:val="0028350B"/>
    <w:rsid w:val="002B71E5"/>
    <w:rsid w:val="002C534A"/>
    <w:rsid w:val="002E1C26"/>
    <w:rsid w:val="00303E0A"/>
    <w:rsid w:val="003347A8"/>
    <w:rsid w:val="003402BF"/>
    <w:rsid w:val="00347A9F"/>
    <w:rsid w:val="0038000D"/>
    <w:rsid w:val="00385ACF"/>
    <w:rsid w:val="003945A1"/>
    <w:rsid w:val="003A5762"/>
    <w:rsid w:val="003B4A63"/>
    <w:rsid w:val="003D0C66"/>
    <w:rsid w:val="003F03F8"/>
    <w:rsid w:val="00406C56"/>
    <w:rsid w:val="00407FCE"/>
    <w:rsid w:val="00422757"/>
    <w:rsid w:val="00424EA1"/>
    <w:rsid w:val="00436E03"/>
    <w:rsid w:val="00437B2B"/>
    <w:rsid w:val="00443B3B"/>
    <w:rsid w:val="00452ACE"/>
    <w:rsid w:val="00475D96"/>
    <w:rsid w:val="00477474"/>
    <w:rsid w:val="00480B7F"/>
    <w:rsid w:val="004A1893"/>
    <w:rsid w:val="004C0C0F"/>
    <w:rsid w:val="004C4A44"/>
    <w:rsid w:val="004D7951"/>
    <w:rsid w:val="005125BB"/>
    <w:rsid w:val="005264AB"/>
    <w:rsid w:val="00537F9C"/>
    <w:rsid w:val="0055629A"/>
    <w:rsid w:val="005562B3"/>
    <w:rsid w:val="00571417"/>
    <w:rsid w:val="00572222"/>
    <w:rsid w:val="00581FC4"/>
    <w:rsid w:val="00593912"/>
    <w:rsid w:val="00594F48"/>
    <w:rsid w:val="005A474B"/>
    <w:rsid w:val="005B6212"/>
    <w:rsid w:val="005D3DA6"/>
    <w:rsid w:val="005D7F4D"/>
    <w:rsid w:val="005E1398"/>
    <w:rsid w:val="00616566"/>
    <w:rsid w:val="00625D47"/>
    <w:rsid w:val="00633DA2"/>
    <w:rsid w:val="00642E91"/>
    <w:rsid w:val="00665FCF"/>
    <w:rsid w:val="006D2553"/>
    <w:rsid w:val="006D5A27"/>
    <w:rsid w:val="006F1456"/>
    <w:rsid w:val="006F494F"/>
    <w:rsid w:val="007241F7"/>
    <w:rsid w:val="00744EA9"/>
    <w:rsid w:val="00752FC4"/>
    <w:rsid w:val="00757E9C"/>
    <w:rsid w:val="0076262B"/>
    <w:rsid w:val="00795880"/>
    <w:rsid w:val="00797A50"/>
    <w:rsid w:val="007B162C"/>
    <w:rsid w:val="007B4C91"/>
    <w:rsid w:val="007C3026"/>
    <w:rsid w:val="007D4564"/>
    <w:rsid w:val="007D70F7"/>
    <w:rsid w:val="007F4AE8"/>
    <w:rsid w:val="008079F6"/>
    <w:rsid w:val="00830C5F"/>
    <w:rsid w:val="00834A33"/>
    <w:rsid w:val="0083710D"/>
    <w:rsid w:val="00854256"/>
    <w:rsid w:val="0087059C"/>
    <w:rsid w:val="008771AC"/>
    <w:rsid w:val="00894F6A"/>
    <w:rsid w:val="00896EE1"/>
    <w:rsid w:val="008A2465"/>
    <w:rsid w:val="008A6B3C"/>
    <w:rsid w:val="008C1482"/>
    <w:rsid w:val="008C2737"/>
    <w:rsid w:val="008D0AA7"/>
    <w:rsid w:val="008E08C5"/>
    <w:rsid w:val="008E63A3"/>
    <w:rsid w:val="008F5F01"/>
    <w:rsid w:val="008F64B7"/>
    <w:rsid w:val="0090401D"/>
    <w:rsid w:val="00912A0A"/>
    <w:rsid w:val="00936746"/>
    <w:rsid w:val="00942CBD"/>
    <w:rsid w:val="009468D3"/>
    <w:rsid w:val="00960AFE"/>
    <w:rsid w:val="0096497C"/>
    <w:rsid w:val="009A2E08"/>
    <w:rsid w:val="009A6CF0"/>
    <w:rsid w:val="00A03838"/>
    <w:rsid w:val="00A153F3"/>
    <w:rsid w:val="00A17117"/>
    <w:rsid w:val="00A34049"/>
    <w:rsid w:val="00A5578C"/>
    <w:rsid w:val="00A6132C"/>
    <w:rsid w:val="00A62A9F"/>
    <w:rsid w:val="00A763AE"/>
    <w:rsid w:val="00A850BD"/>
    <w:rsid w:val="00A90237"/>
    <w:rsid w:val="00A9615A"/>
    <w:rsid w:val="00AB48FD"/>
    <w:rsid w:val="00AC1A6E"/>
    <w:rsid w:val="00AE5660"/>
    <w:rsid w:val="00B24936"/>
    <w:rsid w:val="00B3729D"/>
    <w:rsid w:val="00B40F1A"/>
    <w:rsid w:val="00B63133"/>
    <w:rsid w:val="00B723D6"/>
    <w:rsid w:val="00B72850"/>
    <w:rsid w:val="00BA022D"/>
    <w:rsid w:val="00BA2C53"/>
    <w:rsid w:val="00BA552E"/>
    <w:rsid w:val="00BB7666"/>
    <w:rsid w:val="00BC0F0A"/>
    <w:rsid w:val="00BF0DBC"/>
    <w:rsid w:val="00C030B3"/>
    <w:rsid w:val="00C11980"/>
    <w:rsid w:val="00C264F8"/>
    <w:rsid w:val="00C37964"/>
    <w:rsid w:val="00C63C32"/>
    <w:rsid w:val="00C83735"/>
    <w:rsid w:val="00C85D3F"/>
    <w:rsid w:val="00CA5B13"/>
    <w:rsid w:val="00CB0809"/>
    <w:rsid w:val="00CC769C"/>
    <w:rsid w:val="00CE25B2"/>
    <w:rsid w:val="00CE75B8"/>
    <w:rsid w:val="00CF32B9"/>
    <w:rsid w:val="00CF46CA"/>
    <w:rsid w:val="00D04123"/>
    <w:rsid w:val="00D06525"/>
    <w:rsid w:val="00D149F1"/>
    <w:rsid w:val="00D206C1"/>
    <w:rsid w:val="00D36106"/>
    <w:rsid w:val="00D416B7"/>
    <w:rsid w:val="00D43599"/>
    <w:rsid w:val="00D51B11"/>
    <w:rsid w:val="00D63773"/>
    <w:rsid w:val="00D75F9A"/>
    <w:rsid w:val="00D91600"/>
    <w:rsid w:val="00D91B05"/>
    <w:rsid w:val="00DA0DEE"/>
    <w:rsid w:val="00DA491A"/>
    <w:rsid w:val="00DA4CB4"/>
    <w:rsid w:val="00DC54E3"/>
    <w:rsid w:val="00DC7840"/>
    <w:rsid w:val="00DD5AF9"/>
    <w:rsid w:val="00E10E4B"/>
    <w:rsid w:val="00E11E26"/>
    <w:rsid w:val="00E271AB"/>
    <w:rsid w:val="00E5646A"/>
    <w:rsid w:val="00EB4ABF"/>
    <w:rsid w:val="00EC079E"/>
    <w:rsid w:val="00EF08C8"/>
    <w:rsid w:val="00F17E18"/>
    <w:rsid w:val="00F21542"/>
    <w:rsid w:val="00F25C5F"/>
    <w:rsid w:val="00F433DC"/>
    <w:rsid w:val="00F477EB"/>
    <w:rsid w:val="00F71D73"/>
    <w:rsid w:val="00F763B1"/>
    <w:rsid w:val="00F91B79"/>
    <w:rsid w:val="00FA402E"/>
    <w:rsid w:val="00FB044D"/>
    <w:rsid w:val="00FB49C2"/>
    <w:rsid w:val="00FE1523"/>
    <w:rsid w:val="00FE585A"/>
    <w:rsid w:val="00FE62C9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DC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B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81212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50C0C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000000" w:themeColor="accent2" w:themeShade="8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00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line="276" w:lineRule="auto"/>
      <w:jc w:val="right"/>
    </w:pPr>
    <w:rPr>
      <w:rFonts w:asciiTheme="minorHAnsi" w:eastAsiaTheme="minorHAnsi" w:hAnsiTheme="minorHAnsi" w:cstheme="minorBidi"/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00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 w:line="276" w:lineRule="auto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</w:rPr>
      <w:tblPr/>
      <w:tcPr>
        <w:shd w:val="clear" w:color="auto" w:fill="99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2" w:themeFillShade="BF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</w:rPr>
      <w:tblPr/>
      <w:tcPr>
        <w:shd w:val="clear" w:color="auto" w:fill="FF99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3" w:themeFillShade="BF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3" w:themeFillShade="CC"/>
      </w:tcPr>
    </w:tblStylePr>
    <w:tblStylePr w:type="lastRow">
      <w:rPr>
        <w:b/>
        <w:bCs/>
        <w:color w:val="CC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2" w:themeShade="99"/>
          <w:insideV w:val="nil"/>
        </w:tcBorders>
        <w:shd w:val="clear" w:color="auto" w:fill="00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99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80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3" w:themeShade="99"/>
          <w:insideV w:val="nil"/>
        </w:tcBorders>
        <w:shd w:val="clear" w:color="auto" w:fill="99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3" w:themeFillShade="99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after="30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00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2" w:themeTint="66"/>
        <w:left w:val="single" w:sz="4" w:space="0" w:color="999999" w:themeColor="accent2" w:themeTint="66"/>
        <w:bottom w:val="single" w:sz="4" w:space="0" w:color="999999" w:themeColor="accent2" w:themeTint="66"/>
        <w:right w:val="single" w:sz="4" w:space="0" w:color="999999" w:themeColor="accent2" w:themeTint="66"/>
        <w:insideH w:val="single" w:sz="4" w:space="0" w:color="999999" w:themeColor="accent2" w:themeTint="66"/>
        <w:insideV w:val="single" w:sz="4" w:space="0" w:color="99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9999" w:themeColor="accent3" w:themeTint="66"/>
        <w:left w:val="single" w:sz="4" w:space="0" w:color="FF9999" w:themeColor="accent3" w:themeTint="66"/>
        <w:bottom w:val="single" w:sz="4" w:space="0" w:color="FF9999" w:themeColor="accent3" w:themeTint="66"/>
        <w:right w:val="single" w:sz="4" w:space="0" w:color="FF9999" w:themeColor="accent3" w:themeTint="66"/>
        <w:insideH w:val="single" w:sz="4" w:space="0" w:color="FF9999" w:themeColor="accent3" w:themeTint="66"/>
        <w:insideV w:val="single" w:sz="4" w:space="0" w:color="FF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2" w:themeTint="99"/>
        <w:bottom w:val="single" w:sz="2" w:space="0" w:color="666666" w:themeColor="accent2" w:themeTint="99"/>
        <w:insideH w:val="single" w:sz="2" w:space="0" w:color="666666" w:themeColor="accent2" w:themeTint="99"/>
        <w:insideV w:val="single" w:sz="2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6666" w:themeColor="accent3" w:themeTint="99"/>
        <w:bottom w:val="single" w:sz="2" w:space="0" w:color="FF6666" w:themeColor="accent3" w:themeTint="99"/>
        <w:insideH w:val="single" w:sz="2" w:space="0" w:color="FF6666" w:themeColor="accent3" w:themeTint="99"/>
        <w:insideV w:val="single" w:sz="2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2"/>
      </w:tcPr>
    </w:tblStylePr>
    <w:tblStylePr w:type="band1Vert">
      <w:tblPr/>
      <w:tcPr>
        <w:shd w:val="clear" w:color="auto" w:fill="999999" w:themeFill="accent2" w:themeFillTint="66"/>
      </w:tcPr>
    </w:tblStylePr>
    <w:tblStylePr w:type="band1Horz">
      <w:tblPr/>
      <w:tcPr>
        <w:shd w:val="clear" w:color="auto" w:fill="99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3"/>
      </w:tcPr>
    </w:tblStylePr>
    <w:tblStylePr w:type="band1Vert">
      <w:tblPr/>
      <w:tcPr>
        <w:shd w:val="clear" w:color="auto" w:fill="FF9999" w:themeFill="accent3" w:themeFillTint="66"/>
      </w:tcPr>
    </w:tblStylePr>
    <w:tblStylePr w:type="band1Horz">
      <w:tblPr/>
      <w:tcPr>
        <w:shd w:val="clear" w:color="auto" w:fill="FF99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  <w:insideV w:val="single" w:sz="4" w:space="0" w:color="66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bottom w:val="single" w:sz="4" w:space="0" w:color="666666" w:themeColor="accent2" w:themeTint="99"/>
        </w:tcBorders>
      </w:tcPr>
    </w:tblStylePr>
    <w:tblStylePr w:type="nwCell">
      <w:tblPr/>
      <w:tcPr>
        <w:tcBorders>
          <w:bottom w:val="single" w:sz="4" w:space="0" w:color="666666" w:themeColor="accent2" w:themeTint="99"/>
        </w:tcBorders>
      </w:tcPr>
    </w:tblStylePr>
    <w:tblStylePr w:type="seCell">
      <w:tblPr/>
      <w:tcPr>
        <w:tcBorders>
          <w:top w:val="single" w:sz="4" w:space="0" w:color="666666" w:themeColor="accent2" w:themeTint="99"/>
        </w:tcBorders>
      </w:tcPr>
    </w:tblStylePr>
    <w:tblStylePr w:type="swCell">
      <w:tblPr/>
      <w:tcPr>
        <w:tcBorders>
          <w:top w:val="single" w:sz="4" w:space="0" w:color="66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  <w:insideV w:val="single" w:sz="4" w:space="0" w:color="FF66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bottom w:val="single" w:sz="4" w:space="0" w:color="FF6666" w:themeColor="accent3" w:themeTint="99"/>
        </w:tcBorders>
      </w:tcPr>
    </w:tblStylePr>
    <w:tblStylePr w:type="nwCell">
      <w:tblPr/>
      <w:tcPr>
        <w:tcBorders>
          <w:bottom w:val="single" w:sz="4" w:space="0" w:color="FF6666" w:themeColor="accent3" w:themeTint="99"/>
        </w:tcBorders>
      </w:tcPr>
    </w:tblStylePr>
    <w:tblStylePr w:type="seCell">
      <w:tblPr/>
      <w:tcPr>
        <w:tcBorders>
          <w:top w:val="single" w:sz="4" w:space="0" w:color="FF6666" w:themeColor="accent3" w:themeTint="99"/>
        </w:tcBorders>
      </w:tcPr>
    </w:tblStylePr>
    <w:tblStylePr w:type="swCell">
      <w:tblPr/>
      <w:tcPr>
        <w:tcBorders>
          <w:top w:val="single" w:sz="4" w:space="0" w:color="FF66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Theme="minorHAnsi" w:eastAsiaTheme="minorHAnsi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1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H w:val="nil"/>
          <w:insideV w:val="single" w:sz="8" w:space="0" w:color="0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  <w:shd w:val="clear" w:color="auto" w:fill="C0C0C0" w:themeFill="accent2" w:themeFillTint="3F"/>
      </w:tcPr>
    </w:tblStylePr>
    <w:tblStylePr w:type="band2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  <w:insideV w:val="single" w:sz="8" w:space="0" w:color="0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1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H w:val="nil"/>
          <w:insideV w:val="single" w:sz="8" w:space="0" w:color="FF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  <w:shd w:val="clear" w:color="auto" w:fill="FFC0C0" w:themeFill="accent3" w:themeFillTint="3F"/>
      </w:tcPr>
    </w:tblStylePr>
    <w:tblStylePr w:type="band2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  <w:insideV w:val="single" w:sz="8" w:space="0" w:color="FF0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  <w:tblStylePr w:type="band1Horz">
      <w:tblPr/>
      <w:tcPr>
        <w:tcBorders>
          <w:top w:val="single" w:sz="8" w:space="0" w:color="FF0000" w:themeColor="accent3"/>
          <w:left w:val="single" w:sz="8" w:space="0" w:color="FF0000" w:themeColor="accent3"/>
          <w:bottom w:val="single" w:sz="8" w:space="0" w:color="FF0000" w:themeColor="accent3"/>
          <w:right w:val="single" w:sz="8" w:space="0" w:color="FF0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2"/>
          <w:left w:val="nil"/>
          <w:bottom w:val="single" w:sz="8" w:space="0" w:color="0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3"/>
          <w:left w:val="nil"/>
          <w:bottom w:val="single" w:sz="8" w:space="0" w:color="FF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spacing w:after="3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bottom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bottom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1Horz">
      <w:tblPr/>
      <w:tcPr>
        <w:tcBorders>
          <w:top w:val="single" w:sz="4" w:space="0" w:color="000000" w:themeColor="accent2"/>
          <w:bottom w:val="single" w:sz="4" w:space="0" w:color="0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2"/>
          <w:left w:val="nil"/>
        </w:tcBorders>
      </w:tcPr>
    </w:tblStylePr>
    <w:tblStylePr w:type="swCell">
      <w:tblPr/>
      <w:tcPr>
        <w:tcBorders>
          <w:top w:val="double" w:sz="4" w:space="0" w:color="0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0000" w:themeColor="accent3"/>
        <w:left w:val="single" w:sz="4" w:space="0" w:color="FF0000" w:themeColor="accent3"/>
        <w:bottom w:val="single" w:sz="4" w:space="0" w:color="FF0000" w:themeColor="accent3"/>
        <w:right w:val="single" w:sz="4" w:space="0" w:color="FF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3"/>
          <w:right w:val="single" w:sz="4" w:space="0" w:color="FF0000" w:themeColor="accent3"/>
        </w:tcBorders>
      </w:tcPr>
    </w:tblStylePr>
    <w:tblStylePr w:type="band1Horz">
      <w:tblPr/>
      <w:tcPr>
        <w:tcBorders>
          <w:top w:val="single" w:sz="4" w:space="0" w:color="FF0000" w:themeColor="accent3"/>
          <w:bottom w:val="single" w:sz="4" w:space="0" w:color="FF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3"/>
          <w:left w:val="nil"/>
        </w:tcBorders>
      </w:tcPr>
    </w:tblStylePr>
    <w:tblStylePr w:type="swCell">
      <w:tblPr/>
      <w:tcPr>
        <w:tcBorders>
          <w:top w:val="double" w:sz="4" w:space="0" w:color="FF00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2" w:themeTint="99"/>
        <w:left w:val="single" w:sz="4" w:space="0" w:color="666666" w:themeColor="accent2" w:themeTint="99"/>
        <w:bottom w:val="single" w:sz="4" w:space="0" w:color="666666" w:themeColor="accent2" w:themeTint="99"/>
        <w:right w:val="single" w:sz="4" w:space="0" w:color="666666" w:themeColor="accent2" w:themeTint="99"/>
        <w:insideH w:val="single" w:sz="4" w:space="0" w:color="66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  <w:insideH w:val="nil"/>
        </w:tcBorders>
        <w:shd w:val="clear" w:color="auto" w:fill="0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6666" w:themeColor="accent3" w:themeTint="99"/>
        <w:left w:val="single" w:sz="4" w:space="0" w:color="FF6666" w:themeColor="accent3" w:themeTint="99"/>
        <w:bottom w:val="single" w:sz="4" w:space="0" w:color="FF6666" w:themeColor="accent3" w:themeTint="99"/>
        <w:right w:val="single" w:sz="4" w:space="0" w:color="FF6666" w:themeColor="accent3" w:themeTint="99"/>
        <w:insideH w:val="single" w:sz="4" w:space="0" w:color="FF66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3"/>
          <w:left w:val="single" w:sz="4" w:space="0" w:color="FF0000" w:themeColor="accent3"/>
          <w:bottom w:val="single" w:sz="4" w:space="0" w:color="FF0000" w:themeColor="accent3"/>
          <w:right w:val="single" w:sz="4" w:space="0" w:color="FF0000" w:themeColor="accent3"/>
          <w:insideH w:val="nil"/>
        </w:tcBorders>
        <w:shd w:val="clear" w:color="auto" w:fill="FF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2"/>
        <w:left w:val="single" w:sz="24" w:space="0" w:color="000000" w:themeColor="accent2"/>
        <w:bottom w:val="single" w:sz="24" w:space="0" w:color="000000" w:themeColor="accent2"/>
        <w:right w:val="single" w:sz="24" w:space="0" w:color="000000" w:themeColor="accent2"/>
      </w:tblBorders>
    </w:tblPr>
    <w:tcPr>
      <w:shd w:val="clear" w:color="auto" w:fill="0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3"/>
        <w:left w:val="single" w:sz="24" w:space="0" w:color="FF0000" w:themeColor="accent3"/>
        <w:bottom w:val="single" w:sz="24" w:space="0" w:color="FF0000" w:themeColor="accent3"/>
        <w:right w:val="single" w:sz="24" w:space="0" w:color="FF0000" w:themeColor="accent3"/>
      </w:tblBorders>
    </w:tblPr>
    <w:tcPr>
      <w:shd w:val="clear" w:color="auto" w:fill="FF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  <w:tblBorders>
        <w:top w:val="single" w:sz="4" w:space="0" w:color="000000" w:themeColor="accent2"/>
        <w:bottom w:val="single" w:sz="4" w:space="0" w:color="0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  <w:tblBorders>
        <w:top w:val="single" w:sz="4" w:space="0" w:color="FF0000" w:themeColor="accent3"/>
        <w:bottom w:val="single" w:sz="4" w:space="0" w:color="FF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00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2" w:themeFillTint="33"/>
      </w:tcPr>
    </w:tblStylePr>
    <w:tblStylePr w:type="band1Horz">
      <w:tblPr/>
      <w:tcPr>
        <w:shd w:val="clear" w:color="auto" w:fill="CC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F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3" w:themeFillTint="33"/>
      </w:tcPr>
    </w:tblStylePr>
    <w:tblStylePr w:type="band1Horz">
      <w:tblPr/>
      <w:tcPr>
        <w:shd w:val="clear" w:color="auto" w:fill="FFCC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  <w:insideV w:val="single" w:sz="8" w:space="0" w:color="404040" w:themeColor="accent2" w:themeTint="BF"/>
      </w:tblBorders>
    </w:tblPr>
    <w:tcPr>
      <w:shd w:val="clear" w:color="auto" w:fill="C0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shd w:val="clear" w:color="auto" w:fill="80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  <w:insideV w:val="single" w:sz="8" w:space="0" w:color="FF4040" w:themeColor="accent3" w:themeTint="BF"/>
      </w:tblBorders>
    </w:tblPr>
    <w:tcPr>
      <w:shd w:val="clear" w:color="auto" w:fill="FFC0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shd w:val="clear" w:color="auto" w:fill="FF80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  <w:insideH w:val="single" w:sz="8" w:space="0" w:color="000000" w:themeColor="accent2"/>
        <w:insideV w:val="single" w:sz="8" w:space="0" w:color="000000" w:themeColor="accent2"/>
      </w:tblBorders>
    </w:tblPr>
    <w:tcPr>
      <w:shd w:val="clear" w:color="auto" w:fill="C0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3"/>
      </w:tcPr>
    </w:tblStylePr>
    <w:tblStylePr w:type="band1Vert">
      <w:tblPr/>
      <w:tcPr>
        <w:shd w:val="clear" w:color="auto" w:fill="808080" w:themeFill="accent2" w:themeFillTint="7F"/>
      </w:tcPr>
    </w:tblStylePr>
    <w:tblStylePr w:type="band1Horz">
      <w:tblPr/>
      <w:tcPr>
        <w:tcBorders>
          <w:insideH w:val="single" w:sz="6" w:space="0" w:color="000000" w:themeColor="accent2"/>
          <w:insideV w:val="single" w:sz="6" w:space="0" w:color="000000" w:themeColor="accent2"/>
        </w:tcBorders>
        <w:shd w:val="clear" w:color="auto" w:fill="80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  <w:insideH w:val="single" w:sz="8" w:space="0" w:color="FF0000" w:themeColor="accent3"/>
        <w:insideV w:val="single" w:sz="8" w:space="0" w:color="FF0000" w:themeColor="accent3"/>
      </w:tblBorders>
    </w:tblPr>
    <w:tcPr>
      <w:shd w:val="clear" w:color="auto" w:fill="FFC0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3" w:themeFillTint="33"/>
      </w:tcPr>
    </w:tblStylePr>
    <w:tblStylePr w:type="band1Vert">
      <w:tblPr/>
      <w:tcPr>
        <w:shd w:val="clear" w:color="auto" w:fill="FF8080" w:themeFill="accent3" w:themeFillTint="7F"/>
      </w:tcPr>
    </w:tblStylePr>
    <w:tblStylePr w:type="band1Horz">
      <w:tblPr/>
      <w:tcPr>
        <w:tcBorders>
          <w:insideH w:val="single" w:sz="6" w:space="0" w:color="FF0000" w:themeColor="accent3"/>
          <w:insideV w:val="single" w:sz="6" w:space="0" w:color="FF0000" w:themeColor="accent3"/>
        </w:tcBorders>
        <w:shd w:val="clear" w:color="auto" w:fill="FF80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bottom w:val="single" w:sz="8" w:space="0" w:color="0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2"/>
          <w:bottom w:val="single" w:sz="8" w:space="0" w:color="000000" w:themeColor="accent2"/>
        </w:tcBorders>
      </w:tc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shd w:val="clear" w:color="auto" w:fill="C0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bottom w:val="single" w:sz="8" w:space="0" w:color="FF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3"/>
          <w:bottom w:val="single" w:sz="8" w:space="0" w:color="FF0000" w:themeColor="accent3"/>
        </w:tcBorders>
      </w:tc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shd w:val="clear" w:color="auto" w:fill="FFC0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3"/>
        <w:left w:val="single" w:sz="8" w:space="0" w:color="FF0000" w:themeColor="accent3"/>
        <w:bottom w:val="single" w:sz="8" w:space="0" w:color="FF0000" w:themeColor="accent3"/>
        <w:right w:val="single" w:sz="8" w:space="0" w:color="FF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2" w:themeTint="BF"/>
        <w:left w:val="single" w:sz="8" w:space="0" w:color="404040" w:themeColor="accent2" w:themeTint="BF"/>
        <w:bottom w:val="single" w:sz="8" w:space="0" w:color="404040" w:themeColor="accent2" w:themeTint="BF"/>
        <w:right w:val="single" w:sz="8" w:space="0" w:color="404040" w:themeColor="accent2" w:themeTint="BF"/>
        <w:insideH w:val="single" w:sz="8" w:space="0" w:color="40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2" w:themeTint="BF"/>
          <w:left w:val="single" w:sz="8" w:space="0" w:color="404040" w:themeColor="accent2" w:themeTint="BF"/>
          <w:bottom w:val="single" w:sz="8" w:space="0" w:color="404040" w:themeColor="accent2" w:themeTint="BF"/>
          <w:right w:val="single" w:sz="8" w:space="0" w:color="40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4040" w:themeColor="accent3" w:themeTint="BF"/>
        <w:left w:val="single" w:sz="8" w:space="0" w:color="FF4040" w:themeColor="accent3" w:themeTint="BF"/>
        <w:bottom w:val="single" w:sz="8" w:space="0" w:color="FF4040" w:themeColor="accent3" w:themeTint="BF"/>
        <w:right w:val="single" w:sz="8" w:space="0" w:color="FF4040" w:themeColor="accent3" w:themeTint="BF"/>
        <w:insideH w:val="single" w:sz="8" w:space="0" w:color="FF40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3" w:themeTint="BF"/>
          <w:left w:val="single" w:sz="8" w:space="0" w:color="FF4040" w:themeColor="accent3" w:themeTint="BF"/>
          <w:bottom w:val="single" w:sz="8" w:space="0" w:color="FF4040" w:themeColor="accent3" w:themeTint="BF"/>
          <w:right w:val="single" w:sz="8" w:space="0" w:color="FF40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pPr>
      <w:spacing w:after="3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spacing w:after="3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Theme="minorHAnsi" w:eastAsiaTheme="minorHAnsi" w:hAnsiTheme="minorHAnsi" w:cstheme="minorBidi"/>
      <w:sz w:val="22"/>
      <w:szCs w:val="22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880"/>
    </w:pPr>
    <w:rPr>
      <w:rFonts w:asciiTheme="minorHAnsi" w:eastAsia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100"/>
    </w:pPr>
    <w:rPr>
      <w:rFonts w:asciiTheme="minorHAnsi" w:eastAsia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320"/>
    </w:pPr>
    <w:rPr>
      <w:rFonts w:asciiTheme="minorHAnsi" w:eastAsia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540"/>
    </w:pPr>
    <w:rPr>
      <w:rFonts w:asciiTheme="minorHAnsi" w:eastAsia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 w:line="276" w:lineRule="auto"/>
      <w:ind w:left="1760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0F0FD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royer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000000"/>
      </a:accent2>
      <a:accent3>
        <a:srgbClr val="FF0000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1A15C-2D7B-4D59-BD81-7F199DEBF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2023-02-09T16:22:00Z</dcterms:created>
  <dcterms:modified xsi:type="dcterms:W3CDTF">2023-03-07T18:05:00Z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