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F5C1" w14:textId="77777777" w:rsidR="00172C98" w:rsidRPr="002E05CA" w:rsidRDefault="002E05CA">
      <w:pPr>
        <w:rPr>
          <w:sz w:val="40"/>
          <w:szCs w:val="40"/>
        </w:rPr>
      </w:pPr>
      <w:r w:rsidRPr="002E05CA">
        <w:rPr>
          <w:sz w:val="40"/>
          <w:szCs w:val="40"/>
        </w:rPr>
        <w:t xml:space="preserve">City of Newton </w:t>
      </w:r>
      <w:r w:rsidR="00D03B57">
        <w:rPr>
          <w:sz w:val="40"/>
          <w:szCs w:val="40"/>
        </w:rPr>
        <w:t xml:space="preserve">Insurance </w:t>
      </w:r>
      <w:r w:rsidRPr="002E05CA">
        <w:rPr>
          <w:sz w:val="40"/>
          <w:szCs w:val="40"/>
        </w:rPr>
        <w:t>Meeting</w:t>
      </w:r>
    </w:p>
    <w:p w14:paraId="41BAED9E" w14:textId="77777777" w:rsidR="00690DD5" w:rsidRDefault="00D03B57">
      <w:r>
        <w:t xml:space="preserve">October </w:t>
      </w:r>
      <w:r w:rsidR="005660ED">
        <w:t>29</w:t>
      </w:r>
      <w:r w:rsidR="00690DD5">
        <w:t>, 2020</w:t>
      </w:r>
    </w:p>
    <w:p w14:paraId="3B3A8DA8" w14:textId="77777777" w:rsidR="00D03B57" w:rsidRDefault="000D220E" w:rsidP="005660ED">
      <w:r>
        <w:t xml:space="preserve">Called to order at </w:t>
      </w:r>
      <w:r w:rsidR="00FB7645">
        <w:t>5</w:t>
      </w:r>
      <w:r>
        <w:t>:</w:t>
      </w:r>
      <w:r w:rsidR="00FB7645">
        <w:t>30</w:t>
      </w:r>
      <w:r>
        <w:t xml:space="preserve"> pm</w:t>
      </w:r>
    </w:p>
    <w:p w14:paraId="505935E7" w14:textId="77777777" w:rsidR="002E05CA" w:rsidRDefault="005660ED" w:rsidP="007A417D">
      <w:pPr>
        <w:pStyle w:val="ListParagraph"/>
        <w:numPr>
          <w:ilvl w:val="0"/>
          <w:numId w:val="2"/>
        </w:numPr>
      </w:pPr>
      <w:r>
        <w:t>Discussed health insurance rates</w:t>
      </w:r>
      <w:r w:rsidR="00E739BB">
        <w:t xml:space="preserve"> effective Jan 1, 2021</w:t>
      </w:r>
      <w:r w:rsidR="00690DD5">
        <w:t>.</w:t>
      </w:r>
    </w:p>
    <w:p w14:paraId="0975D0E3" w14:textId="77777777" w:rsidR="00D03B57" w:rsidRDefault="00D72265" w:rsidP="007A417D">
      <w:pPr>
        <w:pStyle w:val="ListParagraph"/>
        <w:numPr>
          <w:ilvl w:val="0"/>
          <w:numId w:val="2"/>
        </w:numPr>
      </w:pPr>
      <w:r>
        <w:t>A</w:t>
      </w:r>
      <w:r w:rsidR="005660ED">
        <w:t xml:space="preserve"> 1% administrative charge</w:t>
      </w:r>
      <w:r w:rsidR="00675E09">
        <w:t xml:space="preserve"> will</w:t>
      </w:r>
      <w:r w:rsidR="005660ED">
        <w:t xml:space="preserve"> be added to the reserve</w:t>
      </w:r>
      <w:r w:rsidR="004B2D19">
        <w:t xml:space="preserve"> balance monthly</w:t>
      </w:r>
      <w:r w:rsidR="00D03B57">
        <w:t>.</w:t>
      </w:r>
    </w:p>
    <w:p w14:paraId="07DB5282" w14:textId="77777777" w:rsidR="00E16CED" w:rsidRDefault="00D72265" w:rsidP="005660ED">
      <w:pPr>
        <w:pStyle w:val="ListParagraph"/>
        <w:numPr>
          <w:ilvl w:val="0"/>
          <w:numId w:val="2"/>
        </w:numPr>
      </w:pPr>
      <w:r>
        <w:t>It was agreeable that t</w:t>
      </w:r>
      <w:r w:rsidR="005660ED">
        <w:t>here will be a 3%</w:t>
      </w:r>
      <w:r w:rsidR="004B2D19">
        <w:t xml:space="preserve"> </w:t>
      </w:r>
      <w:r>
        <w:t xml:space="preserve">rate </w:t>
      </w:r>
      <w:r w:rsidR="004B2D19">
        <w:t>increase</w:t>
      </w:r>
      <w:r>
        <w:t xml:space="preserve"> </w:t>
      </w:r>
      <w:r w:rsidR="004B2D19">
        <w:t xml:space="preserve">contribution </w:t>
      </w:r>
      <w:r>
        <w:t>on</w:t>
      </w:r>
      <w:r w:rsidR="005660ED">
        <w:t xml:space="preserve"> </w:t>
      </w:r>
      <w:r>
        <w:t xml:space="preserve">health insurance </w:t>
      </w:r>
      <w:r w:rsidR="005660ED">
        <w:t>premium for</w:t>
      </w:r>
      <w:r>
        <w:t xml:space="preserve"> both</w:t>
      </w:r>
      <w:r w:rsidR="005660ED">
        <w:t xml:space="preserve"> the city and the </w:t>
      </w:r>
      <w:r>
        <w:t>employees, and an ordnances will be written to have a $300,000 cap on the reserve balance.</w:t>
      </w:r>
      <w:r w:rsidR="004B2D19">
        <w:t xml:space="preserve">  This reserve balance will be reviewed quarterly with a meeting.</w:t>
      </w:r>
    </w:p>
    <w:p w14:paraId="03F907FE" w14:textId="77777777" w:rsidR="004B2D19" w:rsidRDefault="004B2D19" w:rsidP="005660ED">
      <w:pPr>
        <w:pStyle w:val="ListParagraph"/>
        <w:numPr>
          <w:ilvl w:val="0"/>
          <w:numId w:val="2"/>
        </w:numPr>
      </w:pPr>
      <w:r>
        <w:t>Discussed Property, liability, and work comp quotes.</w:t>
      </w:r>
    </w:p>
    <w:p w14:paraId="03B448AF" w14:textId="77777777" w:rsidR="004B2D19" w:rsidRDefault="004B2D19" w:rsidP="005660ED">
      <w:pPr>
        <w:pStyle w:val="ListParagraph"/>
        <w:numPr>
          <w:ilvl w:val="0"/>
          <w:numId w:val="2"/>
        </w:numPr>
      </w:pPr>
      <w:r>
        <w:t>IMLRMA</w:t>
      </w:r>
      <w:r w:rsidR="00E739BB">
        <w:t xml:space="preserve"> coverage </w:t>
      </w:r>
      <w:r>
        <w:t>and deductible</w:t>
      </w:r>
      <w:r w:rsidR="00E739BB">
        <w:t xml:space="preserve"> limits</w:t>
      </w:r>
      <w:r>
        <w:t xml:space="preserve"> wer</w:t>
      </w:r>
      <w:r w:rsidR="00E739BB">
        <w:t>e overall better than what other companies quoted us.</w:t>
      </w:r>
    </w:p>
    <w:p w14:paraId="365517E6" w14:textId="77777777" w:rsidR="00E739BB" w:rsidRDefault="00E739BB" w:rsidP="005660ED">
      <w:pPr>
        <w:pStyle w:val="ListParagraph"/>
        <w:numPr>
          <w:ilvl w:val="0"/>
          <w:numId w:val="2"/>
        </w:numPr>
      </w:pPr>
      <w:r>
        <w:t>It was recommended to stay with IMLRMA do to coverages and deductible limits.  Also they guaranteed no rate increase for 2022.</w:t>
      </w:r>
    </w:p>
    <w:p w14:paraId="7982A07A" w14:textId="77777777" w:rsidR="00675E09" w:rsidRDefault="00E739BB" w:rsidP="00E739BB">
      <w:pPr>
        <w:pStyle w:val="ListParagraph"/>
        <w:numPr>
          <w:ilvl w:val="0"/>
          <w:numId w:val="2"/>
        </w:numPr>
      </w:pPr>
      <w:r>
        <w:t>It will be put on the agenda for Nov 17 to vote on Property,</w:t>
      </w:r>
      <w:r w:rsidR="00675E09">
        <w:t xml:space="preserve"> </w:t>
      </w:r>
      <w:r>
        <w:t>Liability and Work Comp quotes.</w:t>
      </w:r>
    </w:p>
    <w:p w14:paraId="235364EE" w14:textId="77777777" w:rsidR="00E739BB" w:rsidRDefault="00E739BB" w:rsidP="00E739BB">
      <w:pPr>
        <w:pStyle w:val="ListParagraph"/>
        <w:numPr>
          <w:ilvl w:val="0"/>
          <w:numId w:val="2"/>
        </w:numPr>
      </w:pPr>
      <w:r>
        <w:t xml:space="preserve"> </w:t>
      </w:r>
      <w:r w:rsidR="002E05CA">
        <w:t xml:space="preserve">Adjourned at </w:t>
      </w:r>
      <w:r w:rsidR="00690DD5">
        <w:t>6</w:t>
      </w:r>
      <w:r w:rsidR="002E05CA">
        <w:t>:</w:t>
      </w:r>
      <w:r w:rsidR="004B2D19">
        <w:t>37</w:t>
      </w:r>
      <w:r w:rsidR="0083310F" w:rsidRPr="00E739BB">
        <w:rPr>
          <w:color w:val="1C1E21"/>
          <w:sz w:val="20"/>
          <w:szCs w:val="20"/>
          <w:lang w:val="en"/>
        </w:rPr>
        <w:t xml:space="preserve"> </w:t>
      </w:r>
    </w:p>
    <w:p w14:paraId="5153B4A2" w14:textId="77777777" w:rsidR="000D220E" w:rsidRPr="002E05CA" w:rsidRDefault="000D220E">
      <w:r>
        <w:rPr>
          <w:color w:val="1C1E21"/>
          <w:sz w:val="20"/>
          <w:szCs w:val="20"/>
          <w:lang w:val="en"/>
        </w:rPr>
        <w:t>Submitted by Marlene Harris Finance Chairman</w:t>
      </w:r>
    </w:p>
    <w:sectPr w:rsidR="000D220E" w:rsidRPr="002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4DB"/>
    <w:multiLevelType w:val="hybridMultilevel"/>
    <w:tmpl w:val="BE402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66795"/>
    <w:multiLevelType w:val="hybridMultilevel"/>
    <w:tmpl w:val="C3D2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507C1"/>
    <w:multiLevelType w:val="hybridMultilevel"/>
    <w:tmpl w:val="43B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E427F"/>
    <w:multiLevelType w:val="hybridMultilevel"/>
    <w:tmpl w:val="15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A"/>
    <w:rsid w:val="000D220E"/>
    <w:rsid w:val="00172C98"/>
    <w:rsid w:val="002E05CA"/>
    <w:rsid w:val="0030647B"/>
    <w:rsid w:val="00346BE1"/>
    <w:rsid w:val="004B0853"/>
    <w:rsid w:val="004B2D19"/>
    <w:rsid w:val="005660ED"/>
    <w:rsid w:val="005B1415"/>
    <w:rsid w:val="00675E09"/>
    <w:rsid w:val="00690DD5"/>
    <w:rsid w:val="007A417D"/>
    <w:rsid w:val="0083310F"/>
    <w:rsid w:val="00A13DA7"/>
    <w:rsid w:val="00B14802"/>
    <w:rsid w:val="00C561D6"/>
    <w:rsid w:val="00C614FE"/>
    <w:rsid w:val="00CF1889"/>
    <w:rsid w:val="00D03B57"/>
    <w:rsid w:val="00D26ACB"/>
    <w:rsid w:val="00D72265"/>
    <w:rsid w:val="00DF1E2F"/>
    <w:rsid w:val="00E16CED"/>
    <w:rsid w:val="00E739BB"/>
    <w:rsid w:val="00EE19C8"/>
    <w:rsid w:val="00F47020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565F"/>
  <w15:chartTrackingRefBased/>
  <w15:docId w15:val="{567AE796-85BF-4885-AB8A-DE10EFC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Harris</dc:creator>
  <cp:keywords/>
  <dc:description/>
  <cp:lastModifiedBy>Rosie York</cp:lastModifiedBy>
  <cp:revision>2</cp:revision>
  <dcterms:created xsi:type="dcterms:W3CDTF">2020-10-30T20:08:00Z</dcterms:created>
  <dcterms:modified xsi:type="dcterms:W3CDTF">2020-10-30T20:08:00Z</dcterms:modified>
</cp:coreProperties>
</file>